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79A2" w:rsidRDefault="00E727C9" w:rsidP="005F6D36">
      <w:pPr>
        <w:jc w:val="center"/>
        <w:rPr>
          <w:rFonts w:ascii="PT Astra Serif" w:hAnsi="PT Astra Serif"/>
          <w:snapToGrid w:val="0"/>
          <w:color w:val="000000"/>
          <w:w w:val="0"/>
          <w:sz w:val="0"/>
          <w:szCs w:val="0"/>
          <w:u w:color="000000"/>
          <w:bdr w:val="none" w:sz="0" w:space="0" w:color="000000"/>
          <w:shd w:val="clear" w:color="000000" w:fill="000000"/>
        </w:rPr>
      </w:pPr>
      <w:r w:rsidRPr="00327AE1">
        <w:rPr>
          <w:rFonts w:ascii="PT Astra Serif" w:hAnsi="PT Astra Serif"/>
          <w:snapToGrid w:val="0"/>
          <w:color w:val="000000"/>
          <w:w w:val="0"/>
          <w:sz w:val="0"/>
          <w:szCs w:val="0"/>
          <w:u w:color="000000"/>
          <w:bdr w:val="none" w:sz="0" w:space="0" w:color="000000"/>
          <w:shd w:val="clear" w:color="000000" w:fill="000000"/>
        </w:rPr>
        <w:t xml:space="preserve"> </w:t>
      </w:r>
    </w:p>
    <w:p w:rsidR="00FE125F" w:rsidRDefault="00FE125F"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Default="001D79A2"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Default="001D79A2"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Default="001D79A2"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Pr="00327AE1" w:rsidRDefault="001D79A2" w:rsidP="005F6D36">
      <w:pPr>
        <w:jc w:val="center"/>
        <w:rPr>
          <w:rFonts w:ascii="PT Astra Serif" w:hAnsi="PT Astra Serif"/>
        </w:rPr>
      </w:pPr>
      <w:r>
        <w:rPr>
          <w:rFonts w:ascii="PT Astra Serif" w:hAnsi="PT Astra Serif"/>
          <w:snapToGrid w:val="0"/>
          <w:color w:val="000000"/>
          <w:w w:val="0"/>
          <w:sz w:val="0"/>
          <w:szCs w:val="0"/>
          <w:u w:color="000000"/>
          <w:bdr w:val="none" w:sz="0" w:space="0" w:color="000000"/>
          <w:shd w:val="clear" w:color="000000" w:fill="000000"/>
        </w:rPr>
        <w:t>СОБР</w:t>
      </w:r>
    </w:p>
    <w:p w:rsidR="001D79A2" w:rsidRDefault="001D79A2" w:rsidP="00E06FAE">
      <w:pPr>
        <w:jc w:val="center"/>
        <w:rPr>
          <w:rFonts w:ascii="PT Astra Serif" w:hAnsi="PT Astra Serif"/>
          <w:b/>
          <w:sz w:val="34"/>
        </w:rPr>
      </w:pPr>
      <w:r>
        <w:rPr>
          <w:rFonts w:ascii="PT Astra Serif" w:hAnsi="PT Astra Serif"/>
          <w:b/>
          <w:sz w:val="34"/>
        </w:rPr>
        <w:t>СОБРАНИЕ ДЕПУТАТОВ</w:t>
      </w:r>
    </w:p>
    <w:p w:rsidR="00E06FAE" w:rsidRPr="00327AE1" w:rsidRDefault="001D79A2" w:rsidP="00E06FAE">
      <w:pPr>
        <w:jc w:val="center"/>
        <w:rPr>
          <w:rFonts w:ascii="PT Astra Serif" w:hAnsi="PT Astra Serif"/>
          <w:b/>
          <w:sz w:val="34"/>
        </w:rPr>
      </w:pPr>
      <w:r>
        <w:rPr>
          <w:rFonts w:ascii="PT Astra Serif" w:hAnsi="PT Astra Serif"/>
          <w:b/>
          <w:sz w:val="34"/>
        </w:rPr>
        <w:t>МУНИЦИПАЛЬНОГО</w:t>
      </w:r>
      <w:r w:rsidR="00E06FAE" w:rsidRPr="00327AE1">
        <w:rPr>
          <w:rFonts w:ascii="PT Astra Serif" w:hAnsi="PT Astra Serif"/>
          <w:b/>
          <w:sz w:val="34"/>
        </w:rPr>
        <w:t xml:space="preserve"> </w:t>
      </w:r>
      <w:r>
        <w:rPr>
          <w:rFonts w:ascii="PT Astra Serif" w:hAnsi="PT Astra Serif"/>
          <w:b/>
          <w:sz w:val="34"/>
        </w:rPr>
        <w:t>ОБРАЗОВАНИЯ</w:t>
      </w:r>
      <w:r w:rsidR="00E727C9" w:rsidRPr="00327AE1">
        <w:rPr>
          <w:rFonts w:ascii="PT Astra Serif" w:hAnsi="PT Astra Serif"/>
          <w:b/>
          <w:sz w:val="34"/>
        </w:rPr>
        <w:t xml:space="preserve"> </w:t>
      </w:r>
    </w:p>
    <w:p w:rsidR="00E727C9" w:rsidRPr="00327AE1" w:rsidRDefault="00FE2034" w:rsidP="00E06FAE">
      <w:pPr>
        <w:jc w:val="center"/>
        <w:rPr>
          <w:rFonts w:ascii="PT Astra Serif" w:hAnsi="PT Astra Serif"/>
          <w:b/>
          <w:sz w:val="34"/>
        </w:rPr>
      </w:pPr>
      <w:r>
        <w:rPr>
          <w:rFonts w:ascii="PT Astra Serif" w:hAnsi="PT Astra Serif"/>
          <w:b/>
          <w:sz w:val="34"/>
        </w:rPr>
        <w:t>ПРИГОРОДНОЕ</w:t>
      </w:r>
      <w:r w:rsidR="00103C3E">
        <w:rPr>
          <w:rFonts w:ascii="PT Astra Serif" w:hAnsi="PT Astra Serif"/>
          <w:b/>
          <w:sz w:val="34"/>
        </w:rPr>
        <w:t xml:space="preserve"> </w:t>
      </w:r>
      <w:r w:rsidR="0002765D" w:rsidRPr="00327AE1">
        <w:rPr>
          <w:rFonts w:ascii="PT Astra Serif" w:hAnsi="PT Astra Serif"/>
          <w:b/>
          <w:sz w:val="34"/>
        </w:rPr>
        <w:t>ПЛАВСК</w:t>
      </w:r>
      <w:r w:rsidR="00103C3E">
        <w:rPr>
          <w:rFonts w:ascii="PT Astra Serif" w:hAnsi="PT Astra Serif"/>
          <w:b/>
          <w:sz w:val="34"/>
        </w:rPr>
        <w:t>ОГО</w:t>
      </w:r>
      <w:r w:rsidR="0002765D" w:rsidRPr="00327AE1">
        <w:rPr>
          <w:rFonts w:ascii="PT Astra Serif" w:hAnsi="PT Astra Serif"/>
          <w:b/>
          <w:sz w:val="34"/>
        </w:rPr>
        <w:t xml:space="preserve"> </w:t>
      </w:r>
      <w:r w:rsidR="00E727C9" w:rsidRPr="00327AE1">
        <w:rPr>
          <w:rFonts w:ascii="PT Astra Serif" w:hAnsi="PT Astra Serif"/>
          <w:b/>
          <w:sz w:val="34"/>
        </w:rPr>
        <w:t>РАЙОН</w:t>
      </w:r>
      <w:r w:rsidR="005A6C93">
        <w:rPr>
          <w:rFonts w:ascii="PT Astra Serif" w:hAnsi="PT Astra Serif"/>
          <w:b/>
          <w:sz w:val="34"/>
        </w:rPr>
        <w:t>А</w:t>
      </w:r>
      <w:r w:rsidR="00E727C9" w:rsidRPr="00327AE1">
        <w:rPr>
          <w:rFonts w:ascii="PT Astra Serif" w:hAnsi="PT Astra Serif"/>
          <w:b/>
          <w:sz w:val="34"/>
        </w:rPr>
        <w:t xml:space="preserve"> </w:t>
      </w:r>
    </w:p>
    <w:p w:rsidR="00E727C9" w:rsidRPr="00327AE1" w:rsidRDefault="008B438A" w:rsidP="00E727C9">
      <w:pPr>
        <w:spacing w:before="200" w:line="200" w:lineRule="exact"/>
        <w:jc w:val="center"/>
        <w:rPr>
          <w:rFonts w:ascii="PT Astra Serif" w:hAnsi="PT Astra Serif"/>
          <w:b/>
          <w:sz w:val="33"/>
          <w:szCs w:val="33"/>
        </w:rPr>
      </w:pPr>
      <w:r>
        <w:rPr>
          <w:rFonts w:ascii="PT Astra Serif" w:hAnsi="PT Astra Serif"/>
          <w:b/>
          <w:sz w:val="33"/>
          <w:szCs w:val="33"/>
        </w:rPr>
        <w:t>3-го созыва</w:t>
      </w:r>
    </w:p>
    <w:p w:rsidR="008B438A" w:rsidRDefault="008B438A" w:rsidP="00E727C9">
      <w:pPr>
        <w:spacing w:before="200" w:line="200" w:lineRule="exact"/>
        <w:jc w:val="center"/>
        <w:rPr>
          <w:rFonts w:ascii="PT Astra Serif" w:hAnsi="PT Astra Serif"/>
          <w:b/>
          <w:sz w:val="33"/>
          <w:szCs w:val="33"/>
        </w:rPr>
      </w:pPr>
    </w:p>
    <w:p w:rsidR="005F6D36" w:rsidRPr="00327AE1" w:rsidRDefault="005B512B" w:rsidP="00E727C9">
      <w:pPr>
        <w:spacing w:before="200" w:line="200" w:lineRule="exact"/>
        <w:jc w:val="center"/>
        <w:rPr>
          <w:rFonts w:ascii="PT Astra Serif" w:hAnsi="PT Astra Serif"/>
          <w:b/>
          <w:sz w:val="33"/>
          <w:szCs w:val="33"/>
        </w:rPr>
      </w:pPr>
      <w:r>
        <w:rPr>
          <w:rFonts w:ascii="PT Astra Serif" w:hAnsi="PT Astra Serif"/>
          <w:b/>
          <w:sz w:val="33"/>
          <w:szCs w:val="33"/>
        </w:rPr>
        <w:t>РЕШЕНИЕ</w:t>
      </w:r>
    </w:p>
    <w:tbl>
      <w:tblPr>
        <w:tblW w:w="0" w:type="auto"/>
        <w:tblInd w:w="675" w:type="dxa"/>
        <w:tblLook w:val="04A0" w:firstRow="1" w:lastRow="0" w:firstColumn="1" w:lastColumn="0" w:noHBand="0" w:noVBand="1"/>
      </w:tblPr>
      <w:tblGrid>
        <w:gridCol w:w="5846"/>
        <w:gridCol w:w="2409"/>
      </w:tblGrid>
      <w:tr w:rsidR="005B2800" w:rsidRPr="00327AE1" w:rsidTr="00BA4658">
        <w:trPr>
          <w:trHeight w:val="146"/>
        </w:trPr>
        <w:tc>
          <w:tcPr>
            <w:tcW w:w="5846" w:type="dxa"/>
            <w:shd w:val="clear" w:color="auto" w:fill="auto"/>
          </w:tcPr>
          <w:p w:rsidR="000B6E70" w:rsidRDefault="000B6E70" w:rsidP="006F2075">
            <w:pPr>
              <w:pStyle w:val="afe"/>
              <w:rPr>
                <w:rFonts w:ascii="PT Astra Serif" w:eastAsia="Calibri" w:hAnsi="PT Astra Serif"/>
                <w:sz w:val="28"/>
                <w:szCs w:val="28"/>
                <w:lang w:eastAsia="en-US"/>
              </w:rPr>
            </w:pPr>
          </w:p>
          <w:p w:rsidR="005F48B2" w:rsidRDefault="005F48B2" w:rsidP="006F2075">
            <w:pPr>
              <w:pStyle w:val="afe"/>
              <w:rPr>
                <w:rFonts w:ascii="PT Astra Serif" w:eastAsia="Calibri" w:hAnsi="PT Astra Serif"/>
                <w:sz w:val="28"/>
                <w:szCs w:val="28"/>
                <w:lang w:eastAsia="en-US"/>
              </w:rPr>
            </w:pPr>
          </w:p>
          <w:p w:rsidR="005B2800" w:rsidRPr="00327AE1" w:rsidRDefault="00D77C95"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327AE1">
              <w:rPr>
                <w:rFonts w:ascii="PT Astra Serif" w:eastAsia="Calibri" w:hAnsi="PT Astra Serif"/>
                <w:sz w:val="28"/>
                <w:szCs w:val="28"/>
                <w:lang w:eastAsia="en-US"/>
              </w:rPr>
              <w:t>т</w:t>
            </w:r>
            <w:r w:rsidR="001A3B82">
              <w:rPr>
                <w:rFonts w:ascii="PT Astra Serif" w:eastAsia="Calibri" w:hAnsi="PT Astra Serif"/>
                <w:sz w:val="28"/>
                <w:szCs w:val="28"/>
                <w:lang w:eastAsia="en-US"/>
              </w:rPr>
              <w:t xml:space="preserve"> 27</w:t>
            </w:r>
            <w:r w:rsidR="00FE2034">
              <w:rPr>
                <w:rFonts w:ascii="PT Astra Serif" w:eastAsia="Calibri" w:hAnsi="PT Astra Serif"/>
                <w:sz w:val="28"/>
                <w:szCs w:val="28"/>
                <w:lang w:eastAsia="en-US"/>
              </w:rPr>
              <w:t>.12</w:t>
            </w:r>
            <w:r>
              <w:rPr>
                <w:rFonts w:ascii="PT Astra Serif" w:eastAsia="Calibri" w:hAnsi="PT Astra Serif"/>
                <w:sz w:val="28"/>
                <w:szCs w:val="28"/>
                <w:lang w:eastAsia="en-US"/>
              </w:rPr>
              <w:t>.2024</w:t>
            </w:r>
          </w:p>
        </w:tc>
        <w:tc>
          <w:tcPr>
            <w:tcW w:w="2409" w:type="dxa"/>
            <w:shd w:val="clear" w:color="auto" w:fill="auto"/>
          </w:tcPr>
          <w:p w:rsidR="000B6E70" w:rsidRDefault="00707170"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p w:rsidR="005F48B2" w:rsidRDefault="005F48B2" w:rsidP="006F2075">
            <w:pPr>
              <w:pStyle w:val="afe"/>
              <w:rPr>
                <w:rFonts w:ascii="PT Astra Serif" w:eastAsia="Calibri" w:hAnsi="PT Astra Serif"/>
                <w:sz w:val="28"/>
                <w:szCs w:val="28"/>
                <w:lang w:eastAsia="en-US"/>
              </w:rPr>
            </w:pPr>
          </w:p>
          <w:p w:rsidR="005B2800" w:rsidRPr="00327AE1" w:rsidRDefault="002A16C1" w:rsidP="006F2075">
            <w:pPr>
              <w:pStyle w:val="afe"/>
              <w:rPr>
                <w:rFonts w:ascii="PT Astra Serif" w:eastAsia="Calibri" w:hAnsi="PT Astra Serif"/>
                <w:sz w:val="28"/>
                <w:szCs w:val="28"/>
                <w:lang w:eastAsia="en-US"/>
              </w:rPr>
            </w:pPr>
            <w:r w:rsidRPr="00327AE1">
              <w:rPr>
                <w:rFonts w:ascii="PT Astra Serif" w:eastAsia="Calibri" w:hAnsi="PT Astra Serif"/>
                <w:sz w:val="28"/>
                <w:szCs w:val="28"/>
                <w:lang w:eastAsia="en-US"/>
              </w:rPr>
              <w:t>№</w:t>
            </w:r>
            <w:r w:rsidR="00FE2034">
              <w:rPr>
                <w:rFonts w:ascii="PT Astra Serif" w:eastAsia="Calibri" w:hAnsi="PT Astra Serif"/>
                <w:sz w:val="28"/>
                <w:szCs w:val="28"/>
                <w:lang w:eastAsia="en-US"/>
              </w:rPr>
              <w:t xml:space="preserve"> </w:t>
            </w:r>
            <w:r w:rsidR="006D1499">
              <w:rPr>
                <w:rFonts w:ascii="PT Astra Serif" w:eastAsia="Calibri" w:hAnsi="PT Astra Serif"/>
                <w:sz w:val="28"/>
                <w:szCs w:val="28"/>
                <w:lang w:eastAsia="en-US"/>
              </w:rPr>
              <w:t>20/76</w:t>
            </w:r>
          </w:p>
        </w:tc>
      </w:tr>
    </w:tbl>
    <w:p w:rsidR="005F6D36" w:rsidRPr="00327AE1" w:rsidRDefault="005F6D36">
      <w:pPr>
        <w:rPr>
          <w:rFonts w:ascii="PT Astra Serif" w:hAnsi="PT Astra Serif" w:cs="PT Astra Serif"/>
          <w:sz w:val="28"/>
          <w:szCs w:val="28"/>
        </w:rPr>
      </w:pPr>
    </w:p>
    <w:p w:rsidR="008B438A" w:rsidRPr="008B438A" w:rsidRDefault="008B438A" w:rsidP="008B438A">
      <w:pPr>
        <w:suppressAutoHyphens w:val="0"/>
        <w:rPr>
          <w:rFonts w:ascii="PT Astra Serif" w:hAnsi="PT Astra Serif"/>
          <w:b/>
          <w:sz w:val="28"/>
          <w:szCs w:val="28"/>
          <w:lang w:eastAsia="ru-RU"/>
        </w:rPr>
      </w:pPr>
      <w:r w:rsidRPr="008B438A">
        <w:rPr>
          <w:rFonts w:ascii="PT Astra Serif" w:hAnsi="PT Astra Serif"/>
          <w:b/>
          <w:sz w:val="28"/>
          <w:szCs w:val="28"/>
          <w:lang w:eastAsia="ru-RU"/>
        </w:rPr>
        <w:t xml:space="preserve">                                                                                             </w:t>
      </w:r>
    </w:p>
    <w:p w:rsidR="009979D6" w:rsidRPr="00FE2034" w:rsidRDefault="009979D6" w:rsidP="009979D6">
      <w:pPr>
        <w:suppressAutoHyphens w:val="0"/>
        <w:jc w:val="center"/>
        <w:outlineLvl w:val="2"/>
        <w:rPr>
          <w:rFonts w:ascii="PT Astra Serif" w:hAnsi="PT Astra Serif" w:cs="Arial"/>
          <w:b/>
          <w:bCs/>
          <w:sz w:val="28"/>
          <w:szCs w:val="28"/>
          <w:lang w:eastAsia="ru-RU"/>
        </w:rPr>
      </w:pPr>
      <w:r w:rsidRPr="00FE2034">
        <w:rPr>
          <w:rFonts w:ascii="PT Astra Serif" w:hAnsi="PT Astra Serif" w:cs="Arial"/>
          <w:b/>
          <w:bCs/>
          <w:sz w:val="28"/>
          <w:szCs w:val="28"/>
          <w:lang w:eastAsia="ru-RU"/>
        </w:rPr>
        <w:t>Об утверждении Положения о муниципальной службе в</w:t>
      </w:r>
    </w:p>
    <w:p w:rsidR="009979D6" w:rsidRPr="00FE2034" w:rsidRDefault="00FE2034" w:rsidP="009979D6">
      <w:pPr>
        <w:suppressAutoHyphens w:val="0"/>
        <w:jc w:val="center"/>
        <w:outlineLvl w:val="2"/>
        <w:rPr>
          <w:rFonts w:ascii="PT Astra Serif" w:hAnsi="PT Astra Serif" w:cs="Arial"/>
          <w:b/>
          <w:bCs/>
          <w:sz w:val="28"/>
          <w:szCs w:val="28"/>
          <w:lang w:eastAsia="ru-RU"/>
        </w:rPr>
      </w:pPr>
      <w:r w:rsidRPr="00FE2034">
        <w:rPr>
          <w:rFonts w:ascii="PT Astra Serif" w:hAnsi="PT Astra Serif" w:cs="Arial"/>
          <w:b/>
          <w:bCs/>
          <w:sz w:val="28"/>
          <w:szCs w:val="28"/>
          <w:lang w:eastAsia="ru-RU"/>
        </w:rPr>
        <w:t>муниципальном образовании Пригородное</w:t>
      </w:r>
      <w:r w:rsidR="00D77C95" w:rsidRPr="00FE2034">
        <w:rPr>
          <w:rFonts w:ascii="PT Astra Serif" w:hAnsi="PT Astra Serif" w:cs="Arial"/>
          <w:b/>
          <w:bCs/>
          <w:sz w:val="28"/>
          <w:szCs w:val="28"/>
          <w:lang w:eastAsia="ru-RU"/>
        </w:rPr>
        <w:t xml:space="preserve"> </w:t>
      </w:r>
      <w:r w:rsidR="009979D6" w:rsidRPr="00FE2034">
        <w:rPr>
          <w:rFonts w:ascii="PT Astra Serif" w:hAnsi="PT Astra Serif" w:cs="Arial"/>
          <w:b/>
          <w:bCs/>
          <w:sz w:val="28"/>
          <w:szCs w:val="28"/>
          <w:lang w:eastAsia="ru-RU"/>
        </w:rPr>
        <w:t>Плавского района</w:t>
      </w:r>
    </w:p>
    <w:p w:rsidR="009979D6" w:rsidRPr="00FE2034" w:rsidRDefault="009979D6" w:rsidP="009979D6">
      <w:pPr>
        <w:suppressAutoHyphens w:val="0"/>
        <w:jc w:val="both"/>
        <w:rPr>
          <w:rFonts w:ascii="PT Astra Serif" w:hAnsi="PT Astra Serif" w:cs="Arial"/>
          <w:color w:val="000000"/>
          <w:sz w:val="28"/>
          <w:szCs w:val="28"/>
          <w:lang w:eastAsia="ru-RU"/>
        </w:rPr>
      </w:pPr>
    </w:p>
    <w:p w:rsidR="009979D6" w:rsidRPr="00FE2034" w:rsidRDefault="009979D6" w:rsidP="009979D6">
      <w:pPr>
        <w:suppressAutoHyphens w:val="0"/>
        <w:ind w:firstLine="567"/>
        <w:jc w:val="both"/>
        <w:rPr>
          <w:rFonts w:ascii="PT Astra Serif" w:hAnsi="PT Astra Serif" w:cs="Arial"/>
          <w:color w:val="828282"/>
          <w:sz w:val="28"/>
          <w:szCs w:val="28"/>
          <w:lang w:eastAsia="ru-RU"/>
        </w:rPr>
      </w:pPr>
      <w:r w:rsidRPr="00FE2034">
        <w:rPr>
          <w:rFonts w:ascii="PT Astra Serif" w:hAnsi="PT Astra Serif" w:cs="Arial"/>
          <w:color w:val="000000"/>
          <w:sz w:val="28"/>
          <w:szCs w:val="28"/>
          <w:lang w:eastAsia="ru-RU"/>
        </w:rPr>
        <w:t>В целях повышения эффективности работы и социальной защищенности муниципальных служащих, стабилизации кадрового состава органов местного самоуправл</w:t>
      </w:r>
      <w:r w:rsidR="00FE2034" w:rsidRPr="00FE2034">
        <w:rPr>
          <w:rFonts w:ascii="PT Astra Serif" w:hAnsi="PT Astra Serif" w:cs="Arial"/>
          <w:color w:val="000000"/>
          <w:sz w:val="28"/>
          <w:szCs w:val="28"/>
          <w:lang w:eastAsia="ru-RU"/>
        </w:rPr>
        <w:t>ения муниципального образования Пригородное</w:t>
      </w:r>
      <w:r w:rsidRPr="00FE2034">
        <w:rPr>
          <w:rFonts w:ascii="PT Astra Serif" w:hAnsi="PT Astra Serif" w:cs="Arial"/>
          <w:color w:val="000000"/>
          <w:sz w:val="28"/>
          <w:szCs w:val="28"/>
          <w:lang w:eastAsia="ru-RU"/>
        </w:rPr>
        <w:t xml:space="preserve"> Плавского района, повышения профессионального уровня муниципальных служащих,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Тульской области от 17.12.2007 №930-ЗТО «</w:t>
      </w:r>
      <w:r w:rsidRPr="00FE2034">
        <w:rPr>
          <w:rFonts w:ascii="PT Astra Serif" w:eastAsia="Calibri" w:hAnsi="PT Astra Serif"/>
          <w:sz w:val="28"/>
          <w:szCs w:val="28"/>
          <w:lang w:eastAsia="en-US"/>
        </w:rPr>
        <w:t>О регулировании отдельных отношений в сфере муниципальной службы в Тульской области</w:t>
      </w:r>
      <w:r w:rsidRPr="00FE2034">
        <w:rPr>
          <w:rFonts w:ascii="PT Astra Serif" w:hAnsi="PT Astra Serif" w:cs="Arial"/>
          <w:color w:val="000000"/>
          <w:sz w:val="28"/>
          <w:szCs w:val="28"/>
          <w:lang w:eastAsia="ru-RU"/>
        </w:rPr>
        <w:t xml:space="preserve">», на основании Устава муниципального образования </w:t>
      </w:r>
      <w:r w:rsidR="00FE2034" w:rsidRPr="00FE2034">
        <w:rPr>
          <w:rFonts w:ascii="PT Astra Serif" w:hAnsi="PT Astra Serif" w:cs="Arial"/>
          <w:color w:val="000000"/>
          <w:sz w:val="28"/>
          <w:szCs w:val="28"/>
          <w:lang w:eastAsia="ru-RU"/>
        </w:rPr>
        <w:t>Пригородное</w:t>
      </w:r>
      <w:r w:rsidRPr="00FE2034">
        <w:rPr>
          <w:rFonts w:ascii="PT Astra Serif" w:hAnsi="PT Astra Serif" w:cs="Arial"/>
          <w:color w:val="000000"/>
          <w:sz w:val="28"/>
          <w:szCs w:val="28"/>
          <w:lang w:eastAsia="ru-RU"/>
        </w:rPr>
        <w:t xml:space="preserve"> Плавского района</w:t>
      </w:r>
      <w:r w:rsidR="00AA5414" w:rsidRPr="00FE2034">
        <w:rPr>
          <w:rFonts w:ascii="PT Astra Serif" w:hAnsi="PT Astra Serif" w:cs="Arial"/>
          <w:color w:val="000000"/>
          <w:sz w:val="28"/>
          <w:szCs w:val="28"/>
          <w:lang w:eastAsia="ru-RU"/>
        </w:rPr>
        <w:t>,</w:t>
      </w:r>
      <w:r w:rsidRPr="00FE2034">
        <w:rPr>
          <w:rFonts w:ascii="PT Astra Serif" w:hAnsi="PT Astra Serif" w:cs="Arial"/>
          <w:color w:val="000000"/>
          <w:sz w:val="28"/>
          <w:szCs w:val="28"/>
          <w:lang w:eastAsia="ru-RU"/>
        </w:rPr>
        <w:t xml:space="preserve"> Собрание депутатов муниципального образования </w:t>
      </w:r>
      <w:r w:rsidR="00FE2034" w:rsidRPr="00FE2034">
        <w:rPr>
          <w:rFonts w:ascii="PT Astra Serif" w:hAnsi="PT Astra Serif" w:cs="Arial"/>
          <w:color w:val="000000"/>
          <w:sz w:val="28"/>
          <w:szCs w:val="28"/>
          <w:lang w:eastAsia="ru-RU"/>
        </w:rPr>
        <w:t>Пригородное</w:t>
      </w:r>
      <w:r w:rsidRPr="00FE2034">
        <w:rPr>
          <w:rFonts w:ascii="PT Astra Serif" w:hAnsi="PT Astra Serif" w:cs="Arial"/>
          <w:color w:val="000000"/>
          <w:sz w:val="28"/>
          <w:szCs w:val="28"/>
          <w:lang w:eastAsia="ru-RU"/>
        </w:rPr>
        <w:t xml:space="preserve"> Плавского района </w:t>
      </w:r>
      <w:r w:rsidRPr="00FE2034">
        <w:rPr>
          <w:rFonts w:ascii="PT Astra Serif" w:hAnsi="PT Astra Serif" w:cs="Arial"/>
          <w:b/>
          <w:color w:val="000000"/>
          <w:sz w:val="28"/>
          <w:szCs w:val="28"/>
          <w:lang w:eastAsia="ru-RU"/>
        </w:rPr>
        <w:t>РЕШИЛО:</w:t>
      </w:r>
    </w:p>
    <w:p w:rsidR="009979D6" w:rsidRPr="00FE2034" w:rsidRDefault="00343BB9" w:rsidP="00343BB9">
      <w:pPr>
        <w:suppressAutoHyphens w:val="0"/>
        <w:spacing w:after="200"/>
        <w:contextualSpacing/>
        <w:jc w:val="both"/>
        <w:rPr>
          <w:rFonts w:ascii="PT Astra Serif" w:hAnsi="PT Astra Serif" w:cs="Arial"/>
          <w:color w:val="828282"/>
          <w:sz w:val="28"/>
          <w:szCs w:val="28"/>
          <w:lang w:eastAsia="ru-RU"/>
        </w:rPr>
      </w:pPr>
      <w:r w:rsidRPr="00FE2034">
        <w:rPr>
          <w:rFonts w:ascii="PT Astra Serif" w:hAnsi="PT Astra Serif" w:cs="Arial"/>
          <w:color w:val="000000"/>
          <w:sz w:val="28"/>
          <w:szCs w:val="28"/>
          <w:lang w:eastAsia="ru-RU"/>
        </w:rPr>
        <w:t xml:space="preserve">        1. </w:t>
      </w:r>
      <w:r w:rsidR="009979D6" w:rsidRPr="00FE2034">
        <w:rPr>
          <w:rFonts w:ascii="PT Astra Serif" w:hAnsi="PT Astra Serif" w:cs="Arial"/>
          <w:color w:val="000000"/>
          <w:sz w:val="28"/>
          <w:szCs w:val="28"/>
          <w:lang w:eastAsia="ru-RU"/>
        </w:rPr>
        <w:t xml:space="preserve">Утвердить Положение о муниципальной службе в муниципальном образовании </w:t>
      </w:r>
      <w:r w:rsidR="00FE2034" w:rsidRPr="00FE2034">
        <w:rPr>
          <w:rFonts w:ascii="PT Astra Serif" w:hAnsi="PT Astra Serif" w:cs="Arial"/>
          <w:color w:val="000000"/>
          <w:sz w:val="28"/>
          <w:szCs w:val="28"/>
          <w:lang w:eastAsia="ru-RU"/>
        </w:rPr>
        <w:t>Пригородное</w:t>
      </w:r>
      <w:r w:rsidR="009979D6" w:rsidRPr="00FE2034">
        <w:rPr>
          <w:rFonts w:ascii="PT Astra Serif" w:hAnsi="PT Astra Serif" w:cs="Arial"/>
          <w:color w:val="000000"/>
          <w:sz w:val="28"/>
          <w:szCs w:val="28"/>
          <w:lang w:eastAsia="ru-RU"/>
        </w:rPr>
        <w:t xml:space="preserve"> Плавского района (далее – Положение) (приложение).</w:t>
      </w:r>
    </w:p>
    <w:p w:rsidR="009979D6" w:rsidRPr="00FE2034" w:rsidRDefault="00FE2034" w:rsidP="00FE2034">
      <w:pPr>
        <w:pStyle w:val="af9"/>
        <w:numPr>
          <w:ilvl w:val="0"/>
          <w:numId w:val="31"/>
        </w:numPr>
        <w:suppressAutoHyphens w:val="0"/>
        <w:spacing w:after="200" w:line="276" w:lineRule="auto"/>
        <w:jc w:val="both"/>
        <w:rPr>
          <w:rFonts w:ascii="PT Astra Serif" w:hAnsi="PT Astra Serif" w:cs="Arial"/>
          <w:color w:val="828282"/>
          <w:sz w:val="28"/>
          <w:szCs w:val="28"/>
          <w:lang w:eastAsia="ru-RU"/>
        </w:rPr>
      </w:pPr>
      <w:r w:rsidRPr="00FE2034">
        <w:rPr>
          <w:rFonts w:ascii="PT Astra Serif" w:hAnsi="PT Astra Serif" w:cs="Arial"/>
          <w:color w:val="000000"/>
          <w:sz w:val="28"/>
          <w:szCs w:val="28"/>
          <w:lang w:eastAsia="ru-RU"/>
        </w:rPr>
        <w:t xml:space="preserve">   </w:t>
      </w:r>
      <w:r w:rsidR="009979D6" w:rsidRPr="00FE2034">
        <w:rPr>
          <w:rFonts w:ascii="PT Astra Serif" w:hAnsi="PT Astra Serif" w:cs="Arial"/>
          <w:color w:val="000000"/>
          <w:sz w:val="28"/>
          <w:szCs w:val="28"/>
          <w:lang w:eastAsia="ru-RU"/>
        </w:rPr>
        <w:t>Решение вступает в силу со дня его официального опубликования.</w:t>
      </w:r>
      <w:r w:rsidR="009979D6" w:rsidRPr="00FE2034">
        <w:rPr>
          <w:rFonts w:ascii="PT Astra Serif" w:hAnsi="PT Astra Serif" w:cs="Arial"/>
          <w:color w:val="828282"/>
          <w:sz w:val="28"/>
          <w:szCs w:val="28"/>
          <w:lang w:eastAsia="ru-RU"/>
        </w:rPr>
        <w:t> </w:t>
      </w:r>
    </w:p>
    <w:p w:rsidR="009979D6" w:rsidRPr="00FE2034" w:rsidRDefault="009979D6" w:rsidP="009979D6">
      <w:pPr>
        <w:suppressAutoHyphens w:val="0"/>
        <w:rPr>
          <w:rFonts w:ascii="PT Astra Serif" w:hAnsi="PT Astra Serif" w:cs="Arial"/>
          <w:color w:val="828282"/>
          <w:sz w:val="28"/>
          <w:szCs w:val="28"/>
          <w:lang w:eastAsia="ru-RU"/>
        </w:rPr>
      </w:pPr>
      <w:r w:rsidRPr="00FE2034">
        <w:rPr>
          <w:rFonts w:ascii="PT Astra Serif" w:hAnsi="PT Astra Serif" w:cs="Arial"/>
          <w:color w:val="828282"/>
          <w:sz w:val="28"/>
          <w:szCs w:val="28"/>
          <w:lang w:eastAsia="ru-RU"/>
        </w:rPr>
        <w:t> </w:t>
      </w:r>
    </w:p>
    <w:p w:rsidR="008B093E" w:rsidRPr="00FE2034" w:rsidRDefault="008B093E" w:rsidP="008B093E">
      <w:pPr>
        <w:widowControl w:val="0"/>
        <w:suppressAutoHyphens w:val="0"/>
        <w:autoSpaceDE w:val="0"/>
        <w:autoSpaceDN w:val="0"/>
        <w:jc w:val="both"/>
        <w:rPr>
          <w:sz w:val="28"/>
          <w:szCs w:val="28"/>
          <w:lang w:eastAsia="ru-RU"/>
        </w:rPr>
      </w:pPr>
    </w:p>
    <w:tbl>
      <w:tblPr>
        <w:tblStyle w:val="aff"/>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8"/>
        <w:gridCol w:w="2557"/>
        <w:gridCol w:w="3090"/>
      </w:tblGrid>
      <w:tr w:rsidR="00F7279D" w:rsidRPr="00FE2034" w:rsidTr="0052707B">
        <w:trPr>
          <w:trHeight w:val="1297"/>
        </w:trPr>
        <w:tc>
          <w:tcPr>
            <w:tcW w:w="2178" w:type="pct"/>
          </w:tcPr>
          <w:p w:rsidR="00347DB6" w:rsidRPr="00FE2034" w:rsidRDefault="00347DB6" w:rsidP="00103C3E">
            <w:pPr>
              <w:pStyle w:val="afe"/>
              <w:ind w:right="-119"/>
              <w:rPr>
                <w:rFonts w:ascii="PT Astra Serif" w:hAnsi="PT Astra Serif"/>
                <w:b/>
                <w:sz w:val="28"/>
                <w:szCs w:val="28"/>
              </w:rPr>
            </w:pPr>
            <w:r w:rsidRPr="00FE2034">
              <w:rPr>
                <w:sz w:val="28"/>
                <w:szCs w:val="28"/>
                <w:lang w:eastAsia="ru-RU"/>
              </w:rPr>
              <w:t xml:space="preserve">    </w:t>
            </w:r>
          </w:p>
          <w:p w:rsidR="00103C3E" w:rsidRPr="00FE2034" w:rsidRDefault="00A31235" w:rsidP="00103C3E">
            <w:pPr>
              <w:pStyle w:val="afe"/>
              <w:ind w:right="-119"/>
              <w:rPr>
                <w:rFonts w:ascii="PT Astra Serif" w:hAnsi="PT Astra Serif"/>
                <w:b/>
                <w:sz w:val="28"/>
                <w:szCs w:val="28"/>
              </w:rPr>
            </w:pPr>
            <w:r w:rsidRPr="00FE2034">
              <w:rPr>
                <w:rFonts w:ascii="PT Astra Serif" w:hAnsi="PT Astra Serif"/>
                <w:b/>
                <w:sz w:val="28"/>
                <w:szCs w:val="28"/>
              </w:rPr>
              <w:t>Глава</w:t>
            </w:r>
            <w:r w:rsidR="005B512B" w:rsidRPr="00FE2034">
              <w:rPr>
                <w:rFonts w:ascii="PT Astra Serif" w:hAnsi="PT Astra Serif"/>
                <w:b/>
                <w:sz w:val="28"/>
                <w:szCs w:val="28"/>
              </w:rPr>
              <w:t xml:space="preserve"> </w:t>
            </w:r>
            <w:r w:rsidR="00F7279D" w:rsidRPr="00FE2034">
              <w:rPr>
                <w:rFonts w:ascii="PT Astra Serif" w:hAnsi="PT Astra Serif"/>
                <w:b/>
                <w:sz w:val="28"/>
                <w:szCs w:val="28"/>
              </w:rPr>
              <w:t xml:space="preserve">муниципального образования </w:t>
            </w:r>
            <w:r w:rsidR="00FE2034" w:rsidRPr="00FE2034">
              <w:rPr>
                <w:rFonts w:ascii="PT Astra Serif" w:hAnsi="PT Astra Serif"/>
                <w:b/>
                <w:sz w:val="28"/>
                <w:szCs w:val="28"/>
              </w:rPr>
              <w:t>Пригородное</w:t>
            </w:r>
            <w:r w:rsidR="00103C3E" w:rsidRPr="00FE2034">
              <w:rPr>
                <w:rFonts w:ascii="PT Astra Serif" w:hAnsi="PT Astra Serif"/>
                <w:b/>
                <w:sz w:val="28"/>
                <w:szCs w:val="28"/>
              </w:rPr>
              <w:t xml:space="preserve"> </w:t>
            </w:r>
          </w:p>
          <w:p w:rsidR="00F7279D" w:rsidRPr="00FE2034" w:rsidRDefault="00F7279D" w:rsidP="00103C3E">
            <w:pPr>
              <w:pStyle w:val="afe"/>
              <w:ind w:right="-119"/>
              <w:rPr>
                <w:rFonts w:ascii="PT Astra Serif" w:hAnsi="PT Astra Serif"/>
                <w:b/>
                <w:sz w:val="28"/>
                <w:szCs w:val="28"/>
              </w:rPr>
            </w:pPr>
            <w:r w:rsidRPr="00FE2034">
              <w:rPr>
                <w:rFonts w:ascii="PT Astra Serif" w:hAnsi="PT Astra Serif"/>
                <w:b/>
                <w:sz w:val="28"/>
                <w:szCs w:val="28"/>
              </w:rPr>
              <w:t>Плавск</w:t>
            </w:r>
            <w:r w:rsidR="00103C3E" w:rsidRPr="00FE2034">
              <w:rPr>
                <w:rFonts w:ascii="PT Astra Serif" w:hAnsi="PT Astra Serif"/>
                <w:b/>
                <w:sz w:val="28"/>
                <w:szCs w:val="28"/>
              </w:rPr>
              <w:t>ого</w:t>
            </w:r>
            <w:r w:rsidRPr="00FE2034">
              <w:rPr>
                <w:rFonts w:ascii="PT Astra Serif" w:hAnsi="PT Astra Serif"/>
                <w:b/>
                <w:sz w:val="28"/>
                <w:szCs w:val="28"/>
              </w:rPr>
              <w:t xml:space="preserve"> район</w:t>
            </w:r>
            <w:r w:rsidR="00103C3E" w:rsidRPr="00FE2034">
              <w:rPr>
                <w:rFonts w:ascii="PT Astra Serif" w:hAnsi="PT Astra Serif"/>
                <w:b/>
                <w:sz w:val="28"/>
                <w:szCs w:val="28"/>
              </w:rPr>
              <w:t>а</w:t>
            </w:r>
          </w:p>
        </w:tc>
        <w:tc>
          <w:tcPr>
            <w:tcW w:w="1278" w:type="pct"/>
            <w:vAlign w:val="center"/>
          </w:tcPr>
          <w:p w:rsidR="00F7279D" w:rsidRPr="00FE2034" w:rsidRDefault="00F7279D" w:rsidP="00617624">
            <w:pPr>
              <w:jc w:val="center"/>
              <w:rPr>
                <w:rFonts w:ascii="PT Astra Serif" w:hAnsi="PT Astra Serif"/>
                <w:sz w:val="28"/>
                <w:szCs w:val="28"/>
              </w:rPr>
            </w:pPr>
          </w:p>
        </w:tc>
        <w:tc>
          <w:tcPr>
            <w:tcW w:w="1544" w:type="pct"/>
            <w:vAlign w:val="bottom"/>
          </w:tcPr>
          <w:p w:rsidR="0052707B" w:rsidRPr="00FE2034" w:rsidRDefault="0052707B" w:rsidP="000B6E70">
            <w:pPr>
              <w:jc w:val="right"/>
              <w:rPr>
                <w:rFonts w:ascii="PT Astra Serif" w:hAnsi="PT Astra Serif"/>
                <w:b/>
                <w:sz w:val="28"/>
                <w:szCs w:val="28"/>
              </w:rPr>
            </w:pPr>
          </w:p>
          <w:p w:rsidR="0052707B" w:rsidRPr="00FE2034" w:rsidRDefault="0052707B" w:rsidP="000B6E70">
            <w:pPr>
              <w:jc w:val="right"/>
              <w:rPr>
                <w:rFonts w:ascii="PT Astra Serif" w:hAnsi="PT Astra Serif"/>
                <w:b/>
                <w:sz w:val="28"/>
                <w:szCs w:val="28"/>
              </w:rPr>
            </w:pPr>
          </w:p>
          <w:p w:rsidR="0052707B" w:rsidRPr="00FE2034" w:rsidRDefault="0052707B" w:rsidP="000B6E70">
            <w:pPr>
              <w:jc w:val="right"/>
              <w:rPr>
                <w:rFonts w:ascii="PT Astra Serif" w:hAnsi="PT Astra Serif"/>
                <w:b/>
                <w:sz w:val="28"/>
                <w:szCs w:val="28"/>
              </w:rPr>
            </w:pPr>
          </w:p>
          <w:p w:rsidR="00F7279D" w:rsidRPr="00FE2034" w:rsidRDefault="00FE2034" w:rsidP="005B512B">
            <w:pPr>
              <w:rPr>
                <w:rFonts w:ascii="PT Astra Serif" w:hAnsi="PT Astra Serif"/>
                <w:b/>
                <w:sz w:val="28"/>
                <w:szCs w:val="28"/>
              </w:rPr>
            </w:pPr>
            <w:r w:rsidRPr="00FE2034">
              <w:rPr>
                <w:rFonts w:ascii="PT Astra Serif" w:hAnsi="PT Astra Serif"/>
                <w:b/>
                <w:sz w:val="28"/>
                <w:szCs w:val="28"/>
              </w:rPr>
              <w:t>С.В. Бурмистров</w:t>
            </w:r>
          </w:p>
        </w:tc>
      </w:tr>
    </w:tbl>
    <w:p w:rsidR="00EC4B04" w:rsidRPr="00D77C95" w:rsidRDefault="00EC4B04" w:rsidP="00327AE1">
      <w:pPr>
        <w:rPr>
          <w:rFonts w:ascii="PT Astra Serif" w:hAnsi="PT Astra Serif"/>
          <w:sz w:val="26"/>
          <w:szCs w:val="26"/>
        </w:rPr>
      </w:pPr>
    </w:p>
    <w:p w:rsidR="00347DB6" w:rsidRPr="00D77C95" w:rsidRDefault="00347DB6" w:rsidP="00327AE1">
      <w:pPr>
        <w:rPr>
          <w:rFonts w:ascii="PT Astra Serif" w:hAnsi="PT Astra Serif"/>
          <w:sz w:val="26"/>
          <w:szCs w:val="26"/>
        </w:rPr>
      </w:pPr>
    </w:p>
    <w:p w:rsidR="00347DB6" w:rsidRPr="00D77C95" w:rsidRDefault="00347DB6" w:rsidP="00327AE1">
      <w:pPr>
        <w:rPr>
          <w:rFonts w:ascii="PT Astra Serif" w:hAnsi="PT Astra Serif"/>
          <w:sz w:val="26"/>
          <w:szCs w:val="26"/>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343BB9" w:rsidRDefault="00343BB9" w:rsidP="00327AE1">
      <w:pPr>
        <w:rPr>
          <w:rFonts w:ascii="PT Astra Serif" w:hAnsi="PT Astra Serif"/>
        </w:rPr>
      </w:pPr>
    </w:p>
    <w:p w:rsidR="00AF506E" w:rsidRDefault="00AF506E" w:rsidP="00327AE1">
      <w:pPr>
        <w:rPr>
          <w:rFonts w:ascii="PT Astra Serif" w:hAnsi="PT Astra Serif"/>
        </w:rPr>
      </w:pPr>
    </w:p>
    <w:p w:rsidR="00343BB9" w:rsidRDefault="00343BB9" w:rsidP="00327AE1">
      <w:pPr>
        <w:rPr>
          <w:rFonts w:ascii="PT Astra Serif" w:hAnsi="PT Astra Serif"/>
        </w:rPr>
      </w:pPr>
    </w:p>
    <w:p w:rsidR="009979D6" w:rsidRPr="00FE2034" w:rsidRDefault="009979D6" w:rsidP="009979D6">
      <w:pPr>
        <w:suppressAutoHyphens w:val="0"/>
        <w:jc w:val="right"/>
        <w:outlineLvl w:val="1"/>
        <w:rPr>
          <w:rFonts w:ascii="PT Astra Serif" w:hAnsi="PT Astra Serif" w:cs="Arial"/>
          <w:bCs/>
          <w:sz w:val="28"/>
          <w:szCs w:val="28"/>
          <w:lang w:eastAsia="ru-RU"/>
        </w:rPr>
      </w:pPr>
      <w:r w:rsidRPr="00FE2034">
        <w:rPr>
          <w:rFonts w:ascii="PT Astra Serif" w:hAnsi="PT Astra Serif" w:cs="Arial"/>
          <w:bCs/>
          <w:sz w:val="28"/>
          <w:szCs w:val="28"/>
          <w:lang w:eastAsia="ru-RU"/>
        </w:rPr>
        <w:t>Приложение</w:t>
      </w:r>
    </w:p>
    <w:p w:rsidR="009979D6" w:rsidRPr="00FE2034" w:rsidRDefault="009979D6" w:rsidP="009979D6">
      <w:pPr>
        <w:suppressAutoHyphens w:val="0"/>
        <w:jc w:val="right"/>
        <w:outlineLvl w:val="1"/>
        <w:rPr>
          <w:rFonts w:ascii="PT Astra Serif" w:hAnsi="PT Astra Serif" w:cs="Arial"/>
          <w:bCs/>
          <w:sz w:val="28"/>
          <w:szCs w:val="28"/>
          <w:lang w:eastAsia="ru-RU"/>
        </w:rPr>
      </w:pPr>
      <w:r w:rsidRPr="00FE2034">
        <w:rPr>
          <w:rFonts w:ascii="PT Astra Serif" w:hAnsi="PT Astra Serif" w:cs="Arial"/>
          <w:bCs/>
          <w:sz w:val="28"/>
          <w:szCs w:val="28"/>
          <w:lang w:eastAsia="ru-RU"/>
        </w:rPr>
        <w:t>к решению Собрания депутатов</w:t>
      </w:r>
    </w:p>
    <w:p w:rsidR="00FE2034" w:rsidRPr="00FE2034" w:rsidRDefault="00FE2034" w:rsidP="009979D6">
      <w:pPr>
        <w:suppressAutoHyphens w:val="0"/>
        <w:jc w:val="right"/>
        <w:outlineLvl w:val="1"/>
        <w:rPr>
          <w:rFonts w:ascii="PT Astra Serif" w:hAnsi="PT Astra Serif" w:cs="Arial"/>
          <w:bCs/>
          <w:sz w:val="28"/>
          <w:szCs w:val="28"/>
          <w:lang w:eastAsia="ru-RU"/>
        </w:rPr>
      </w:pPr>
      <w:r w:rsidRPr="00FE2034">
        <w:rPr>
          <w:rFonts w:ascii="PT Astra Serif" w:hAnsi="PT Astra Serif" w:cs="Arial"/>
          <w:bCs/>
          <w:sz w:val="28"/>
          <w:szCs w:val="28"/>
          <w:lang w:eastAsia="ru-RU"/>
        </w:rPr>
        <w:t xml:space="preserve">муниципального образования </w:t>
      </w:r>
    </w:p>
    <w:p w:rsidR="009979D6" w:rsidRPr="00FE2034" w:rsidRDefault="00FE2034" w:rsidP="009979D6">
      <w:pPr>
        <w:suppressAutoHyphens w:val="0"/>
        <w:jc w:val="right"/>
        <w:outlineLvl w:val="1"/>
        <w:rPr>
          <w:rFonts w:ascii="PT Astra Serif" w:hAnsi="PT Astra Serif" w:cs="Arial"/>
          <w:bCs/>
          <w:sz w:val="28"/>
          <w:szCs w:val="28"/>
          <w:lang w:eastAsia="ru-RU"/>
        </w:rPr>
      </w:pPr>
      <w:r w:rsidRPr="00FE2034">
        <w:rPr>
          <w:rFonts w:ascii="PT Astra Serif" w:hAnsi="PT Astra Serif" w:cs="Arial"/>
          <w:bCs/>
          <w:sz w:val="28"/>
          <w:szCs w:val="28"/>
          <w:lang w:eastAsia="ru-RU"/>
        </w:rPr>
        <w:t>Пригородное</w:t>
      </w:r>
      <w:r w:rsidR="00343BB9" w:rsidRPr="00FE2034">
        <w:rPr>
          <w:rFonts w:ascii="PT Astra Serif" w:hAnsi="PT Astra Serif" w:cs="Arial"/>
          <w:bCs/>
          <w:sz w:val="28"/>
          <w:szCs w:val="28"/>
          <w:lang w:eastAsia="ru-RU"/>
        </w:rPr>
        <w:t xml:space="preserve"> </w:t>
      </w:r>
      <w:r w:rsidR="009979D6" w:rsidRPr="00FE2034">
        <w:rPr>
          <w:rFonts w:ascii="PT Astra Serif" w:hAnsi="PT Astra Serif" w:cs="Arial"/>
          <w:bCs/>
          <w:sz w:val="28"/>
          <w:szCs w:val="28"/>
          <w:lang w:eastAsia="ru-RU"/>
        </w:rPr>
        <w:t>Плавского района</w:t>
      </w:r>
    </w:p>
    <w:p w:rsidR="009979D6" w:rsidRPr="00FE2034" w:rsidRDefault="009979D6" w:rsidP="009979D6">
      <w:pPr>
        <w:suppressAutoHyphens w:val="0"/>
        <w:jc w:val="right"/>
        <w:outlineLvl w:val="1"/>
        <w:rPr>
          <w:rFonts w:ascii="PT Astra Serif" w:hAnsi="PT Astra Serif" w:cs="Arial"/>
          <w:bCs/>
          <w:sz w:val="28"/>
          <w:szCs w:val="28"/>
          <w:lang w:eastAsia="ru-RU"/>
        </w:rPr>
      </w:pPr>
      <w:r w:rsidRPr="00FE2034">
        <w:rPr>
          <w:rFonts w:ascii="PT Astra Serif" w:hAnsi="PT Astra Serif" w:cs="Arial"/>
          <w:bCs/>
          <w:sz w:val="28"/>
          <w:szCs w:val="28"/>
          <w:lang w:eastAsia="ru-RU"/>
        </w:rPr>
        <w:t xml:space="preserve">от </w:t>
      </w:r>
      <w:r w:rsidR="00FE2034" w:rsidRPr="00FE2034">
        <w:rPr>
          <w:rFonts w:ascii="PT Astra Serif" w:hAnsi="PT Astra Serif" w:cs="Arial"/>
          <w:bCs/>
          <w:sz w:val="28"/>
          <w:szCs w:val="28"/>
          <w:lang w:eastAsia="ru-RU"/>
        </w:rPr>
        <w:t>2</w:t>
      </w:r>
      <w:r w:rsidR="00665831">
        <w:rPr>
          <w:rFonts w:ascii="PT Astra Serif" w:hAnsi="PT Astra Serif" w:cs="Arial"/>
          <w:bCs/>
          <w:sz w:val="28"/>
          <w:szCs w:val="28"/>
          <w:lang w:eastAsia="ru-RU"/>
        </w:rPr>
        <w:t>7</w:t>
      </w:r>
      <w:r w:rsidR="00FE2034" w:rsidRPr="00FE2034">
        <w:rPr>
          <w:rFonts w:ascii="PT Astra Serif" w:hAnsi="PT Astra Serif" w:cs="Arial"/>
          <w:bCs/>
          <w:sz w:val="28"/>
          <w:szCs w:val="28"/>
          <w:lang w:eastAsia="ru-RU"/>
        </w:rPr>
        <w:t>.12</w:t>
      </w:r>
      <w:r w:rsidR="00343BB9" w:rsidRPr="00FE2034">
        <w:rPr>
          <w:rFonts w:ascii="PT Astra Serif" w:hAnsi="PT Astra Serif" w:cs="Arial"/>
          <w:bCs/>
          <w:sz w:val="28"/>
          <w:szCs w:val="28"/>
          <w:lang w:eastAsia="ru-RU"/>
        </w:rPr>
        <w:t>.2024</w:t>
      </w:r>
      <w:r w:rsidRPr="00FE2034">
        <w:rPr>
          <w:rFonts w:ascii="PT Astra Serif" w:hAnsi="PT Astra Serif" w:cs="Arial"/>
          <w:bCs/>
          <w:sz w:val="28"/>
          <w:szCs w:val="28"/>
          <w:lang w:eastAsia="ru-RU"/>
        </w:rPr>
        <w:t xml:space="preserve"> №</w:t>
      </w:r>
      <w:r w:rsidR="006D1499">
        <w:rPr>
          <w:rFonts w:ascii="PT Astra Serif" w:hAnsi="PT Astra Serif" w:cs="Arial"/>
          <w:bCs/>
          <w:sz w:val="28"/>
          <w:szCs w:val="28"/>
          <w:lang w:eastAsia="ru-RU"/>
        </w:rPr>
        <w:t>20/76</w:t>
      </w:r>
      <w:r w:rsidR="00FE2034" w:rsidRPr="00FE2034">
        <w:rPr>
          <w:rFonts w:ascii="PT Astra Serif" w:hAnsi="PT Astra Serif" w:cs="Arial"/>
          <w:bCs/>
          <w:sz w:val="28"/>
          <w:szCs w:val="28"/>
          <w:lang w:eastAsia="ru-RU"/>
        </w:rPr>
        <w:t xml:space="preserve"> </w:t>
      </w:r>
    </w:p>
    <w:p w:rsidR="009979D6" w:rsidRPr="00FE2034" w:rsidRDefault="009979D6" w:rsidP="009979D6">
      <w:pPr>
        <w:suppressAutoHyphens w:val="0"/>
        <w:jc w:val="center"/>
        <w:outlineLvl w:val="1"/>
        <w:rPr>
          <w:rFonts w:ascii="PT Astra Serif" w:hAnsi="PT Astra Serif" w:cs="Arial"/>
          <w:b/>
          <w:bCs/>
          <w:sz w:val="28"/>
          <w:szCs w:val="28"/>
          <w:lang w:eastAsia="ru-RU"/>
        </w:rPr>
      </w:pP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Положение </w:t>
      </w: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о муниципальной службе в муниципальном образовании</w:t>
      </w:r>
    </w:p>
    <w:p w:rsidR="009979D6" w:rsidRPr="009979D6" w:rsidRDefault="00FE2034" w:rsidP="009979D6">
      <w:pPr>
        <w:suppressAutoHyphens w:val="0"/>
        <w:jc w:val="center"/>
        <w:outlineLvl w:val="1"/>
        <w:rPr>
          <w:rFonts w:ascii="PT Astra Serif" w:hAnsi="PT Astra Serif" w:cs="Arial"/>
          <w:b/>
          <w:bCs/>
          <w:sz w:val="28"/>
          <w:szCs w:val="28"/>
          <w:lang w:eastAsia="ru-RU"/>
        </w:rPr>
      </w:pPr>
      <w:r>
        <w:rPr>
          <w:rFonts w:ascii="PT Astra Serif" w:hAnsi="PT Astra Serif" w:cs="Arial"/>
          <w:b/>
          <w:bCs/>
          <w:sz w:val="28"/>
          <w:szCs w:val="28"/>
          <w:lang w:eastAsia="ru-RU"/>
        </w:rPr>
        <w:t>Пригородное</w:t>
      </w:r>
      <w:r w:rsidR="009979D6" w:rsidRPr="009979D6">
        <w:rPr>
          <w:rFonts w:ascii="PT Astra Serif" w:hAnsi="PT Astra Serif" w:cs="Arial"/>
          <w:b/>
          <w:bCs/>
          <w:sz w:val="28"/>
          <w:szCs w:val="28"/>
          <w:lang w:eastAsia="ru-RU"/>
        </w:rPr>
        <w:t xml:space="preserve"> Плавского района  </w:t>
      </w:r>
    </w:p>
    <w:p w:rsidR="009979D6" w:rsidRPr="009979D6" w:rsidRDefault="009979D6" w:rsidP="009979D6">
      <w:pPr>
        <w:suppressAutoHyphens w:val="0"/>
        <w:spacing w:line="450" w:lineRule="atLeast"/>
        <w:jc w:val="center"/>
        <w:outlineLvl w:val="1"/>
        <w:rPr>
          <w:rFonts w:ascii="PT Astra Serif" w:hAnsi="PT Astra Serif" w:cs="Arial"/>
          <w:b/>
          <w:bCs/>
          <w:sz w:val="28"/>
          <w:szCs w:val="28"/>
          <w:lang w:eastAsia="ru-RU"/>
        </w:rPr>
      </w:pPr>
    </w:p>
    <w:p w:rsidR="009979D6" w:rsidRPr="009979D6" w:rsidRDefault="00343BB9"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Положение о муниципальной службе в муниципальном образовании </w:t>
      </w:r>
      <w:r w:rsidR="00FE2034">
        <w:rPr>
          <w:rFonts w:ascii="PT Astra Serif" w:hAnsi="PT Astra Serif" w:cs="Arial"/>
          <w:color w:val="000000"/>
          <w:sz w:val="28"/>
          <w:szCs w:val="28"/>
          <w:lang w:eastAsia="ru-RU"/>
        </w:rPr>
        <w:t>Пригородное</w:t>
      </w:r>
      <w:r w:rsidR="009979D6" w:rsidRPr="009979D6">
        <w:rPr>
          <w:rFonts w:ascii="PT Astra Serif" w:hAnsi="PT Astra Serif" w:cs="Arial"/>
          <w:color w:val="000000"/>
          <w:sz w:val="28"/>
          <w:szCs w:val="28"/>
          <w:lang w:eastAsia="ru-RU"/>
        </w:rPr>
        <w:t xml:space="preserve"> Плавского района (далее - Положение) устанавливает порядок организации муниципальной службы и особенности правового положения муниципального служащего в органах местного самоуправл</w:t>
      </w:r>
      <w:r w:rsidR="00FE2034">
        <w:rPr>
          <w:rFonts w:ascii="PT Astra Serif" w:hAnsi="PT Astra Serif" w:cs="Arial"/>
          <w:color w:val="000000"/>
          <w:sz w:val="28"/>
          <w:szCs w:val="28"/>
          <w:lang w:eastAsia="ru-RU"/>
        </w:rPr>
        <w:t>ения муниципального образования Пригородное</w:t>
      </w:r>
      <w:r w:rsidR="009979D6" w:rsidRPr="009979D6">
        <w:rPr>
          <w:rFonts w:ascii="PT Astra Serif" w:hAnsi="PT Astra Serif" w:cs="Arial"/>
          <w:color w:val="000000"/>
          <w:sz w:val="28"/>
          <w:szCs w:val="28"/>
          <w:lang w:eastAsia="ru-RU"/>
        </w:rPr>
        <w:t xml:space="preserve"> Плавского района, в соответствии с  </w:t>
      </w:r>
      <w:hyperlink r:id="rId9" w:history="1">
        <w:r w:rsidR="009979D6" w:rsidRPr="009979D6">
          <w:rPr>
            <w:rFonts w:ascii="PT Astra Serif" w:hAnsi="PT Astra Serif" w:cs="Arial"/>
            <w:color w:val="000000"/>
            <w:sz w:val="28"/>
            <w:szCs w:val="28"/>
            <w:lang w:eastAsia="ru-RU"/>
          </w:rPr>
          <w:t>Конституцией</w:t>
        </w:r>
      </w:hyperlink>
      <w:r w:rsidR="009979D6" w:rsidRPr="009979D6">
        <w:rPr>
          <w:rFonts w:ascii="PT Astra Serif" w:hAnsi="PT Astra Serif" w:cs="Arial"/>
          <w:color w:val="000000"/>
          <w:sz w:val="28"/>
          <w:szCs w:val="28"/>
          <w:lang w:eastAsia="ru-RU"/>
        </w:rPr>
        <w:t> Российской Федерации, </w:t>
      </w:r>
      <w:hyperlink r:id="rId10" w:history="1">
        <w:r w:rsidR="009979D6" w:rsidRPr="009979D6">
          <w:rPr>
            <w:rFonts w:ascii="PT Astra Serif" w:hAnsi="PT Astra Serif" w:cs="Arial"/>
            <w:color w:val="000000"/>
            <w:sz w:val="28"/>
            <w:szCs w:val="28"/>
            <w:lang w:eastAsia="ru-RU"/>
          </w:rPr>
          <w:t>Трудовым кодексом</w:t>
        </w:r>
      </w:hyperlink>
      <w:r w:rsidR="009979D6" w:rsidRPr="009979D6">
        <w:rPr>
          <w:rFonts w:ascii="PT Astra Serif" w:hAnsi="PT Astra Serif" w:cs="Arial"/>
          <w:color w:val="000000"/>
          <w:sz w:val="28"/>
          <w:szCs w:val="28"/>
          <w:lang w:eastAsia="ru-RU"/>
        </w:rPr>
        <w:t> Российской Федерации, Федеральными законами </w:t>
      </w:r>
      <w:r w:rsidR="009979D6" w:rsidRPr="009979D6">
        <w:rPr>
          <w:rFonts w:ascii="PT Astra Serif" w:hAnsi="PT Astra Serif" w:cs="Arial"/>
          <w:color w:val="828282"/>
          <w:sz w:val="28"/>
          <w:szCs w:val="28"/>
          <w:lang w:eastAsia="ru-RU"/>
        </w:rPr>
        <w:t>«</w:t>
      </w:r>
      <w:hyperlink r:id="rId11" w:history="1">
        <w:r w:rsidR="009979D6" w:rsidRPr="009979D6">
          <w:rPr>
            <w:rFonts w:ascii="PT Astra Serif" w:hAnsi="PT Astra Serif" w:cs="Arial"/>
            <w:sz w:val="28"/>
            <w:szCs w:val="28"/>
            <w:lang w:eastAsia="ru-RU"/>
          </w:rPr>
          <w:t>Об</w:t>
        </w:r>
      </w:hyperlink>
      <w:r w:rsidR="009979D6" w:rsidRPr="009979D6">
        <w:rPr>
          <w:rFonts w:ascii="PT Astra Serif" w:hAnsi="PT Astra Serif" w:cs="Arial"/>
          <w:sz w:val="28"/>
          <w:szCs w:val="28"/>
          <w:lang w:eastAsia="ru-RU"/>
        </w:rPr>
        <w:t> </w:t>
      </w:r>
      <w:hyperlink r:id="rId12" w:history="1">
        <w:r w:rsidR="009979D6" w:rsidRPr="009979D6">
          <w:rPr>
            <w:rFonts w:ascii="PT Astra Serif" w:hAnsi="PT Astra Serif" w:cs="Arial"/>
            <w:sz w:val="28"/>
            <w:szCs w:val="28"/>
            <w:lang w:eastAsia="ru-RU"/>
          </w:rPr>
          <w:t>общих принципах организации местного самоуправления в Российской Федерации</w:t>
        </w:r>
      </w:hyperlink>
      <w:r w:rsidR="009979D6" w:rsidRPr="009979D6">
        <w:rPr>
          <w:rFonts w:ascii="PT Astra Serif" w:hAnsi="PT Astra Serif" w:cs="Arial"/>
          <w:sz w:val="28"/>
          <w:szCs w:val="28"/>
          <w:lang w:eastAsia="ru-RU"/>
        </w:rPr>
        <w:t>», «</w:t>
      </w:r>
      <w:hyperlink r:id="rId13" w:history="1">
        <w:r w:rsidR="009979D6" w:rsidRPr="009979D6">
          <w:rPr>
            <w:rFonts w:ascii="PT Astra Serif" w:hAnsi="PT Astra Serif" w:cs="Arial"/>
            <w:sz w:val="28"/>
            <w:szCs w:val="28"/>
            <w:lang w:eastAsia="ru-RU"/>
          </w:rPr>
          <w:t>О муниципальной службе в Российской Федерации</w:t>
        </w:r>
      </w:hyperlink>
      <w:r w:rsidR="009979D6" w:rsidRPr="009979D6">
        <w:rPr>
          <w:rFonts w:ascii="PT Astra Serif" w:hAnsi="PT Astra Serif" w:cs="Arial"/>
          <w:sz w:val="28"/>
          <w:szCs w:val="28"/>
          <w:lang w:eastAsia="ru-RU"/>
        </w:rPr>
        <w:t>», Законами Тульской области, </w:t>
      </w:r>
      <w:hyperlink r:id="rId14" w:history="1">
        <w:r w:rsidR="009979D6" w:rsidRPr="009979D6">
          <w:rPr>
            <w:rFonts w:ascii="PT Astra Serif" w:hAnsi="PT Astra Serif" w:cs="Arial"/>
            <w:sz w:val="28"/>
            <w:szCs w:val="28"/>
            <w:lang w:eastAsia="ru-RU"/>
          </w:rPr>
          <w:t>Уставом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 xml:space="preserve">муниципального образования </w:t>
      </w:r>
      <w:r w:rsidR="00FE2034">
        <w:rPr>
          <w:rFonts w:ascii="PT Astra Serif" w:hAnsi="PT Astra Serif" w:cs="Arial"/>
          <w:color w:val="000000"/>
          <w:sz w:val="28"/>
          <w:szCs w:val="28"/>
          <w:lang w:eastAsia="ru-RU"/>
        </w:rPr>
        <w:t>Пригородное</w:t>
      </w:r>
      <w:r w:rsidR="009979D6" w:rsidRPr="009979D6">
        <w:rPr>
          <w:rFonts w:ascii="PT Astra Serif" w:hAnsi="PT Astra Serif" w:cs="Arial"/>
          <w:color w:val="000000"/>
          <w:sz w:val="28"/>
          <w:szCs w:val="28"/>
          <w:lang w:eastAsia="ru-RU"/>
        </w:rPr>
        <w:t xml:space="preserve"> Плавского района, а также иными нормативными правовыми актами.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1. Общие положения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 Предмет регулирования положения о муниципальной службе</w:t>
      </w:r>
    </w:p>
    <w:p w:rsidR="009979D6" w:rsidRDefault="009979D6" w:rsidP="009979D6">
      <w:pPr>
        <w:suppressAutoHyphens w:val="0"/>
        <w:jc w:val="center"/>
        <w:rPr>
          <w:rFonts w:ascii="PT Astra Serif" w:hAnsi="PT Astra Serif" w:cs="Arial"/>
          <w:color w:val="000000"/>
          <w:sz w:val="28"/>
          <w:szCs w:val="28"/>
          <w:lang w:eastAsia="ru-RU"/>
        </w:rPr>
      </w:pPr>
      <w:r w:rsidRPr="009979D6">
        <w:rPr>
          <w:rFonts w:ascii="PT Astra Serif" w:hAnsi="PT Astra Serif" w:cs="Arial"/>
          <w:b/>
          <w:color w:val="000000"/>
          <w:sz w:val="28"/>
          <w:szCs w:val="28"/>
          <w:lang w:eastAsia="ru-RU"/>
        </w:rPr>
        <w:t xml:space="preserve">в муниципальном образовании </w:t>
      </w:r>
      <w:r w:rsidR="00FE2034">
        <w:rPr>
          <w:rFonts w:ascii="PT Astra Serif" w:hAnsi="PT Astra Serif" w:cs="Arial"/>
          <w:b/>
          <w:color w:val="000000"/>
          <w:sz w:val="28"/>
          <w:szCs w:val="28"/>
          <w:lang w:eastAsia="ru-RU"/>
        </w:rPr>
        <w:t>Пригородное</w:t>
      </w:r>
      <w:r w:rsidRPr="009979D6">
        <w:rPr>
          <w:rFonts w:ascii="PT Astra Serif" w:hAnsi="PT Astra Serif" w:cs="Arial"/>
          <w:b/>
          <w:color w:val="000000"/>
          <w:sz w:val="28"/>
          <w:szCs w:val="28"/>
          <w:lang w:eastAsia="ru-RU"/>
        </w:rPr>
        <w:t xml:space="preserve"> Плавского района</w:t>
      </w:r>
      <w:r w:rsidRPr="009979D6">
        <w:rPr>
          <w:rFonts w:ascii="PT Astra Serif" w:hAnsi="PT Astra Serif" w:cs="Arial"/>
          <w:color w:val="000000"/>
          <w:sz w:val="28"/>
          <w:szCs w:val="28"/>
          <w:lang w:eastAsia="ru-RU"/>
        </w:rPr>
        <w:t>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E58AF">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1. Предметом регулирования настоящего Положения являются отношения, связанные с поступлением на муниципальную службу в органах местного самоуправления муниципального образования </w:t>
      </w:r>
      <w:r w:rsidR="00FE2034">
        <w:rPr>
          <w:rFonts w:ascii="PT Astra Serif" w:hAnsi="PT Astra Serif" w:cs="Arial"/>
          <w:color w:val="000000"/>
          <w:sz w:val="28"/>
          <w:szCs w:val="28"/>
          <w:lang w:eastAsia="ru-RU"/>
        </w:rPr>
        <w:t>Пригородное</w:t>
      </w:r>
      <w:r w:rsidR="009979D6" w:rsidRPr="009979D6">
        <w:rPr>
          <w:rFonts w:ascii="PT Astra Serif" w:hAnsi="PT Astra Serif" w:cs="Arial"/>
          <w:color w:val="000000"/>
          <w:sz w:val="28"/>
          <w:szCs w:val="28"/>
          <w:lang w:eastAsia="ru-RU"/>
        </w:rPr>
        <w:t xml:space="preserve"> Плавского района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1D5642" w:rsidRDefault="001D5642" w:rsidP="009979D6">
      <w:pPr>
        <w:suppressAutoHyphens w:val="0"/>
        <w:jc w:val="center"/>
        <w:rPr>
          <w:rFonts w:ascii="PT Astra Serif" w:hAnsi="PT Astra Serif" w:cs="Arial"/>
          <w:b/>
          <w:color w:val="000000"/>
          <w:sz w:val="28"/>
          <w:szCs w:val="28"/>
          <w:lang w:eastAsia="ru-RU"/>
        </w:rPr>
      </w:pPr>
    </w:p>
    <w:p w:rsidR="001D5642" w:rsidRDefault="001D5642" w:rsidP="009979D6">
      <w:pPr>
        <w:suppressAutoHyphens w:val="0"/>
        <w:jc w:val="center"/>
        <w:rPr>
          <w:rFonts w:ascii="PT Astra Serif" w:hAnsi="PT Astra Serif" w:cs="Arial"/>
          <w:b/>
          <w:color w:val="000000"/>
          <w:sz w:val="28"/>
          <w:szCs w:val="28"/>
          <w:lang w:eastAsia="ru-RU"/>
        </w:rPr>
      </w:pPr>
    </w:p>
    <w:p w:rsidR="001D5642" w:rsidRDefault="001D5642" w:rsidP="009979D6">
      <w:pPr>
        <w:suppressAutoHyphens w:val="0"/>
        <w:jc w:val="center"/>
        <w:rPr>
          <w:rFonts w:ascii="PT Astra Serif" w:hAnsi="PT Astra Serif" w:cs="Arial"/>
          <w:b/>
          <w:color w:val="000000"/>
          <w:sz w:val="28"/>
          <w:szCs w:val="28"/>
          <w:lang w:eastAsia="ru-RU"/>
        </w:rPr>
      </w:pPr>
    </w:p>
    <w:p w:rsidR="001D5642" w:rsidRDefault="001D5642"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lastRenderedPageBreak/>
        <w:t>Раздел 2. Муниципальная служба</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Представителем нанимателя (работодателем) может являться руководитель органа местного самоуправления муниципального образования (глава администрации) или иное лицо, уполномоченное исполнять обязанности представителя нанимателя (работодателя).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 Правовые основы муниципальной службы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E58AF">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1. Правовые основы муниципальной службы в муниципальном образовании </w:t>
      </w:r>
      <w:r w:rsidR="00FE2034">
        <w:rPr>
          <w:rFonts w:ascii="PT Astra Serif" w:hAnsi="PT Astra Serif" w:cs="Arial"/>
          <w:color w:val="000000"/>
          <w:sz w:val="28"/>
          <w:szCs w:val="28"/>
          <w:lang w:eastAsia="ru-RU"/>
        </w:rPr>
        <w:t>Пригородное</w:t>
      </w:r>
      <w:r w:rsidR="009979D6" w:rsidRPr="009979D6">
        <w:rPr>
          <w:rFonts w:ascii="PT Astra Serif" w:hAnsi="PT Astra Serif" w:cs="Arial"/>
          <w:color w:val="000000"/>
          <w:sz w:val="28"/>
          <w:szCs w:val="28"/>
          <w:lang w:eastAsia="ru-RU"/>
        </w:rPr>
        <w:t xml:space="preserve"> Плавского района составляют</w:t>
      </w:r>
      <w:r w:rsidR="009979D6" w:rsidRPr="009979D6">
        <w:rPr>
          <w:rFonts w:ascii="PT Astra Serif" w:hAnsi="PT Astra Serif" w:cs="Arial"/>
          <w:color w:val="828282"/>
          <w:sz w:val="28"/>
          <w:szCs w:val="28"/>
          <w:lang w:eastAsia="ru-RU"/>
        </w:rPr>
        <w:t> </w:t>
      </w:r>
      <w:hyperlink r:id="rId15" w:history="1">
        <w:r w:rsidR="009979D6" w:rsidRPr="009979D6">
          <w:rPr>
            <w:rFonts w:ascii="PT Astra Serif" w:hAnsi="PT Astra Serif" w:cs="Arial"/>
            <w:sz w:val="28"/>
            <w:szCs w:val="28"/>
            <w:lang w:eastAsia="ru-RU"/>
          </w:rPr>
          <w:t>Конституция</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Российской Федерации, Федеральные законы</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и</w:t>
      </w:r>
      <w:r w:rsidR="009979D6" w:rsidRPr="009979D6">
        <w:rPr>
          <w:rFonts w:ascii="PT Astra Serif" w:hAnsi="PT Astra Serif" w:cs="Arial"/>
          <w:color w:val="000000"/>
          <w:sz w:val="28"/>
          <w:szCs w:val="28"/>
          <w:lang w:eastAsia="ru-RU"/>
        </w:rPr>
        <w:t xml:space="preserve"> иные нормативные правовые акты Российской Федерации, Законы Тульской области, </w:t>
      </w:r>
      <w:hyperlink r:id="rId16" w:history="1">
        <w:r w:rsidR="009979D6" w:rsidRPr="009979D6">
          <w:rPr>
            <w:rFonts w:ascii="PT Astra Serif" w:hAnsi="PT Astra Serif" w:cs="Arial"/>
            <w:color w:val="000000"/>
            <w:sz w:val="28"/>
            <w:szCs w:val="28"/>
            <w:lang w:eastAsia="ru-RU"/>
          </w:rPr>
          <w:t>Устав</w:t>
        </w:r>
      </w:hyperlink>
      <w:r w:rsidR="009979D6" w:rsidRPr="009979D6">
        <w:rPr>
          <w:rFonts w:ascii="PT Astra Serif" w:hAnsi="PT Astra Serif" w:cs="Arial"/>
          <w:color w:val="000000"/>
          <w:sz w:val="28"/>
          <w:szCs w:val="28"/>
          <w:lang w:eastAsia="ru-RU"/>
        </w:rPr>
        <w:t xml:space="preserve"> муниципального образования </w:t>
      </w:r>
      <w:r w:rsidR="00FE2034">
        <w:rPr>
          <w:rFonts w:ascii="PT Astra Serif" w:hAnsi="PT Astra Serif" w:cs="Arial"/>
          <w:color w:val="000000"/>
          <w:sz w:val="28"/>
          <w:szCs w:val="28"/>
          <w:lang w:eastAsia="ru-RU"/>
        </w:rPr>
        <w:t>Пригородное</w:t>
      </w:r>
      <w:r w:rsidR="009979D6" w:rsidRPr="009979D6">
        <w:rPr>
          <w:rFonts w:ascii="PT Astra Serif" w:hAnsi="PT Astra Serif" w:cs="Arial"/>
          <w:color w:val="000000"/>
          <w:sz w:val="28"/>
          <w:szCs w:val="28"/>
          <w:lang w:eastAsia="ru-RU"/>
        </w:rPr>
        <w:t xml:space="preserve"> Плавского района, а также иные муниципальные правовые акты.</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На муниципальных служащих распространяется действие</w:t>
      </w:r>
      <w:r w:rsidR="009979D6" w:rsidRPr="009979D6">
        <w:rPr>
          <w:rFonts w:ascii="PT Astra Serif" w:hAnsi="PT Astra Serif" w:cs="Arial"/>
          <w:color w:val="828282"/>
          <w:sz w:val="28"/>
          <w:szCs w:val="28"/>
          <w:lang w:eastAsia="ru-RU"/>
        </w:rPr>
        <w:t> </w:t>
      </w:r>
      <w:hyperlink r:id="rId17" w:history="1">
        <w:r w:rsidR="009979D6" w:rsidRPr="009979D6">
          <w:rPr>
            <w:rFonts w:ascii="PT Astra Serif" w:hAnsi="PT Astra Serif" w:cs="Arial"/>
            <w:sz w:val="28"/>
            <w:szCs w:val="28"/>
            <w:lang w:eastAsia="ru-RU"/>
          </w:rPr>
          <w:t>трудового законодательства</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с особенностями, предусмотренными законодательством о муниципальной службе.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Раздел 4. Основные принципы муниципальной службы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Основными принципами муниципальной службы являются: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приоритет прав и свобод человека и гражданина;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профессионализм и компетентность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стабильность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доступность информации о деятельности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взаимодействие с общественными объединениями и гражданами;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правовая и социальная защищенность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9) ответственность муниципальных служащих за неисполнение или ненадлежащее исполнение своих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внепартийность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6427DD" w:rsidRDefault="006427DD" w:rsidP="009979D6">
      <w:pPr>
        <w:suppressAutoHyphens w:val="0"/>
        <w:jc w:val="center"/>
        <w:rPr>
          <w:rFonts w:ascii="PT Astra Serif" w:hAnsi="PT Astra Serif" w:cs="Arial"/>
          <w:b/>
          <w:color w:val="000000"/>
          <w:sz w:val="28"/>
          <w:szCs w:val="28"/>
          <w:lang w:eastAsia="ru-RU"/>
        </w:rPr>
      </w:pPr>
    </w:p>
    <w:p w:rsidR="006427DD" w:rsidRDefault="006427DD" w:rsidP="009979D6">
      <w:pPr>
        <w:suppressAutoHyphens w:val="0"/>
        <w:jc w:val="center"/>
        <w:rPr>
          <w:rFonts w:ascii="PT Astra Serif" w:hAnsi="PT Astra Serif" w:cs="Arial"/>
          <w:b/>
          <w:color w:val="000000"/>
          <w:sz w:val="28"/>
          <w:szCs w:val="28"/>
          <w:lang w:eastAsia="ru-RU"/>
        </w:rPr>
      </w:pPr>
    </w:p>
    <w:p w:rsidR="006427DD" w:rsidRDefault="006427DD"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5. Взаимосвязь муниципальной службы и государственной гражданской службы Российской Федерации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единства ограничений и обязательств при прохождении муниципальной службы и государственной гражданской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2. Должности муниципальной службы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6. Должности муниципальной службы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Должность муниципальной службы - должность в органе местного самоуправления,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Тульской области.</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Тульской области. </w:t>
      </w:r>
    </w:p>
    <w:p w:rsidR="009979D6" w:rsidRPr="009979D6" w:rsidRDefault="009979D6"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7. Реестр должностей муниципальной службы</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Реестр должностей муниципальной службы в органе местного самоуправления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9979D6" w:rsidRPr="009979D6"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В реестре должностей муниципальной службы в органе местного самоуправления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 </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8. Классификация должностей муниципальной службы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E58AF">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Должности муниципальной службы подразделяются на следующие группы: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высшие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главные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ведущие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старшие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младшие должности муниципальной службы.</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Для должностей муниципальной службы и должностей</w:t>
      </w:r>
      <w:r w:rsidR="009979D6" w:rsidRPr="009979D6">
        <w:rPr>
          <w:rFonts w:ascii="PT Astra Serif" w:hAnsi="PT Astra Serif" w:cs="Arial"/>
          <w:color w:val="828282"/>
          <w:sz w:val="28"/>
          <w:szCs w:val="28"/>
          <w:lang w:eastAsia="ru-RU"/>
        </w:rPr>
        <w:t> </w:t>
      </w:r>
      <w:hyperlink r:id="rId18" w:history="1">
        <w:r w:rsidR="009979D6" w:rsidRPr="009979D6">
          <w:rPr>
            <w:rFonts w:ascii="PT Astra Serif" w:hAnsi="PT Astra Serif" w:cs="Arial"/>
            <w:sz w:val="28"/>
            <w:szCs w:val="28"/>
            <w:lang w:eastAsia="ru-RU"/>
          </w:rPr>
          <w:t>государственной гражданской службы Тульской области</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с учетом квалификационных требований к соответствующим должностям муниципальной службы и должностям государственной гражданской службы Тульской области устанавливается следующее соотношение:</w:t>
      </w:r>
    </w:p>
    <w:p w:rsidR="009979D6" w:rsidRPr="009979D6" w:rsidRDefault="009979D6" w:rsidP="001D564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высшая должность муниципальной службы - высшая</w:t>
      </w:r>
      <w:r w:rsidRPr="009979D6">
        <w:rPr>
          <w:rFonts w:ascii="PT Astra Serif" w:hAnsi="PT Astra Serif" w:cs="Arial"/>
          <w:color w:val="828282"/>
          <w:sz w:val="28"/>
          <w:szCs w:val="28"/>
          <w:lang w:eastAsia="ru-RU"/>
        </w:rPr>
        <w:t> </w:t>
      </w:r>
      <w:hyperlink r:id="rId19" w:history="1">
        <w:r w:rsidRPr="009979D6">
          <w:rPr>
            <w:rFonts w:ascii="PT Astra Serif" w:hAnsi="PT Astra Serif" w:cs="Arial"/>
            <w:sz w:val="28"/>
            <w:szCs w:val="28"/>
            <w:lang w:eastAsia="ru-RU"/>
          </w:rPr>
          <w:t>группа должностей</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категории «руководители» государственной гражданской службы Тульской области;</w:t>
      </w:r>
    </w:p>
    <w:p w:rsidR="009979D6" w:rsidRPr="009979D6" w:rsidRDefault="009979D6" w:rsidP="001D564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главная должность муниципальной службы - главная группа должностей</w:t>
      </w:r>
      <w:r w:rsidRPr="009979D6">
        <w:rPr>
          <w:rFonts w:ascii="PT Astra Serif" w:hAnsi="PT Astra Serif" w:cs="Arial"/>
          <w:color w:val="828282"/>
          <w:sz w:val="28"/>
          <w:szCs w:val="28"/>
          <w:lang w:eastAsia="ru-RU"/>
        </w:rPr>
        <w:t> </w:t>
      </w:r>
      <w:hyperlink r:id="rId20" w:history="1">
        <w:r w:rsidRPr="009979D6">
          <w:rPr>
            <w:rFonts w:ascii="PT Astra Serif" w:hAnsi="PT Astra Serif" w:cs="Arial"/>
            <w:sz w:val="28"/>
            <w:szCs w:val="28"/>
            <w:lang w:eastAsia="ru-RU"/>
          </w:rPr>
          <w:t>категории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«специалисты» государственной гражданской службы Тульской области;</w:t>
      </w:r>
    </w:p>
    <w:p w:rsidR="009979D6" w:rsidRPr="009979D6" w:rsidRDefault="009979D6" w:rsidP="001D564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ведущая должность муниципальной службы - ведущая группа должностей категории «специалисты» государственной гражданской службы Тульской области;</w:t>
      </w:r>
    </w:p>
    <w:p w:rsidR="009979D6" w:rsidRPr="009979D6" w:rsidRDefault="009979D6" w:rsidP="001D564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старшая должность муниципальной службы - старшая группа должностей категории «специалисты» государственной гражданской службы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5) младшая должность муниципальной службы - младшая группа должностей категории «обеспечивающие специалисты» государственной гражданской службы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9. Основные квалификационные требования для замещения</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должностей муниципальной службы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 уставом муниципального района и Законом Тульской области могут быть установлены дополнительные требования к кандидатам на должность главы местной администрации.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10. Классные чины муниципальных служащих </w:t>
      </w:r>
    </w:p>
    <w:p w:rsidR="00665831" w:rsidRDefault="009E58AF"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E58AF">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w:t>
      </w:r>
      <w:r w:rsidR="009979D6" w:rsidRPr="009979D6">
        <w:rPr>
          <w:rFonts w:ascii="PT Astra Serif" w:hAnsi="PT Astra Serif" w:cs="Arial"/>
          <w:color w:val="828282"/>
          <w:sz w:val="28"/>
          <w:szCs w:val="28"/>
          <w:lang w:eastAsia="ru-RU"/>
        </w:rPr>
        <w:t> </w:t>
      </w:r>
      <w:hyperlink r:id="rId21" w:anchor="sub_6" w:history="1">
        <w:r w:rsidR="009979D6" w:rsidRPr="009979D6">
          <w:rPr>
            <w:rFonts w:ascii="PT Astra Serif" w:hAnsi="PT Astra Serif" w:cs="Arial"/>
            <w:sz w:val="28"/>
            <w:szCs w:val="28"/>
            <w:lang w:eastAsia="ru-RU"/>
          </w:rPr>
          <w:t>группы должностей муниципальной службы</w:t>
        </w:r>
      </w:hyperlink>
      <w:r w:rsidR="009979D6" w:rsidRPr="009979D6">
        <w:rPr>
          <w:rFonts w:ascii="PT Astra Serif" w:hAnsi="PT Astra Serif" w:cs="Arial"/>
          <w:sz w:val="28"/>
          <w:szCs w:val="28"/>
          <w:lang w:eastAsia="ru-RU"/>
        </w:rPr>
        <w:t>,</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2. Классные чины указывают на соответствие уровня профессиональной подготовки муниципальных служащих</w:t>
      </w:r>
      <w:r w:rsidR="009979D6" w:rsidRPr="009979D6">
        <w:rPr>
          <w:rFonts w:ascii="PT Astra Serif" w:hAnsi="PT Astra Serif" w:cs="Arial"/>
          <w:color w:val="828282"/>
          <w:sz w:val="28"/>
          <w:szCs w:val="28"/>
          <w:lang w:eastAsia="ru-RU"/>
        </w:rPr>
        <w:t> </w:t>
      </w:r>
      <w:hyperlink r:id="rId22" w:anchor="sub_7" w:history="1">
        <w:r w:rsidR="009979D6" w:rsidRPr="009979D6">
          <w:rPr>
            <w:rFonts w:ascii="PT Astra Serif" w:hAnsi="PT Astra Serif" w:cs="Arial"/>
            <w:sz w:val="28"/>
            <w:szCs w:val="28"/>
            <w:lang w:eastAsia="ru-RU"/>
          </w:rPr>
          <w:t>квалификационным требованиям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для замещения должностей муниципальной службы.</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Классный чин может быть первым или очередным.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w:t>
      </w:r>
      <w:r w:rsidRPr="009979D6">
        <w:rPr>
          <w:rFonts w:ascii="PT Astra Serif" w:hAnsi="PT Astra Serif" w:cs="Arial"/>
          <w:color w:val="828282"/>
          <w:sz w:val="28"/>
          <w:szCs w:val="28"/>
          <w:lang w:eastAsia="ru-RU"/>
        </w:rPr>
        <w:t> </w:t>
      </w:r>
      <w:hyperlink r:id="rId23" w:history="1">
        <w:r w:rsidRPr="009979D6">
          <w:rPr>
            <w:rFonts w:ascii="PT Astra Serif" w:hAnsi="PT Astra Serif" w:cs="Arial"/>
            <w:sz w:val="28"/>
            <w:szCs w:val="28"/>
            <w:lang w:eastAsia="ru-RU"/>
          </w:rPr>
          <w:t>государственной гражданской</w:t>
        </w:r>
      </w:hyperlink>
      <w:r w:rsidRPr="009979D6">
        <w:rPr>
          <w:rFonts w:ascii="PT Astra Serif" w:hAnsi="PT Astra Serif" w:cs="Arial"/>
          <w:sz w:val="28"/>
          <w:szCs w:val="28"/>
          <w:lang w:eastAsia="ru-RU"/>
        </w:rPr>
        <w:t> и </w:t>
      </w:r>
      <w:hyperlink r:id="rId24" w:history="1">
        <w:r w:rsidRPr="009979D6">
          <w:rPr>
            <w:rFonts w:ascii="PT Astra Serif" w:hAnsi="PT Astra Serif" w:cs="Arial"/>
            <w:sz w:val="28"/>
            <w:szCs w:val="28"/>
            <w:lang w:eastAsia="ru-RU"/>
          </w:rPr>
          <w:t>иной службы</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присвоенный муниципальному служащему на прежнем месте службы.</w:t>
      </w:r>
    </w:p>
    <w:p w:rsidR="009979D6" w:rsidRPr="009979D6" w:rsidRDefault="009E58AF"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9979D6" w:rsidRPr="009979D6" w:rsidRDefault="009E58AF" w:rsidP="006D1499">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для высшей группы должностей муниципальной службы - действительный муниципальный советник 1, 2 или 3 класса;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для главной группы должностей муниципальной службы - муниципальный советник 1, 2 или 3 класса;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для ведущей группы должностей муниципальной службы - советник муниципальной службы 1, 2 или 3 класса;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для старшей группы должностей муниципальной службы - референт муниципальной службы 1, 2 или 3 класса;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для младшей группы должностей муниципальной службы - секретарь муниципальной службы 1, 2 или 3 класса.</w:t>
      </w:r>
    </w:p>
    <w:p w:rsidR="009979D6" w:rsidRPr="009979D6" w:rsidRDefault="009E58AF" w:rsidP="006427DD">
      <w:pPr>
        <w:suppressAutoHyphens w:val="0"/>
        <w:ind w:hanging="142"/>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w:t>
      </w:r>
      <w:r w:rsidR="006427DD">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Муниципальным служащим классные чины присваиваются</w:t>
      </w:r>
      <w:r w:rsidR="009979D6" w:rsidRPr="009979D6">
        <w:rPr>
          <w:rFonts w:ascii="PT Astra Serif" w:hAnsi="PT Astra Serif" w:cs="Arial"/>
          <w:color w:val="828282"/>
          <w:sz w:val="28"/>
          <w:szCs w:val="28"/>
          <w:lang w:eastAsia="ru-RU"/>
        </w:rPr>
        <w:t> </w:t>
      </w:r>
      <w:hyperlink r:id="rId25" w:anchor="sub_203" w:history="1">
        <w:r w:rsidR="009979D6" w:rsidRPr="009979D6">
          <w:rPr>
            <w:rFonts w:ascii="PT Astra Serif" w:hAnsi="PT Astra Serif" w:cs="Arial"/>
            <w:sz w:val="28"/>
            <w:szCs w:val="28"/>
            <w:lang w:eastAsia="ru-RU"/>
          </w:rPr>
          <w:t>представителем нанимателя</w:t>
        </w:r>
      </w:hyperlink>
      <w:r w:rsidR="009979D6" w:rsidRPr="009979D6">
        <w:rPr>
          <w:rFonts w:ascii="PT Astra Serif" w:hAnsi="PT Astra Serif" w:cs="Arial"/>
          <w:color w:val="828282"/>
          <w:sz w:val="28"/>
          <w:szCs w:val="28"/>
          <w:lang w:eastAsia="ru-RU"/>
        </w:rPr>
        <w:t xml:space="preserve"> </w:t>
      </w:r>
      <w:r w:rsidR="009979D6" w:rsidRPr="009979D6">
        <w:rPr>
          <w:rFonts w:ascii="PT Astra Serif" w:hAnsi="PT Astra Serif" w:cs="Arial"/>
          <w:color w:val="000000"/>
          <w:sz w:val="28"/>
          <w:szCs w:val="28"/>
          <w:lang w:eastAsia="ru-RU"/>
        </w:rPr>
        <w:t>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пункте 7 настоящего раздела.</w:t>
      </w:r>
    </w:p>
    <w:p w:rsidR="009979D6" w:rsidRPr="009979D6" w:rsidRDefault="00AB48EE"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7.</w:t>
      </w: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Порядок присвоения и сохранения классных чинов определяется</w:t>
      </w:r>
      <w:r w:rsidR="009979D6" w:rsidRPr="009979D6">
        <w:rPr>
          <w:rFonts w:ascii="PT Astra Serif" w:hAnsi="PT Astra Serif" w:cs="Arial"/>
          <w:color w:val="828282"/>
          <w:sz w:val="28"/>
          <w:szCs w:val="28"/>
          <w:lang w:eastAsia="ru-RU"/>
        </w:rPr>
        <w:t> </w:t>
      </w:r>
      <w:hyperlink r:id="rId26" w:history="1">
        <w:r w:rsidR="009979D6" w:rsidRPr="009979D6">
          <w:rPr>
            <w:rFonts w:ascii="PT Astra Serif" w:hAnsi="PT Astra Serif" w:cs="Arial"/>
            <w:sz w:val="28"/>
            <w:szCs w:val="28"/>
            <w:lang w:eastAsia="ru-RU"/>
          </w:rPr>
          <w:t>Законом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Тульской области.</w:t>
      </w:r>
    </w:p>
    <w:p w:rsidR="009979D6" w:rsidRPr="009979D6" w:rsidRDefault="00AB48EE"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8.</w:t>
      </w: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Считать ранее присвоенные муниципальным служащим</w:t>
      </w:r>
      <w:r w:rsidR="009979D6" w:rsidRPr="009979D6">
        <w:rPr>
          <w:rFonts w:ascii="PT Astra Serif" w:hAnsi="PT Astra Serif" w:cs="Arial"/>
          <w:color w:val="828282"/>
          <w:sz w:val="28"/>
          <w:szCs w:val="28"/>
          <w:lang w:eastAsia="ru-RU"/>
        </w:rPr>
        <w:t> </w:t>
      </w:r>
      <w:hyperlink r:id="rId27" w:history="1">
        <w:r w:rsidR="009979D6" w:rsidRPr="009979D6">
          <w:rPr>
            <w:rFonts w:ascii="PT Astra Serif" w:hAnsi="PT Astra Serif" w:cs="Arial"/>
            <w:sz w:val="28"/>
            <w:szCs w:val="28"/>
            <w:lang w:eastAsia="ru-RU"/>
          </w:rPr>
          <w:t>квалификационные разряды</w:t>
        </w:r>
      </w:hyperlink>
      <w:r w:rsidR="009979D6" w:rsidRPr="009979D6">
        <w:rPr>
          <w:rFonts w:ascii="PT Astra Serif" w:hAnsi="PT Astra Serif" w:cs="Arial"/>
          <w:color w:val="828282"/>
          <w:sz w:val="28"/>
          <w:szCs w:val="28"/>
          <w:lang w:eastAsia="ru-RU"/>
        </w:rPr>
        <w:t xml:space="preserve"> </w:t>
      </w:r>
      <w:r w:rsidR="009979D6" w:rsidRPr="009979D6">
        <w:rPr>
          <w:rFonts w:ascii="PT Astra Serif" w:hAnsi="PT Astra Serif" w:cs="Arial"/>
          <w:color w:val="000000"/>
          <w:sz w:val="28"/>
          <w:szCs w:val="28"/>
          <w:lang w:eastAsia="ru-RU"/>
        </w:rPr>
        <w:t>соответствующими классными чинами муниципальных служащих, предусмотренными</w:t>
      </w:r>
      <w:r w:rsidR="009979D6" w:rsidRPr="009979D6">
        <w:rPr>
          <w:rFonts w:ascii="PT Astra Serif" w:hAnsi="PT Astra Serif" w:cs="Arial"/>
          <w:color w:val="828282"/>
          <w:sz w:val="28"/>
          <w:szCs w:val="28"/>
          <w:lang w:eastAsia="ru-RU"/>
        </w:rPr>
        <w:t> </w:t>
      </w:r>
      <w:hyperlink r:id="rId28" w:anchor="sub_715" w:history="1">
        <w:r w:rsidR="009979D6" w:rsidRPr="009979D6">
          <w:rPr>
            <w:rFonts w:ascii="PT Astra Serif" w:hAnsi="PT Astra Serif" w:cs="Arial"/>
            <w:sz w:val="28"/>
            <w:szCs w:val="28"/>
            <w:lang w:eastAsia="ru-RU"/>
          </w:rPr>
          <w:t>пунктом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5 настоящего раздела.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Статья 3. Правовое положение (статус) муниципального служащего </w:t>
      </w:r>
    </w:p>
    <w:p w:rsidR="009979D6" w:rsidRPr="009979D6" w:rsidRDefault="009979D6" w:rsidP="009979D6">
      <w:pPr>
        <w:suppressAutoHyphens w:val="0"/>
        <w:jc w:val="center"/>
        <w:rPr>
          <w:rFonts w:ascii="PT Astra Serif" w:hAnsi="PT Astra Serif" w:cs="Arial"/>
          <w:b/>
          <w:sz w:val="28"/>
          <w:szCs w:val="28"/>
          <w:lang w:eastAsia="ru-RU"/>
        </w:rPr>
      </w:pP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lastRenderedPageBreak/>
        <w:t>Раздел 11. Муниципальный служащий</w:t>
      </w:r>
    </w:p>
    <w:p w:rsidR="00665831" w:rsidRDefault="00AB48EE"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9979D6" w:rsidRPr="009979D6" w:rsidRDefault="00AB48EE"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12. Основные права муниципального служащего </w:t>
      </w:r>
    </w:p>
    <w:p w:rsidR="00665831" w:rsidRDefault="00AB48EE"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AB48EE">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Муниципальный служащий имеет право на: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обеспечение организационно-технических условий, необходимых для исполнения должностных обязанностей;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оплату труда и другие выплаты в соответствии с</w:t>
      </w:r>
      <w:r w:rsidRPr="009979D6">
        <w:rPr>
          <w:rFonts w:ascii="PT Astra Serif" w:hAnsi="PT Astra Serif" w:cs="Arial"/>
          <w:color w:val="828282"/>
          <w:sz w:val="28"/>
          <w:szCs w:val="28"/>
          <w:lang w:eastAsia="ru-RU"/>
        </w:rPr>
        <w:t> </w:t>
      </w:r>
      <w:hyperlink r:id="rId29"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законодательством о муниципальной службе и трудовым договором (контрактом);</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участие по своей инициативе в конкурсе на замещение вакантной должности муниципальной службы;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защиту своих персональных данных;</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11) рассмотрение индивидуальных трудовых споров в соответствии с</w:t>
      </w:r>
      <w:r w:rsidRPr="009979D6">
        <w:rPr>
          <w:rFonts w:ascii="PT Astra Serif" w:hAnsi="PT Astra Serif" w:cs="Arial"/>
          <w:color w:val="828282"/>
          <w:sz w:val="28"/>
          <w:szCs w:val="28"/>
          <w:lang w:eastAsia="ru-RU"/>
        </w:rPr>
        <w:t> </w:t>
      </w:r>
      <w:hyperlink r:id="rId30"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защиту своих прав и законных интересов на муниципальной службе, включая обжалование в суд их нарушений;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пенсионное обеспечение в соответствии с</w:t>
      </w:r>
      <w:r w:rsidRPr="009979D6">
        <w:rPr>
          <w:rFonts w:ascii="PT Astra Serif" w:hAnsi="PT Astra Serif" w:cs="Arial"/>
          <w:color w:val="828282"/>
          <w:sz w:val="28"/>
          <w:szCs w:val="28"/>
          <w:lang w:eastAsia="ru-RU"/>
        </w:rPr>
        <w:t> </w:t>
      </w:r>
      <w:hyperlink r:id="rId31"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о муниципальной службе.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13. Основные обязанности муниципального служащего </w:t>
      </w:r>
    </w:p>
    <w:p w:rsidR="00665831" w:rsidRDefault="00AB48EE"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Муниципальный служащий обязан:</w:t>
      </w:r>
    </w:p>
    <w:p w:rsidR="009979D6" w:rsidRPr="009979D6" w:rsidRDefault="00FE2034" w:rsidP="006D1499">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1) </w:t>
      </w:r>
      <w:r w:rsidR="009979D6" w:rsidRPr="009979D6">
        <w:rPr>
          <w:rFonts w:ascii="PT Astra Serif" w:hAnsi="PT Astra Serif" w:cs="Arial"/>
          <w:color w:val="000000"/>
          <w:sz w:val="28"/>
          <w:szCs w:val="28"/>
          <w:lang w:eastAsia="ru-RU"/>
        </w:rPr>
        <w:t>соблюдать</w:t>
      </w:r>
      <w:r w:rsidR="009979D6" w:rsidRPr="009979D6">
        <w:rPr>
          <w:rFonts w:ascii="PT Astra Serif" w:hAnsi="PT Astra Serif" w:cs="Arial"/>
          <w:color w:val="828282"/>
          <w:sz w:val="28"/>
          <w:szCs w:val="28"/>
          <w:lang w:eastAsia="ru-RU"/>
        </w:rPr>
        <w:t> </w:t>
      </w:r>
      <w:hyperlink r:id="rId32" w:history="1">
        <w:r w:rsidR="009979D6" w:rsidRPr="009979D6">
          <w:rPr>
            <w:rFonts w:ascii="PT Astra Serif" w:hAnsi="PT Astra Serif" w:cs="Arial"/>
            <w:sz w:val="28"/>
            <w:szCs w:val="28"/>
            <w:lang w:eastAsia="ru-RU"/>
          </w:rPr>
          <w:t>Конституцию</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Устав муниципального образования и иные муниципальные правовые акты и обеспечивать их исполнение;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исполнять должностные обязанности в соответствии с должностной инструкцией;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поддерживать уровень квалификации, необходимый для надлежащего исполнения должностных обязанностей;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не разглашать сведения, составляющие</w:t>
      </w:r>
      <w:r w:rsidRPr="009979D6">
        <w:rPr>
          <w:rFonts w:ascii="PT Astra Serif" w:hAnsi="PT Astra Serif" w:cs="Arial"/>
          <w:color w:val="828282"/>
          <w:sz w:val="28"/>
          <w:szCs w:val="28"/>
          <w:lang w:eastAsia="ru-RU"/>
        </w:rPr>
        <w:t> </w:t>
      </w:r>
      <w:hyperlink r:id="rId33" w:history="1">
        <w:r w:rsidRPr="009979D6">
          <w:rPr>
            <w:rFonts w:ascii="PT Astra Serif" w:hAnsi="PT Astra Serif" w:cs="Arial"/>
            <w:sz w:val="28"/>
            <w:szCs w:val="28"/>
            <w:lang w:eastAsia="ru-RU"/>
          </w:rPr>
          <w:t>государственную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9) сообщать в письменной форме </w:t>
      </w:r>
      <w:r w:rsidR="00AB48EE">
        <w:rPr>
          <w:rFonts w:ascii="PT Astra Serif" w:hAnsi="PT Astra Serif" w:cs="Arial"/>
          <w:color w:val="000000"/>
          <w:sz w:val="28"/>
          <w:szCs w:val="28"/>
          <w:lang w:eastAsia="ru-RU"/>
        </w:rPr>
        <w:t>главе администрации муниципальн</w:t>
      </w:r>
      <w:r w:rsidR="00FE2034">
        <w:rPr>
          <w:rFonts w:ascii="PT Astra Serif" w:hAnsi="PT Astra Serif" w:cs="Arial"/>
          <w:color w:val="000000"/>
          <w:sz w:val="28"/>
          <w:szCs w:val="28"/>
          <w:lang w:eastAsia="ru-RU"/>
        </w:rPr>
        <w:t>ого образования Пригородное</w:t>
      </w:r>
      <w:r w:rsidR="00AB48EE">
        <w:rPr>
          <w:rFonts w:ascii="PT Astra Serif" w:hAnsi="PT Astra Serif" w:cs="Arial"/>
          <w:color w:val="000000"/>
          <w:sz w:val="28"/>
          <w:szCs w:val="28"/>
          <w:lang w:eastAsia="ru-RU"/>
        </w:rPr>
        <w:t xml:space="preserve"> Плавского района</w:t>
      </w:r>
      <w:r w:rsidRPr="009979D6">
        <w:rPr>
          <w:rFonts w:ascii="PT Astra Serif" w:hAnsi="PT Astra Serif" w:cs="Arial"/>
          <w:color w:val="000000"/>
          <w:sz w:val="28"/>
          <w:szCs w:val="28"/>
          <w:lang w:eastAsia="ru-RU"/>
        </w:rPr>
        <w:t xml:space="preserve"> о прекращении гражданства Российской Федерации либо гражданства (подданства) иностранного </w:t>
      </w:r>
      <w:r w:rsidRPr="009979D6">
        <w:rPr>
          <w:rFonts w:ascii="PT Astra Serif" w:hAnsi="PT Astra Serif" w:cs="Arial"/>
          <w:color w:val="000000"/>
          <w:sz w:val="28"/>
          <w:szCs w:val="28"/>
          <w:lang w:eastAsia="ru-RU"/>
        </w:rP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уведомлять в письменной форме </w:t>
      </w:r>
      <w:r w:rsidR="00AB48EE">
        <w:rPr>
          <w:rFonts w:ascii="PT Astra Serif" w:hAnsi="PT Astra Serif" w:cs="Arial"/>
          <w:color w:val="000000"/>
          <w:sz w:val="28"/>
          <w:szCs w:val="28"/>
          <w:lang w:eastAsia="ru-RU"/>
        </w:rPr>
        <w:t>главе администрации муниципальн</w:t>
      </w:r>
      <w:r w:rsidR="00FE2034">
        <w:rPr>
          <w:rFonts w:ascii="PT Astra Serif" w:hAnsi="PT Astra Serif" w:cs="Arial"/>
          <w:color w:val="000000"/>
          <w:sz w:val="28"/>
          <w:szCs w:val="28"/>
          <w:lang w:eastAsia="ru-RU"/>
        </w:rPr>
        <w:t>ого образования Пригородное</w:t>
      </w:r>
      <w:r w:rsidR="00AB48EE">
        <w:rPr>
          <w:rFonts w:ascii="PT Astra Serif" w:hAnsi="PT Astra Serif" w:cs="Arial"/>
          <w:color w:val="000000"/>
          <w:sz w:val="28"/>
          <w:szCs w:val="28"/>
          <w:lang w:eastAsia="ru-RU"/>
        </w:rPr>
        <w:t xml:space="preserve"> Плавского района</w:t>
      </w:r>
      <w:r w:rsidR="00AB48EE" w:rsidRPr="009979D6">
        <w:rPr>
          <w:rFonts w:ascii="PT Astra Serif" w:hAnsi="PT Astra Serif" w:cs="Arial"/>
          <w:color w:val="000000"/>
          <w:sz w:val="28"/>
          <w:szCs w:val="28"/>
          <w:lang w:eastAsia="ru-RU"/>
        </w:rPr>
        <w:t xml:space="preserve"> </w:t>
      </w:r>
      <w:r w:rsidRPr="009979D6">
        <w:rPr>
          <w:rFonts w:ascii="PT Astra Serif" w:hAnsi="PT Astra Serif" w:cs="Arial"/>
          <w:color w:val="000000"/>
          <w:sz w:val="28"/>
          <w:szCs w:val="28"/>
          <w:lang w:eastAsia="ru-RU"/>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13) сообщать в письменной форме </w:t>
      </w:r>
      <w:r w:rsidR="00AB48EE">
        <w:rPr>
          <w:rFonts w:ascii="PT Astra Serif" w:hAnsi="PT Astra Serif" w:cs="Arial"/>
          <w:color w:val="000000"/>
          <w:sz w:val="28"/>
          <w:szCs w:val="28"/>
          <w:lang w:eastAsia="ru-RU"/>
        </w:rPr>
        <w:t>главе администрации муниципальн</w:t>
      </w:r>
      <w:r w:rsidR="00FE2034">
        <w:rPr>
          <w:rFonts w:ascii="PT Astra Serif" w:hAnsi="PT Astra Serif" w:cs="Arial"/>
          <w:color w:val="000000"/>
          <w:sz w:val="28"/>
          <w:szCs w:val="28"/>
          <w:lang w:eastAsia="ru-RU"/>
        </w:rPr>
        <w:t>ого образования Пригородное</w:t>
      </w:r>
      <w:r w:rsidR="00AB48EE">
        <w:rPr>
          <w:rFonts w:ascii="PT Astra Serif" w:hAnsi="PT Astra Serif" w:cs="Arial"/>
          <w:color w:val="000000"/>
          <w:sz w:val="28"/>
          <w:szCs w:val="28"/>
          <w:lang w:eastAsia="ru-RU"/>
        </w:rPr>
        <w:t xml:space="preserve"> Плавского района</w:t>
      </w:r>
      <w:r w:rsidRPr="009979D6">
        <w:rPr>
          <w:rFonts w:ascii="PT Astra Serif" w:hAnsi="PT Astra Serif" w:cs="Arial"/>
          <w:color w:val="000000"/>
          <w:sz w:val="28"/>
          <w:szCs w:val="28"/>
          <w:lang w:eastAsia="ru-RU"/>
        </w:rPr>
        <w:t xml:space="preserve"> о ставших ему известными изменениях сведений, содержащихся в анкете, предусмотренной разделом 20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9979D6" w:rsidRPr="009979D6" w:rsidRDefault="00AB48EE"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w:t>
      </w:r>
      <w:r w:rsidR="009979D6" w:rsidRPr="009979D6">
        <w:rPr>
          <w:rFonts w:ascii="PT Astra Serif" w:hAnsi="PT Astra Serif" w:cs="Arial"/>
          <w:color w:val="000000"/>
          <w:sz w:val="28"/>
          <w:szCs w:val="28"/>
          <w:lang w:eastAsia="ru-RU"/>
        </w:rPr>
        <w:lastRenderedPageBreak/>
        <w:t>служащий и давший это поручение руководитель несут ответственность в соответствии с законодательством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14. Ограничения, связанные с муниципальной службой </w:t>
      </w:r>
    </w:p>
    <w:p w:rsidR="00665831" w:rsidRDefault="00AB48EE"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Default="0066583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признания его недееспособным или ограниченно дееспособным решением суда, вступившим в законную силу;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отказа от прохождения процедуры оформления допуска к сведениям, составляющим</w:t>
      </w:r>
      <w:r w:rsidRPr="009979D6">
        <w:rPr>
          <w:rFonts w:ascii="PT Astra Serif" w:hAnsi="PT Astra Serif" w:cs="Arial"/>
          <w:color w:val="828282"/>
          <w:sz w:val="28"/>
          <w:szCs w:val="28"/>
          <w:lang w:eastAsia="ru-RU"/>
        </w:rPr>
        <w:t> </w:t>
      </w:r>
      <w:hyperlink r:id="rId34" w:history="1">
        <w:r w:rsidRPr="009979D6">
          <w:rPr>
            <w:rFonts w:ascii="PT Astra Serif" w:hAnsi="PT Astra Serif" w:cs="Arial"/>
            <w:sz w:val="28"/>
            <w:szCs w:val="28"/>
            <w:lang w:eastAsia="ru-RU"/>
          </w:rPr>
          <w:t>государственную</w:t>
        </w:r>
      </w:hyperlink>
      <w:r w:rsidRPr="009979D6">
        <w:rPr>
          <w:rFonts w:ascii="PT Astra Serif" w:hAnsi="PT Astra Serif" w:cs="Arial"/>
          <w:sz w:val="28"/>
          <w:szCs w:val="28"/>
          <w:lang w:eastAsia="ru-RU"/>
        </w:rPr>
        <w:t xml:space="preserve"> </w:t>
      </w:r>
      <w:r w:rsidRPr="009979D6">
        <w:rPr>
          <w:rFonts w:ascii="PT Astra Serif" w:hAnsi="PT Astra Serif" w:cs="Arial"/>
          <w:color w:val="000000"/>
          <w:sz w:val="28"/>
          <w:szCs w:val="28"/>
          <w:lang w:eastAsia="ru-RU"/>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9979D6">
        <w:rPr>
          <w:rFonts w:ascii="PT Astra Serif" w:hAnsi="PT Astra Serif" w:cs="Arial"/>
          <w:color w:val="828282"/>
          <w:sz w:val="28"/>
          <w:szCs w:val="28"/>
          <w:lang w:eastAsia="ru-RU"/>
        </w:rPr>
        <w:t> </w:t>
      </w:r>
      <w:hyperlink r:id="rId35" w:history="1">
        <w:r w:rsidRPr="009979D6">
          <w:rPr>
            <w:rFonts w:ascii="PT Astra Serif" w:hAnsi="PT Astra Serif" w:cs="Arial"/>
            <w:sz w:val="28"/>
            <w:szCs w:val="28"/>
            <w:lang w:eastAsia="ru-RU"/>
          </w:rPr>
          <w:t>Порядок</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прохождения диспансеризации,</w:t>
      </w:r>
      <w:r w:rsidRPr="009979D6">
        <w:rPr>
          <w:rFonts w:ascii="PT Astra Serif" w:hAnsi="PT Astra Serif" w:cs="Arial"/>
          <w:color w:val="828282"/>
          <w:sz w:val="28"/>
          <w:szCs w:val="28"/>
          <w:lang w:eastAsia="ru-RU"/>
        </w:rPr>
        <w:t> </w:t>
      </w:r>
      <w:hyperlink r:id="rId36" w:history="1">
        <w:r w:rsidRPr="009979D6">
          <w:rPr>
            <w:rFonts w:ascii="PT Astra Serif" w:hAnsi="PT Astra Serif" w:cs="Arial"/>
            <w:sz w:val="28"/>
            <w:szCs w:val="28"/>
            <w:lang w:eastAsia="ru-RU"/>
          </w:rPr>
          <w:t>перечень</w:t>
        </w:r>
      </w:hyperlink>
      <w:r w:rsidRPr="009979D6">
        <w:rPr>
          <w:rFonts w:ascii="PT Astra Serif" w:hAnsi="PT Astra Serif" w:cs="Arial"/>
          <w:sz w:val="28"/>
          <w:szCs w:val="28"/>
          <w:lang w:eastAsia="ru-RU"/>
        </w:rPr>
        <w:t> т</w:t>
      </w:r>
      <w:r w:rsidRPr="009979D6">
        <w:rPr>
          <w:rFonts w:ascii="PT Astra Serif" w:hAnsi="PT Astra Serif" w:cs="Arial"/>
          <w:color w:val="000000"/>
          <w:sz w:val="28"/>
          <w:szCs w:val="28"/>
          <w:lang w:eastAsia="ru-RU"/>
        </w:rPr>
        <w:t>аких заболеваний и </w:t>
      </w:r>
      <w:hyperlink r:id="rId37" w:history="1">
        <w:r w:rsidRPr="009979D6">
          <w:rPr>
            <w:rFonts w:ascii="PT Astra Serif" w:hAnsi="PT Astra Serif" w:cs="Arial"/>
            <w:sz w:val="28"/>
            <w:szCs w:val="28"/>
            <w:lang w:eastAsia="ru-RU"/>
          </w:rPr>
          <w:t>форма</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w:t>
      </w:r>
      <w:r w:rsidRPr="009979D6">
        <w:rPr>
          <w:rFonts w:ascii="PT Astra Serif" w:hAnsi="PT Astra Serif" w:cs="Arial"/>
          <w:color w:val="000000"/>
          <w:sz w:val="28"/>
          <w:szCs w:val="28"/>
          <w:lang w:eastAsia="ru-RU"/>
        </w:rPr>
        <w:lastRenderedPageBreak/>
        <w:t xml:space="preserve">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непредставления предусмотренных настоящим Положением сведений или представления заведомо недостоверных или неполных сведений при поступлении на муниципальную службу;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9.1) непредставления сведений, предусмотренных</w:t>
      </w:r>
      <w:r w:rsidRPr="009979D6">
        <w:rPr>
          <w:rFonts w:ascii="PT Astra Serif" w:hAnsi="PT Astra Serif" w:cs="Arial"/>
          <w:color w:val="828282"/>
          <w:sz w:val="28"/>
          <w:szCs w:val="28"/>
          <w:lang w:eastAsia="ru-RU"/>
        </w:rPr>
        <w:t> </w:t>
      </w:r>
      <w:hyperlink r:id="rId38" w:anchor="sub_1510" w:history="1">
        <w:r w:rsidRPr="009979D6">
          <w:rPr>
            <w:rFonts w:ascii="PT Astra Serif" w:hAnsi="PT Astra Serif" w:cs="Arial"/>
            <w:sz w:val="28"/>
            <w:szCs w:val="28"/>
            <w:lang w:eastAsia="ru-RU"/>
          </w:rPr>
          <w:t>19</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Тульской области по жалобе гражданина на указанное заключение не были нарушены;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приобретения им статуса иностранного агента.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w:t>
      </w:r>
      <w:r w:rsidRPr="009979D6">
        <w:rPr>
          <w:rFonts w:ascii="PT Astra Serif" w:hAnsi="PT Astra Serif" w:cs="Arial"/>
          <w:color w:val="000000"/>
          <w:sz w:val="28"/>
          <w:szCs w:val="28"/>
          <w:lang w:eastAsia="ru-RU"/>
        </w:rPr>
        <w:lastRenderedPageBreak/>
        <w:t>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9979D6" w:rsidRPr="009979D6" w:rsidRDefault="009979D6" w:rsidP="006D1499">
      <w:pPr>
        <w:suppressAutoHyphens w:val="0"/>
        <w:ind w:firstLine="709"/>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15. Запреты, связанные с муниципальной службой </w:t>
      </w:r>
    </w:p>
    <w:p w:rsidR="00665831"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В связи с прохождением муниципальной службы муниципальному служащему запрещается: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замещать должность муниципальной службы в случае: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избрания или назначения на государственную должность Российской Федерации либо на государственную должность Тульской области, а также в случае назначения на должность государственной службы;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избрания или назначения на муниципальную должность;</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Тульской области;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иные случаи, предусмотренные федеральными законами;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3) заниматься предпринимательской деятельностью лично или через доверенных лиц;</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w:t>
      </w:r>
      <w:r w:rsidRPr="009979D6">
        <w:rPr>
          <w:rFonts w:ascii="PT Astra Serif" w:hAnsi="PT Astra Serif" w:cs="Arial"/>
          <w:color w:val="828282"/>
          <w:sz w:val="28"/>
          <w:szCs w:val="28"/>
          <w:lang w:eastAsia="ru-RU"/>
        </w:rPr>
        <w:t> </w:t>
      </w:r>
      <w:hyperlink r:id="rId39" w:history="1">
        <w:r w:rsidRPr="009979D6">
          <w:rPr>
            <w:rFonts w:ascii="PT Astra Serif" w:hAnsi="PT Astra Serif" w:cs="Arial"/>
            <w:sz w:val="28"/>
            <w:szCs w:val="28"/>
            <w:lang w:eastAsia="ru-RU"/>
          </w:rPr>
          <w:t>Гражданским кодексом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Pr="009979D6">
        <w:rPr>
          <w:rFonts w:ascii="PT Astra Serif" w:hAnsi="PT Astra Serif" w:cs="Arial"/>
          <w:color w:val="828282"/>
          <w:sz w:val="28"/>
          <w:szCs w:val="28"/>
          <w:lang w:eastAsia="ru-RU"/>
        </w:rPr>
        <w:t> </w:t>
      </w:r>
      <w:hyperlink r:id="rId40"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устанавливаемом нормативными правовыми актами 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11) использовать преимущества должностного положения для предвыборной агитации, а также для агитации по вопросам референдума;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прекращать исполнение должностных обязанностей в целях урегулирования трудового спора;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979D6" w:rsidRPr="009979D6"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4. Гражданин, замещавший должность муниципальной службы, включенную в перечень должностей, установленный</w:t>
      </w:r>
      <w:r w:rsidR="009979D6" w:rsidRPr="009979D6">
        <w:rPr>
          <w:rFonts w:ascii="PT Astra Serif" w:hAnsi="PT Astra Serif" w:cs="Arial"/>
          <w:color w:val="828282"/>
          <w:sz w:val="28"/>
          <w:szCs w:val="28"/>
          <w:lang w:eastAsia="ru-RU"/>
        </w:rPr>
        <w:t> </w:t>
      </w:r>
      <w:hyperlink r:id="rId41" w:history="1">
        <w:r w:rsidR="009979D6" w:rsidRPr="009979D6">
          <w:rPr>
            <w:rFonts w:ascii="PT Astra Serif" w:hAnsi="PT Astra Serif" w:cs="Arial"/>
            <w:sz w:val="28"/>
            <w:szCs w:val="28"/>
            <w:lang w:eastAsia="ru-RU"/>
          </w:rPr>
          <w:t>нормативными правовыми актами</w:t>
        </w:r>
      </w:hyperlink>
      <w:r w:rsidR="009979D6" w:rsidRPr="009979D6">
        <w:rPr>
          <w:rFonts w:ascii="PT Astra Serif" w:hAnsi="PT Astra Serif" w:cs="Arial"/>
          <w:sz w:val="28"/>
          <w:szCs w:val="28"/>
          <w:lang w:eastAsia="ru-RU"/>
        </w:rPr>
        <w:t> </w:t>
      </w:r>
      <w:r w:rsidR="009979D6" w:rsidRPr="009979D6">
        <w:rPr>
          <w:rFonts w:ascii="PT Astra Serif" w:hAnsi="PT Astra Serif" w:cs="Arial"/>
          <w:color w:val="000000"/>
          <w:sz w:val="28"/>
          <w:szCs w:val="28"/>
          <w:lang w:eastAsia="ru-RU"/>
        </w:rPr>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w:t>
      </w:r>
      <w:r w:rsidR="009979D6" w:rsidRPr="009979D6">
        <w:rPr>
          <w:rFonts w:ascii="PT Astra Serif" w:hAnsi="PT Astra Serif" w:cs="Arial"/>
          <w:color w:val="828282"/>
          <w:sz w:val="28"/>
          <w:szCs w:val="28"/>
          <w:lang w:eastAsia="ru-RU"/>
        </w:rPr>
        <w:t> </w:t>
      </w:r>
      <w:hyperlink r:id="rId42" w:history="1">
        <w:r w:rsidR="009979D6" w:rsidRPr="009979D6">
          <w:rPr>
            <w:rFonts w:ascii="PT Astra Serif" w:hAnsi="PT Astra Serif" w:cs="Arial"/>
            <w:sz w:val="28"/>
            <w:szCs w:val="28"/>
            <w:lang w:eastAsia="ru-RU"/>
          </w:rPr>
          <w:t>нормативными правовыми актами</w:t>
        </w:r>
      </w:hyperlink>
      <w:r w:rsidR="009979D6" w:rsidRPr="009979D6">
        <w:rPr>
          <w:rFonts w:ascii="PT Astra Serif" w:hAnsi="PT Astra Serif" w:cs="Arial"/>
          <w:color w:val="828282"/>
          <w:sz w:val="28"/>
          <w:szCs w:val="28"/>
          <w:lang w:eastAsia="ru-RU"/>
        </w:rPr>
        <w:t xml:space="preserve"> </w:t>
      </w:r>
      <w:r w:rsidR="009979D6"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16. Урегулирование конфликта интересов</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на муниципальной службе </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1. Для целей настоящего Положения используется понятие «конфликт интересов», установленное </w:t>
      </w:r>
      <w:hyperlink r:id="rId43" w:history="1">
        <w:r w:rsidR="009979D6" w:rsidRPr="009979D6">
          <w:rPr>
            <w:rFonts w:ascii="PT Astra Serif" w:hAnsi="PT Astra Serif" w:cs="Arial"/>
            <w:sz w:val="28"/>
            <w:szCs w:val="28"/>
            <w:lang w:eastAsia="ru-RU"/>
          </w:rPr>
          <w:t>частью 1 статьи 10</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Для целей настоящего Федерального закона используется понятие «личная заинтересованность», установленное</w:t>
      </w:r>
      <w:r w:rsidRPr="009979D6">
        <w:rPr>
          <w:rFonts w:ascii="PT Astra Serif" w:hAnsi="PT Astra Serif" w:cs="Arial"/>
          <w:color w:val="828282"/>
          <w:sz w:val="28"/>
          <w:szCs w:val="28"/>
          <w:lang w:eastAsia="ru-RU"/>
        </w:rPr>
        <w:t> </w:t>
      </w:r>
      <w:hyperlink r:id="rId44" w:history="1">
        <w:r w:rsidRPr="009979D6">
          <w:rPr>
            <w:rFonts w:ascii="PT Astra Serif" w:hAnsi="PT Astra Serif" w:cs="Arial"/>
            <w:sz w:val="28"/>
            <w:szCs w:val="28"/>
            <w:lang w:eastAsia="ru-RU"/>
          </w:rPr>
          <w:t>частью 2 статьи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sidR="009979D6" w:rsidRPr="009979D6">
        <w:rPr>
          <w:rFonts w:ascii="PT Astra Serif" w:hAnsi="PT Astra Serif" w:cs="Arial"/>
          <w:color w:val="828282"/>
          <w:sz w:val="28"/>
          <w:szCs w:val="28"/>
          <w:lang w:eastAsia="ru-RU"/>
        </w:rPr>
        <w:t> </w:t>
      </w:r>
      <w:hyperlink r:id="rId45" w:history="1">
        <w:r w:rsidR="009979D6" w:rsidRPr="009979D6">
          <w:rPr>
            <w:rFonts w:ascii="PT Astra Serif" w:hAnsi="PT Astra Serif" w:cs="Arial"/>
            <w:sz w:val="28"/>
            <w:szCs w:val="28"/>
            <w:lang w:eastAsia="ru-RU"/>
          </w:rPr>
          <w:t>гражданским законодательством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w:t>
      </w:r>
      <w:r w:rsidR="009979D6" w:rsidRPr="009979D6">
        <w:rPr>
          <w:rFonts w:ascii="PT Astra Serif" w:hAnsi="PT Astra Serif" w:cs="Arial"/>
          <w:color w:val="000000"/>
          <w:sz w:val="28"/>
          <w:szCs w:val="28"/>
          <w:lang w:eastAsia="ru-RU"/>
        </w:rPr>
        <w:lastRenderedPageBreak/>
        <w:t>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Тульской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17. Требования к служебному поведению муниципального служащего </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Муниципальный служащий обязан:</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исполнять должностные обязанности добросовестно, на высоком профессиональном уровне;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проявлять корректность в обращении с гражданами;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проявлять уважение к нравственным обычаям и традициям народов 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учитывать культурные и иные особенности различных этнических и социальных групп, а также конфессий;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способствовать межнациональному и межконфессиональному согласию;</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не допускать конфликтных ситуаций, способных нанести ущерб его репутации или авторитету муниципального органа.</w:t>
      </w:r>
    </w:p>
    <w:p w:rsidR="009979D6" w:rsidRPr="009979D6"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18. Представление сведений о доходах, расходах, об имуществе и обязательствах имущественного характера </w:t>
      </w:r>
    </w:p>
    <w:p w:rsidR="00665831"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F12951">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Тульской области.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w:t>
      </w:r>
      <w:r w:rsidRPr="009979D6">
        <w:rPr>
          <w:rFonts w:ascii="PT Astra Serif" w:hAnsi="PT Astra Serif" w:cs="Arial"/>
          <w:color w:val="828282"/>
          <w:sz w:val="28"/>
          <w:szCs w:val="28"/>
          <w:lang w:eastAsia="ru-RU"/>
        </w:rPr>
        <w:t> </w:t>
      </w:r>
      <w:hyperlink r:id="rId46"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 и по </w:t>
      </w:r>
      <w:hyperlink r:id="rId47" w:history="1">
        <w:r w:rsidRPr="009979D6">
          <w:rPr>
            <w:rFonts w:ascii="PT Astra Serif" w:hAnsi="PT Astra Serif" w:cs="Arial"/>
            <w:sz w:val="28"/>
            <w:szCs w:val="28"/>
            <w:lang w:eastAsia="ru-RU"/>
          </w:rPr>
          <w:t>форме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Тульской области.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8" w:history="1">
        <w:r w:rsidRPr="009979D6">
          <w:rPr>
            <w:rFonts w:ascii="PT Astra Serif" w:hAnsi="PT Astra Serif" w:cs="Arial"/>
            <w:color w:val="000000"/>
            <w:sz w:val="28"/>
            <w:szCs w:val="28"/>
            <w:lang w:eastAsia="ru-RU"/>
          </w:rPr>
          <w:t>Федеральным законом</w:t>
        </w:r>
      </w:hyperlink>
      <w:r w:rsidRPr="009979D6">
        <w:rPr>
          <w:rFonts w:ascii="PT Astra Serif" w:hAnsi="PT Astra Serif" w:cs="Arial"/>
          <w:color w:val="000000"/>
          <w:sz w:val="28"/>
          <w:szCs w:val="28"/>
          <w:lang w:eastAsia="ru-RU"/>
        </w:rPr>
        <w:t> от 25.12.2008 № 273-ФЗ «О противодействии коррупции» и</w:t>
      </w:r>
      <w:r w:rsidRPr="009979D6">
        <w:rPr>
          <w:rFonts w:ascii="PT Astra Serif" w:hAnsi="PT Astra Serif" w:cs="Arial"/>
          <w:color w:val="828282"/>
          <w:sz w:val="28"/>
          <w:szCs w:val="28"/>
          <w:lang w:eastAsia="ru-RU"/>
        </w:rPr>
        <w:t> </w:t>
      </w:r>
      <w:hyperlink r:id="rId49"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Тульской области, муниципальными правовыми актами.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w:t>
      </w:r>
      <w:r w:rsidR="009979D6" w:rsidRPr="009979D6">
        <w:rPr>
          <w:rFonts w:ascii="PT Astra Serif" w:hAnsi="PT Astra Serif" w:cs="Arial"/>
          <w:color w:val="828282"/>
          <w:sz w:val="28"/>
          <w:szCs w:val="28"/>
          <w:lang w:eastAsia="ru-RU"/>
        </w:rPr>
        <w:t> </w:t>
      </w:r>
      <w:hyperlink r:id="rId50" w:history="1">
        <w:r w:rsidR="009979D6" w:rsidRPr="009979D6">
          <w:rPr>
            <w:rFonts w:ascii="PT Astra Serif" w:hAnsi="PT Astra Serif" w:cs="Arial"/>
            <w:sz w:val="28"/>
            <w:szCs w:val="28"/>
            <w:lang w:eastAsia="ru-RU"/>
          </w:rPr>
          <w:t>государственную</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и иную охраняемую федеральными законами тайну.</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w:t>
      </w:r>
      <w:r w:rsidR="009979D6" w:rsidRPr="009979D6">
        <w:rPr>
          <w:rFonts w:ascii="PT Astra Serif" w:hAnsi="PT Astra Serif" w:cs="Arial"/>
          <w:color w:val="000000"/>
          <w:sz w:val="28"/>
          <w:szCs w:val="28"/>
          <w:lang w:eastAsia="ru-RU"/>
        </w:rPr>
        <w:lastRenderedPageBreak/>
        <w:t>форме пожертвований (взносов) в фонды религиозных или других общественных объединений, иных организаций, а также физических лиц.</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51" w:history="1">
        <w:r w:rsidR="009979D6" w:rsidRPr="009979D6">
          <w:rPr>
            <w:rFonts w:ascii="PT Astra Serif" w:hAnsi="PT Astra Serif" w:cs="Arial"/>
            <w:sz w:val="28"/>
            <w:szCs w:val="28"/>
            <w:lang w:eastAsia="ru-RU"/>
          </w:rPr>
          <w:t>законодательством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5.1. Представление муниципальным служащим заведомо недостоверных сведений, указанных в пункте 5 настоящего раздела, является правонарушением, влекущим увольнение муниципального служащего с муниципальной службы.</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нормативным правовым актами Российской Федерации, осуществляется в порядке, определяемом нормативным правовым актом, принятым Тульской областной Думой.</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6.1.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52"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от 25.12.2008 № 273-ФЗ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Тульской области в порядке, определяемом нормативным правовым актом Губернатора Тульской области.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w:t>
      </w:r>
      <w:r w:rsidR="009979D6" w:rsidRPr="009979D6">
        <w:rPr>
          <w:rFonts w:ascii="PT Astra Serif" w:hAnsi="PT Astra Serif" w:cs="Arial"/>
          <w:color w:val="000000"/>
          <w:sz w:val="28"/>
          <w:szCs w:val="28"/>
          <w:lang w:eastAsia="ru-RU"/>
        </w:rPr>
        <w:lastRenderedPageBreak/>
        <w:t>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Тульской области, либо специально уполномоченным заместителем Губернатора Тульской области, либо специально уполномоченным Губернатором Тульской области и непосредственно подчиненным ему руководителем органа Тульской области по профилактике коррупционных и иных правонарушений в порядке, определяемом нормативными правовыми актами 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8. Запросы в правоохранительные органы о проведении оперативно-розыскных мероприятий в отношении граждан, указанных в пункте 7 настоящего раздела, направляются Губернатором Тульской области в порядке, определяемом нормативными правовыми актами 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9.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Тульской области в порядке, установленном законом Тульской области.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10.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009979D6" w:rsidRPr="009979D6">
        <w:rPr>
          <w:rFonts w:ascii="PT Astra Serif" w:hAnsi="PT Astra Serif" w:cs="Arial"/>
          <w:color w:val="828282"/>
          <w:sz w:val="28"/>
          <w:szCs w:val="28"/>
          <w:lang w:eastAsia="ru-RU"/>
        </w:rPr>
        <w:t> </w:t>
      </w:r>
      <w:hyperlink r:id="rId53" w:anchor="sub_158" w:history="1">
        <w:r w:rsidR="009979D6" w:rsidRPr="009979D6">
          <w:rPr>
            <w:rFonts w:ascii="PT Astra Serif" w:hAnsi="PT Astra Serif" w:cs="Arial"/>
            <w:sz w:val="28"/>
            <w:szCs w:val="28"/>
            <w:lang w:eastAsia="ru-RU"/>
          </w:rPr>
          <w:t>частью 8</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настоящей Раздела, осуществляется по решению высшего должностного лица Тульской области в порядке, установленном Законом Тульской области.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12. При выявлении в результате проверки, осуществленной в соответствии с</w:t>
      </w:r>
      <w:r w:rsidR="009979D6" w:rsidRPr="009979D6">
        <w:rPr>
          <w:rFonts w:ascii="PT Astra Serif" w:hAnsi="PT Astra Serif" w:cs="Arial"/>
          <w:color w:val="828282"/>
          <w:sz w:val="28"/>
          <w:szCs w:val="28"/>
          <w:lang w:eastAsia="ru-RU"/>
        </w:rPr>
        <w:t> </w:t>
      </w:r>
      <w:hyperlink r:id="rId54" w:anchor="sub_15010" w:history="1">
        <w:r w:rsidR="009979D6" w:rsidRPr="009979D6">
          <w:rPr>
            <w:rFonts w:ascii="PT Astra Serif" w:hAnsi="PT Astra Serif" w:cs="Arial"/>
            <w:sz w:val="28"/>
            <w:szCs w:val="28"/>
            <w:lang w:eastAsia="ru-RU"/>
          </w:rPr>
          <w:t>частью 10</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настоящей Раздела,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w:t>
      </w:r>
      <w:r w:rsidR="009979D6" w:rsidRPr="009979D6">
        <w:rPr>
          <w:rFonts w:ascii="PT Astra Serif" w:hAnsi="PT Astra Serif" w:cs="Arial"/>
          <w:color w:val="828282"/>
          <w:sz w:val="28"/>
          <w:szCs w:val="28"/>
          <w:lang w:eastAsia="ru-RU"/>
        </w:rPr>
        <w:t> </w:t>
      </w:r>
      <w:hyperlink r:id="rId55" w:history="1">
        <w:r w:rsidR="009979D6" w:rsidRPr="009979D6">
          <w:rPr>
            <w:rFonts w:ascii="PT Astra Serif" w:hAnsi="PT Astra Serif" w:cs="Arial"/>
            <w:sz w:val="28"/>
            <w:szCs w:val="28"/>
            <w:lang w:eastAsia="ru-RU"/>
          </w:rPr>
          <w:t>Федеральным законом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от 03.12.2012 № 230-ФЗ «О контроле за соответствием расходов лиц, замещающих государственные должности, и иных лиц их доходам»</w:t>
      </w:r>
      <w:r w:rsidR="009979D6" w:rsidRPr="009979D6">
        <w:rPr>
          <w:rFonts w:ascii="PT Astra Serif" w:hAnsi="PT Astra Serif" w:cs="Arial"/>
          <w:color w:val="828282"/>
          <w:sz w:val="28"/>
          <w:szCs w:val="28"/>
          <w:lang w:eastAsia="ru-RU"/>
        </w:rPr>
        <w:t>, </w:t>
      </w:r>
      <w:hyperlink r:id="rId56" w:history="1">
        <w:r w:rsidR="009979D6" w:rsidRPr="009979D6">
          <w:rPr>
            <w:rFonts w:ascii="PT Astra Serif" w:hAnsi="PT Astra Serif" w:cs="Arial"/>
            <w:sz w:val="28"/>
            <w:szCs w:val="28"/>
            <w:lang w:eastAsia="ru-RU"/>
          </w:rPr>
          <w:t>Федеральным</w:t>
        </w:r>
        <w:r w:rsidR="009979D6" w:rsidRPr="009979D6">
          <w:rPr>
            <w:rFonts w:ascii="PT Astra Serif" w:hAnsi="PT Astra Serif" w:cs="Arial"/>
            <w:color w:val="16683F"/>
            <w:sz w:val="28"/>
            <w:szCs w:val="28"/>
            <w:lang w:eastAsia="ru-RU"/>
          </w:rPr>
          <w:t xml:space="preserve"> </w:t>
        </w:r>
        <w:r w:rsidR="009979D6" w:rsidRPr="009979D6">
          <w:rPr>
            <w:rFonts w:ascii="PT Astra Serif" w:hAnsi="PT Astra Serif" w:cs="Arial"/>
            <w:sz w:val="28"/>
            <w:szCs w:val="28"/>
            <w:lang w:eastAsia="ru-RU"/>
          </w:rPr>
          <w:t>законом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 xml:space="preserve">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9979D6" w:rsidRPr="009979D6">
        <w:rPr>
          <w:rFonts w:ascii="PT Astra Serif" w:hAnsi="PT Astra Serif" w:cs="Arial"/>
          <w:color w:val="000000"/>
          <w:sz w:val="28"/>
          <w:szCs w:val="28"/>
          <w:lang w:eastAsia="ru-RU"/>
        </w:rPr>
        <w:lastRenderedPageBreak/>
        <w:t>владеть и (или) пользоваться иностранными финансовыми инструментами», высшее должностное лицо Тульской области (руководитель высшего исполнительного органа государственной власти Тульской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19. Представление сведений о размещении информации</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в информационно-телекоммуникационной сети «Интернет» </w:t>
      </w:r>
    </w:p>
    <w:p w:rsidR="00665831"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F12951">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Сведения, указанные в</w:t>
      </w:r>
      <w:r w:rsidR="009979D6" w:rsidRPr="009979D6">
        <w:rPr>
          <w:rFonts w:ascii="PT Astra Serif" w:hAnsi="PT Astra Serif" w:cs="Arial"/>
          <w:color w:val="828282"/>
          <w:sz w:val="28"/>
          <w:szCs w:val="28"/>
          <w:lang w:eastAsia="ru-RU"/>
        </w:rPr>
        <w:t> </w:t>
      </w:r>
      <w:hyperlink r:id="rId57" w:anchor="sub_15101" w:history="1">
        <w:r w:rsidR="009979D6" w:rsidRPr="009979D6">
          <w:rPr>
            <w:rFonts w:ascii="PT Astra Serif" w:hAnsi="PT Astra Serif" w:cs="Arial"/>
            <w:sz w:val="28"/>
            <w:szCs w:val="28"/>
            <w:lang w:eastAsia="ru-RU"/>
          </w:rPr>
          <w:t>пункте</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пункте 1 настоящего раздела, представляются по</w:t>
      </w:r>
      <w:r w:rsidR="009979D6" w:rsidRPr="009979D6">
        <w:rPr>
          <w:rFonts w:ascii="PT Astra Serif" w:hAnsi="PT Astra Serif" w:cs="Arial"/>
          <w:color w:val="828282"/>
          <w:sz w:val="28"/>
          <w:szCs w:val="28"/>
          <w:lang w:eastAsia="ru-RU"/>
        </w:rPr>
        <w:t> </w:t>
      </w:r>
      <w:hyperlink r:id="rId58" w:history="1">
        <w:r w:rsidR="009979D6" w:rsidRPr="009979D6">
          <w:rPr>
            <w:rFonts w:ascii="PT Astra Serif" w:hAnsi="PT Astra Serif" w:cs="Arial"/>
            <w:sz w:val="28"/>
            <w:szCs w:val="28"/>
            <w:lang w:eastAsia="ru-RU"/>
          </w:rPr>
          <w:t>форме</w:t>
        </w:r>
      </w:hyperlink>
      <w:r w:rsidR="009979D6" w:rsidRPr="009979D6">
        <w:rPr>
          <w:rFonts w:ascii="PT Astra Serif" w:hAnsi="PT Astra Serif" w:cs="Arial"/>
          <w:sz w:val="28"/>
          <w:szCs w:val="28"/>
          <w:lang w:eastAsia="ru-RU"/>
        </w:rPr>
        <w:t>,</w:t>
      </w:r>
      <w:r w:rsidR="009979D6" w:rsidRPr="009979D6">
        <w:rPr>
          <w:rFonts w:ascii="PT Astra Serif" w:hAnsi="PT Astra Serif" w:cs="Arial"/>
          <w:color w:val="000000"/>
          <w:sz w:val="28"/>
          <w:szCs w:val="28"/>
          <w:lang w:eastAsia="ru-RU"/>
        </w:rPr>
        <w:t> установленной Правительством Российской Федерации.</w:t>
      </w:r>
    </w:p>
    <w:p w:rsidR="009979D6" w:rsidRPr="009979D6"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w:t>
      </w:r>
      <w:r w:rsidR="009979D6" w:rsidRPr="009979D6">
        <w:rPr>
          <w:rFonts w:ascii="PT Astra Serif" w:hAnsi="PT Astra Serif" w:cs="Arial"/>
          <w:color w:val="828282"/>
          <w:sz w:val="28"/>
          <w:szCs w:val="28"/>
          <w:lang w:eastAsia="ru-RU"/>
        </w:rPr>
        <w:t> </w:t>
      </w:r>
      <w:hyperlink r:id="rId59" w:anchor="sub_15101" w:history="1">
        <w:r w:rsidR="009979D6" w:rsidRPr="009979D6">
          <w:rPr>
            <w:rFonts w:ascii="PT Astra Serif" w:hAnsi="PT Astra Serif" w:cs="Arial"/>
            <w:sz w:val="28"/>
            <w:szCs w:val="28"/>
            <w:lang w:eastAsia="ru-RU"/>
          </w:rPr>
          <w:t>пунктом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1 настоящего Раздела.</w:t>
      </w:r>
    </w:p>
    <w:p w:rsidR="009979D6" w:rsidRPr="009979D6" w:rsidRDefault="009979D6" w:rsidP="009979D6">
      <w:pPr>
        <w:suppressAutoHyphens w:val="0"/>
        <w:jc w:val="both"/>
        <w:rPr>
          <w:rFonts w:ascii="PT Astra Serif" w:hAnsi="PT Astra Serif" w:cs="Arial"/>
          <w:color w:val="828282"/>
          <w:sz w:val="28"/>
          <w:szCs w:val="28"/>
          <w:lang w:eastAsia="ru-RU"/>
        </w:rPr>
      </w:pPr>
    </w:p>
    <w:p w:rsidR="00FE2034" w:rsidRDefault="00FE2034"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20. Представление анкеты, сообщение об изменении</w:t>
      </w:r>
    </w:p>
    <w:p w:rsidR="009979D6" w:rsidRPr="009979D6" w:rsidRDefault="009979D6" w:rsidP="009979D6">
      <w:pPr>
        <w:suppressAutoHyphens w:val="0"/>
        <w:jc w:val="center"/>
        <w:rPr>
          <w:rFonts w:ascii="PT Astra Serif" w:hAnsi="PT Astra Serif" w:cs="Arial"/>
          <w:b/>
          <w:i/>
          <w:color w:val="828282"/>
          <w:sz w:val="28"/>
          <w:szCs w:val="28"/>
          <w:lang w:eastAsia="ru-RU"/>
        </w:rPr>
      </w:pPr>
      <w:r w:rsidRPr="009979D6">
        <w:rPr>
          <w:rFonts w:ascii="PT Astra Serif" w:hAnsi="PT Astra Serif" w:cs="Arial"/>
          <w:b/>
          <w:color w:val="000000"/>
          <w:sz w:val="28"/>
          <w:szCs w:val="28"/>
          <w:lang w:eastAsia="ru-RU"/>
        </w:rPr>
        <w:t>сведений, содержащихся в анкете, и проверка таких сведений</w:t>
      </w:r>
    </w:p>
    <w:p w:rsidR="00665831"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F12951">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Гражданин при поступлении на муниципальную службу представляет анкету п</w:t>
      </w:r>
      <w:r w:rsidR="006427DD">
        <w:rPr>
          <w:rFonts w:ascii="PT Astra Serif" w:hAnsi="PT Astra Serif" w:cs="Arial"/>
          <w:color w:val="000000"/>
          <w:sz w:val="28"/>
          <w:szCs w:val="28"/>
          <w:lang w:eastAsia="ru-RU"/>
        </w:rPr>
        <w:t>о форме, установленной Президен</w:t>
      </w:r>
      <w:r w:rsidR="009979D6" w:rsidRPr="009979D6">
        <w:rPr>
          <w:rFonts w:ascii="PT Astra Serif" w:hAnsi="PT Astra Serif" w:cs="Arial"/>
          <w:color w:val="000000"/>
          <w:sz w:val="28"/>
          <w:szCs w:val="28"/>
          <w:lang w:eastAsia="ru-RU"/>
        </w:rPr>
        <w:t>том Российской Федерации.</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rsidR="009979D6" w:rsidRPr="009979D6" w:rsidRDefault="009979D6" w:rsidP="009979D6">
      <w:pPr>
        <w:suppressAutoHyphens w:val="0"/>
        <w:jc w:val="center"/>
        <w:rPr>
          <w:rFonts w:ascii="PT Astra Serif" w:hAnsi="PT Astra Serif" w:cs="Arial"/>
          <w:color w:val="000000"/>
          <w:sz w:val="28"/>
          <w:szCs w:val="28"/>
          <w:lang w:eastAsia="ru-RU"/>
        </w:rPr>
      </w:pP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4. Порядок поступления на муниципальную службу,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ее прохождения и прекращения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21. Поступление на муниципальную службу</w:t>
      </w:r>
      <w:r w:rsidRPr="009979D6">
        <w:rPr>
          <w:rFonts w:ascii="PT Astra Serif" w:hAnsi="PT Astra Serif" w:cs="Arial"/>
          <w:color w:val="000000"/>
          <w:sz w:val="28"/>
          <w:szCs w:val="28"/>
          <w:lang w:eastAsia="ru-RU"/>
        </w:rPr>
        <w:t> </w:t>
      </w:r>
    </w:p>
    <w:p w:rsidR="00665831" w:rsidRDefault="00F12951"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w:t>
      </w:r>
      <w:r w:rsidR="009979D6" w:rsidRPr="009979D6">
        <w:rPr>
          <w:rFonts w:ascii="PT Astra Serif" w:hAnsi="PT Astra Serif" w:cs="Arial"/>
          <w:color w:val="828282"/>
          <w:sz w:val="28"/>
          <w:szCs w:val="28"/>
          <w:lang w:eastAsia="ru-RU"/>
        </w:rPr>
        <w:t> </w:t>
      </w:r>
      <w:hyperlink r:id="rId60" w:anchor="sub_13" w:history="1">
        <w:r w:rsidR="009979D6" w:rsidRPr="009979D6">
          <w:rPr>
            <w:rFonts w:ascii="PT Astra Serif" w:hAnsi="PT Astra Serif" w:cs="Arial"/>
            <w:sz w:val="28"/>
            <w:szCs w:val="28"/>
            <w:lang w:eastAsia="ru-RU"/>
          </w:rPr>
          <w:t>разделе 13</w:t>
        </w:r>
      </w:hyperlink>
      <w:r w:rsidR="009979D6" w:rsidRPr="009979D6">
        <w:rPr>
          <w:rFonts w:ascii="PT Astra Serif" w:hAnsi="PT Astra Serif" w:cs="Arial"/>
          <w:color w:val="000000"/>
          <w:sz w:val="28"/>
          <w:szCs w:val="28"/>
          <w:lang w:eastAsia="ru-RU"/>
        </w:rPr>
        <w:t> настоящего Положения в качестве ограничений, связанных с муниципальной службой.</w:t>
      </w:r>
    </w:p>
    <w:p w:rsidR="009979D6" w:rsidRPr="009979D6" w:rsidRDefault="00F1295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2. </w:t>
      </w:r>
      <w:proofErr w:type="gramStart"/>
      <w:r w:rsidR="009979D6" w:rsidRPr="009979D6">
        <w:rPr>
          <w:rFonts w:ascii="PT Astra Serif" w:hAnsi="PT Astra Serif" w:cs="Arial"/>
          <w:color w:val="000000"/>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При поступлении на муниципальную службу гражданин представляет:</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заявление с просьбой о поступлении на муниципальную службу и замещении должности муниципальной службы;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анкету, предусмотренную разделом 20 настоящего Положения;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паспорт;</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трудовую книжку и (или) сведения о трудовой деятельности, оформленные в установленном законодательством</w:t>
      </w:r>
      <w:r w:rsidRPr="009979D6">
        <w:rPr>
          <w:rFonts w:ascii="PT Astra Serif" w:hAnsi="PT Astra Serif" w:cs="Arial"/>
          <w:color w:val="828282"/>
          <w:sz w:val="28"/>
          <w:szCs w:val="28"/>
          <w:lang w:eastAsia="ru-RU"/>
        </w:rPr>
        <w:t> </w:t>
      </w:r>
      <w:hyperlink r:id="rId61"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 исключением случаев, когда трудовой договор (контракт) заключается впервые;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документ об образовании</w:t>
      </w:r>
      <w:r w:rsidR="006427DD">
        <w:rPr>
          <w:rFonts w:ascii="PT Astra Serif" w:hAnsi="PT Astra Serif" w:cs="Arial"/>
          <w:color w:val="000000"/>
          <w:sz w:val="28"/>
          <w:szCs w:val="28"/>
          <w:lang w:eastAsia="ru-RU"/>
        </w:rPr>
        <w:t xml:space="preserve"> и о квалификации</w:t>
      </w:r>
      <w:r w:rsidRPr="009979D6">
        <w:rPr>
          <w:rFonts w:ascii="PT Astra Serif" w:hAnsi="PT Astra Serif" w:cs="Arial"/>
          <w:color w:val="000000"/>
          <w:sz w:val="28"/>
          <w:szCs w:val="28"/>
          <w:lang w:eastAsia="ru-RU"/>
        </w:rPr>
        <w:t>;</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6)</w:t>
      </w:r>
      <w:r w:rsidRPr="009979D6">
        <w:rPr>
          <w:rFonts w:ascii="PT Astra Serif" w:hAnsi="PT Astra Serif" w:cs="Arial"/>
          <w:color w:val="828282"/>
          <w:sz w:val="28"/>
          <w:szCs w:val="28"/>
          <w:lang w:eastAsia="ru-RU"/>
        </w:rPr>
        <w:t> </w:t>
      </w:r>
      <w:hyperlink r:id="rId62" w:history="1">
        <w:r w:rsidRPr="009979D6">
          <w:rPr>
            <w:rFonts w:ascii="PT Astra Serif" w:hAnsi="PT Astra Serif" w:cs="Arial"/>
            <w:sz w:val="28"/>
            <w:szCs w:val="28"/>
            <w:lang w:eastAsia="ru-RU"/>
          </w:rPr>
          <w:t>документ</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w:t>
      </w:r>
      <w:r w:rsidRPr="009979D6">
        <w:rPr>
          <w:rFonts w:ascii="PT Astra Serif" w:hAnsi="PT Astra Serif" w:cs="Arial"/>
          <w:color w:val="828282"/>
          <w:sz w:val="28"/>
          <w:szCs w:val="28"/>
          <w:lang w:eastAsia="ru-RU"/>
        </w:rPr>
        <w:t> </w:t>
      </w:r>
      <w:hyperlink r:id="rId63" w:history="1">
        <w:r w:rsidRPr="009979D6">
          <w:rPr>
            <w:rFonts w:ascii="PT Astra Serif" w:hAnsi="PT Astra Serif" w:cs="Arial"/>
            <w:sz w:val="28"/>
            <w:szCs w:val="28"/>
            <w:lang w:eastAsia="ru-RU"/>
          </w:rPr>
          <w:t>свидетельство</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 постановке физического лица на учет в налоговом органе по месту жительства на территории 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документы воинского учета - для граждан, пребывающих в запасе, и лиц, подлежащих призыву на военную службу;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сведения, предусмотренные</w:t>
      </w:r>
      <w:r w:rsidRPr="009979D6">
        <w:rPr>
          <w:rFonts w:ascii="PT Astra Serif" w:hAnsi="PT Astra Serif" w:cs="Arial"/>
          <w:color w:val="828282"/>
          <w:sz w:val="28"/>
          <w:szCs w:val="28"/>
          <w:lang w:eastAsia="ru-RU"/>
        </w:rPr>
        <w:t xml:space="preserve"> </w:t>
      </w:r>
      <w:r w:rsidRPr="009979D6">
        <w:rPr>
          <w:rFonts w:ascii="PT Astra Serif" w:hAnsi="PT Astra Serif" w:cs="Arial"/>
          <w:sz w:val="28"/>
          <w:szCs w:val="28"/>
          <w:lang w:eastAsia="ru-RU"/>
        </w:rPr>
        <w:t>разделом 19 </w:t>
      </w:r>
      <w:r w:rsidRPr="009979D6">
        <w:rPr>
          <w:rFonts w:ascii="PT Astra Serif" w:hAnsi="PT Astra Serif" w:cs="Arial"/>
          <w:color w:val="000000"/>
          <w:sz w:val="28"/>
          <w:szCs w:val="28"/>
          <w:lang w:eastAsia="ru-RU"/>
        </w:rPr>
        <w:t>настоящего Положения;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w:t>
      </w:r>
      <w:r w:rsidR="009979D6" w:rsidRPr="009979D6">
        <w:rPr>
          <w:rFonts w:ascii="PT Astra Serif" w:hAnsi="PT Astra Serif" w:cs="Arial"/>
          <w:color w:val="828282"/>
          <w:sz w:val="28"/>
          <w:szCs w:val="28"/>
          <w:lang w:eastAsia="ru-RU"/>
        </w:rPr>
        <w:t> </w:t>
      </w:r>
      <w:hyperlink r:id="rId64" w:history="1">
        <w:r w:rsidR="009979D6" w:rsidRPr="009979D6">
          <w:rPr>
            <w:rFonts w:ascii="PT Astra Serif" w:hAnsi="PT Astra Serif" w:cs="Arial"/>
            <w:sz w:val="28"/>
            <w:szCs w:val="28"/>
            <w:lang w:eastAsia="ru-RU"/>
          </w:rPr>
          <w:t>трудовым законодательством</w:t>
        </w:r>
      </w:hyperlink>
      <w:r w:rsidR="009979D6" w:rsidRPr="009979D6">
        <w:rPr>
          <w:rFonts w:ascii="PT Astra Serif" w:hAnsi="PT Astra Serif" w:cs="Arial"/>
          <w:sz w:val="28"/>
          <w:szCs w:val="28"/>
          <w:lang w:eastAsia="ru-RU"/>
        </w:rPr>
        <w:t> </w:t>
      </w:r>
      <w:r w:rsidR="009979D6" w:rsidRPr="009979D6">
        <w:rPr>
          <w:rFonts w:ascii="PT Astra Serif" w:hAnsi="PT Astra Serif" w:cs="Arial"/>
          <w:color w:val="000000"/>
          <w:sz w:val="28"/>
          <w:szCs w:val="28"/>
          <w:lang w:eastAsia="ru-RU"/>
        </w:rPr>
        <w:t>с учетом особенностей, предусмотренных настоящим Федеральным законом.</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r w:rsidR="009979D6" w:rsidRPr="009979D6">
        <w:rPr>
          <w:rFonts w:ascii="PT Astra Serif" w:hAnsi="PT Astra Serif" w:cs="Arial"/>
          <w:color w:val="828282"/>
          <w:sz w:val="28"/>
          <w:szCs w:val="28"/>
          <w:lang w:eastAsia="ru-RU"/>
        </w:rPr>
        <w:t> </w:t>
      </w:r>
      <w:hyperlink r:id="rId65" w:history="1">
        <w:r w:rsidR="009979D6" w:rsidRPr="009979D6">
          <w:rPr>
            <w:rFonts w:ascii="PT Astra Serif" w:hAnsi="PT Astra Serif" w:cs="Arial"/>
            <w:sz w:val="28"/>
            <w:szCs w:val="28"/>
            <w:lang w:eastAsia="ru-RU"/>
          </w:rPr>
          <w:t>Федеральным законом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от 06.10.2003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Тульской области.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9979D6" w:rsidRPr="009979D6" w:rsidRDefault="009979D6" w:rsidP="009979D6">
      <w:pPr>
        <w:suppressAutoHyphens w:val="0"/>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22. Конкурс на замещение должности муниципальной службы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23. Аттестация муниципальных служащих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D7566D">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Аттестации не подлежат следующие муниципальные служащие: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замещающие должности муниципальной службы менее одного года;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достигшие возраста 60 лет;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беременные женщины;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4) находящиеся в отпуске по беременности и родам или в отпуске по уходу за ребенком до достижения им возраста трех лет. Аттестация указанных </w:t>
      </w:r>
      <w:r w:rsidRPr="009979D6">
        <w:rPr>
          <w:rFonts w:ascii="PT Astra Serif" w:hAnsi="PT Astra Serif" w:cs="Arial"/>
          <w:color w:val="000000"/>
          <w:sz w:val="28"/>
          <w:szCs w:val="28"/>
          <w:lang w:eastAsia="ru-RU"/>
        </w:rPr>
        <w:lastRenderedPageBreak/>
        <w:t>муниципальных служащих возможна не ранее чем через один год после выхода из отпуска;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замещающие должности муниципальной службы на основании срочного трудового договора (контракта).</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 Муниципальный служащий вправе обжаловать результаты аттестации в судебном порядке.</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24. Квалификационный экзамен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D7566D">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Квалификационный экзамен сдают муниципальные служащие, указанные в пункте 4 раздела 10 настоящего Положения.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w:t>
      </w:r>
      <w:r w:rsidR="009979D6" w:rsidRPr="009979D6">
        <w:rPr>
          <w:rFonts w:ascii="PT Astra Serif" w:hAnsi="PT Astra Serif" w:cs="Arial"/>
          <w:color w:val="000000"/>
          <w:sz w:val="28"/>
          <w:szCs w:val="28"/>
          <w:lang w:eastAsia="ru-RU"/>
        </w:rPr>
        <w:lastRenderedPageBreak/>
        <w:t>им письменного заявления о присвоении классного чина муниципальной службы.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Квалификационный экзамен проводится аттестационной комиссией.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представительного органа муниципального образования.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25. Дистанционная профессиональная служебная деятельность муниципальных служащих</w:t>
      </w:r>
    </w:p>
    <w:p w:rsidR="00665831" w:rsidRDefault="00665831" w:rsidP="009979D6">
      <w:pPr>
        <w:suppressAutoHyphens w:val="0"/>
        <w:jc w:val="both"/>
        <w:rPr>
          <w:rFonts w:ascii="PT Astra Serif" w:hAnsi="PT Astra Serif" w:cs="Arial"/>
          <w:color w:val="000000"/>
          <w:sz w:val="28"/>
          <w:szCs w:val="28"/>
          <w:lang w:eastAsia="ru-RU"/>
        </w:rPr>
      </w:pP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Дистанционная профессиональная служебная деятельность муниципальных служащих регулируется в соответствии с</w:t>
      </w:r>
      <w:r w:rsidR="009979D6" w:rsidRPr="009979D6">
        <w:rPr>
          <w:rFonts w:ascii="PT Astra Serif" w:hAnsi="PT Astra Serif" w:cs="Arial"/>
          <w:color w:val="828282"/>
          <w:sz w:val="28"/>
          <w:szCs w:val="28"/>
          <w:lang w:eastAsia="ru-RU"/>
        </w:rPr>
        <w:t> </w:t>
      </w:r>
      <w:hyperlink r:id="rId66" w:history="1">
        <w:r w:rsidR="009979D6" w:rsidRPr="009979D6">
          <w:rPr>
            <w:rFonts w:ascii="PT Astra Serif" w:hAnsi="PT Astra Serif" w:cs="Arial"/>
            <w:sz w:val="28"/>
            <w:szCs w:val="28"/>
            <w:lang w:eastAsia="ru-RU"/>
          </w:rPr>
          <w:t>Трудовым кодексом</w:t>
        </w:r>
      </w:hyperlink>
      <w:r w:rsidR="009979D6" w:rsidRPr="009979D6">
        <w:rPr>
          <w:rFonts w:ascii="PT Astra Serif" w:hAnsi="PT Astra Serif" w:cs="Arial"/>
          <w:sz w:val="28"/>
          <w:szCs w:val="28"/>
          <w:lang w:eastAsia="ru-RU"/>
        </w:rPr>
        <w:t> </w:t>
      </w:r>
      <w:r w:rsidR="009979D6"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26. Основания для расторжения трудового договора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 муниципальным служащим</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Помимо оснований для расторжения трудового договора, предусмотренных</w:t>
      </w:r>
      <w:r w:rsidR="009979D6" w:rsidRPr="009979D6">
        <w:rPr>
          <w:rFonts w:ascii="PT Astra Serif" w:hAnsi="PT Astra Serif" w:cs="Arial"/>
          <w:color w:val="828282"/>
          <w:sz w:val="28"/>
          <w:szCs w:val="28"/>
          <w:lang w:eastAsia="ru-RU"/>
        </w:rPr>
        <w:t> </w:t>
      </w:r>
      <w:hyperlink r:id="rId67" w:history="1">
        <w:r w:rsidR="009979D6" w:rsidRPr="009979D6">
          <w:rPr>
            <w:rFonts w:ascii="PT Astra Serif" w:hAnsi="PT Astra Serif" w:cs="Arial"/>
            <w:sz w:val="28"/>
            <w:szCs w:val="28"/>
            <w:lang w:eastAsia="ru-RU"/>
          </w:rPr>
          <w:t>Трудовым кодексом</w:t>
        </w:r>
      </w:hyperlink>
      <w:r w:rsidR="009979D6" w:rsidRPr="009979D6">
        <w:rPr>
          <w:rFonts w:ascii="PT Astra Serif" w:hAnsi="PT Astra Serif" w:cs="Arial"/>
          <w:color w:val="828282"/>
          <w:sz w:val="28"/>
          <w:szCs w:val="28"/>
          <w:lang w:eastAsia="ru-RU"/>
        </w:rPr>
        <w:t xml:space="preserve"> </w:t>
      </w:r>
      <w:r w:rsidR="009979D6" w:rsidRPr="009979D6">
        <w:rPr>
          <w:rFonts w:ascii="PT Astra Serif" w:hAnsi="PT Astra Serif" w:cs="Arial"/>
          <w:color w:val="000000"/>
          <w:sz w:val="28"/>
          <w:szCs w:val="28"/>
          <w:lang w:eastAsia="ru-RU"/>
        </w:rPr>
        <w:t>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достижения предельного возраста, установленного для замещения должности муниципальной службы;</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несоблюдения ограничений и запретов, связанных с муниципальной службой и установленных </w:t>
      </w:r>
      <w:hyperlink r:id="rId68" w:anchor="sub_13" w:history="1">
        <w:r w:rsidRPr="009979D6">
          <w:rPr>
            <w:rFonts w:ascii="PT Astra Serif" w:hAnsi="PT Astra Serif" w:cs="Arial"/>
            <w:sz w:val="28"/>
            <w:szCs w:val="28"/>
            <w:lang w:eastAsia="ru-RU"/>
          </w:rPr>
          <w:t>разделами 13</w:t>
        </w:r>
      </w:hyperlink>
      <w:r w:rsidRPr="009979D6">
        <w:rPr>
          <w:rFonts w:ascii="PT Astra Serif" w:hAnsi="PT Astra Serif" w:cs="Arial"/>
          <w:sz w:val="28"/>
          <w:szCs w:val="28"/>
          <w:lang w:eastAsia="ru-RU"/>
        </w:rPr>
        <w:t>, </w:t>
      </w:r>
      <w:hyperlink r:id="rId69" w:anchor="sub_14" w:history="1">
        <w:r w:rsidRPr="009979D6">
          <w:rPr>
            <w:rFonts w:ascii="PT Astra Serif" w:hAnsi="PT Astra Serif" w:cs="Arial"/>
            <w:sz w:val="28"/>
            <w:szCs w:val="28"/>
            <w:lang w:eastAsia="ru-RU"/>
          </w:rPr>
          <w:t>14</w:t>
        </w:r>
      </w:hyperlink>
      <w:r w:rsidRPr="009979D6">
        <w:rPr>
          <w:rFonts w:ascii="PT Astra Serif" w:hAnsi="PT Astra Serif" w:cs="Arial"/>
          <w:sz w:val="28"/>
          <w:szCs w:val="28"/>
          <w:lang w:eastAsia="ru-RU"/>
        </w:rPr>
        <w:t>, </w:t>
      </w:r>
      <w:hyperlink r:id="rId70" w:anchor="sub_1401" w:history="1">
        <w:r w:rsidRPr="009979D6">
          <w:rPr>
            <w:rFonts w:ascii="PT Astra Serif" w:hAnsi="PT Astra Serif" w:cs="Arial"/>
            <w:sz w:val="28"/>
            <w:szCs w:val="28"/>
            <w:lang w:eastAsia="ru-RU"/>
          </w:rPr>
          <w:t>14.1</w:t>
        </w:r>
      </w:hyperlink>
      <w:r w:rsidRPr="009979D6">
        <w:rPr>
          <w:rFonts w:ascii="PT Astra Serif" w:hAnsi="PT Astra Serif" w:cs="Arial"/>
          <w:sz w:val="28"/>
          <w:szCs w:val="28"/>
          <w:lang w:eastAsia="ru-RU"/>
        </w:rPr>
        <w:t> и </w:t>
      </w:r>
      <w:hyperlink r:id="rId71" w:anchor="sub_15" w:history="1">
        <w:r w:rsidRPr="009979D6">
          <w:rPr>
            <w:rFonts w:ascii="PT Astra Serif" w:hAnsi="PT Astra Serif" w:cs="Arial"/>
            <w:sz w:val="28"/>
            <w:szCs w:val="28"/>
            <w:lang w:eastAsia="ru-RU"/>
          </w:rPr>
          <w:t>15</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02.03.2007 № 25-ФЗ «О муниципальной службе в 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применения административного наказания в виде дисквалификации;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приобретения муниципальным служащим статуса иностранного агента.</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5. Рабочее (служебное) время и время отдыха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Раздел 26. Рабочее (служебное) время </w:t>
      </w:r>
    </w:p>
    <w:p w:rsidR="009979D6" w:rsidRPr="009979D6" w:rsidRDefault="009979D6" w:rsidP="009979D6">
      <w:pPr>
        <w:suppressAutoHyphens w:val="0"/>
        <w:jc w:val="both"/>
        <w:rPr>
          <w:rFonts w:ascii="PT Astra Serif" w:hAnsi="PT Astra Serif" w:cs="Arial"/>
          <w:sz w:val="28"/>
          <w:szCs w:val="28"/>
          <w:lang w:eastAsia="ru-RU"/>
        </w:rPr>
      </w:pPr>
      <w:r w:rsidRPr="009979D6">
        <w:rPr>
          <w:rFonts w:ascii="PT Astra Serif" w:hAnsi="PT Astra Serif" w:cs="Arial"/>
          <w:color w:val="000000"/>
          <w:sz w:val="28"/>
          <w:szCs w:val="28"/>
          <w:lang w:eastAsia="ru-RU"/>
        </w:rPr>
        <w:t xml:space="preserve">Рабочее (служебное) время муниципальных служащих регулируется в соответствии </w:t>
      </w:r>
      <w:r w:rsidRPr="009979D6">
        <w:rPr>
          <w:rFonts w:ascii="PT Astra Serif" w:hAnsi="PT Astra Serif" w:cs="Arial"/>
          <w:sz w:val="28"/>
          <w:szCs w:val="28"/>
          <w:lang w:eastAsia="ru-RU"/>
        </w:rPr>
        <w:t>с </w:t>
      </w:r>
      <w:hyperlink r:id="rId72"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lastRenderedPageBreak/>
        <w:t>Раздел 27. Отпуск муниципального служащего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w:t>
      </w:r>
      <w:r w:rsidR="009979D6" w:rsidRPr="009979D6">
        <w:rPr>
          <w:rFonts w:ascii="PT Astra Serif" w:hAnsi="PT Astra Serif" w:cs="Arial"/>
          <w:color w:val="828282"/>
          <w:sz w:val="28"/>
          <w:szCs w:val="28"/>
          <w:lang w:eastAsia="ru-RU"/>
        </w:rPr>
        <w:t> </w:t>
      </w:r>
      <w:hyperlink r:id="rId73" w:history="1">
        <w:r w:rsidR="009979D6" w:rsidRPr="009979D6">
          <w:rPr>
            <w:rFonts w:ascii="PT Astra Serif" w:hAnsi="PT Astra Serif" w:cs="Arial"/>
            <w:sz w:val="28"/>
            <w:szCs w:val="28"/>
            <w:lang w:eastAsia="ru-RU"/>
          </w:rPr>
          <w:t>трудовым законодательством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для исчисления средней заработной платы.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Ежегодные дополнительные оплачиваемые отпуска предоставляются муниципальному служащему за выслугу лет (продолжительностью не более </w:t>
      </w:r>
      <w:r w:rsidR="009979D6" w:rsidRPr="009979D6">
        <w:rPr>
          <w:rFonts w:ascii="PT Astra Serif" w:hAnsi="PT Astra Serif" w:cs="Arial"/>
          <w:color w:val="828282"/>
          <w:sz w:val="28"/>
          <w:szCs w:val="28"/>
          <w:lang w:eastAsia="ru-RU"/>
        </w:rPr>
        <w:br/>
      </w:r>
      <w:r w:rsidR="009979D6" w:rsidRPr="009979D6">
        <w:rPr>
          <w:rFonts w:ascii="PT Astra Serif" w:hAnsi="PT Astra Serif" w:cs="Arial"/>
          <w:color w:val="000000"/>
          <w:sz w:val="28"/>
          <w:szCs w:val="28"/>
          <w:lang w:eastAsia="ru-RU"/>
        </w:rPr>
        <w:t>10 календарных дней), а также в случаях, предусмотренных Федеральными законами и Законами Тульской области.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 стаже муниципальной службы от 1 года до 5 лет - 1 календарный день;</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при стаже муниципальной службы от 5 до 10 лет - 5 календарных дней;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стаже муниципальной службы от 10 до 15 лет - 7 календарных дней;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при стаже муниципальной службы свыше 15 лет - 10 календарных дней.</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7.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979D6" w:rsidRPr="009979D6" w:rsidRDefault="00D7566D" w:rsidP="009979D6">
      <w:pPr>
        <w:suppressAutoHyphens w:val="0"/>
        <w:jc w:val="both"/>
        <w:rPr>
          <w:rFonts w:ascii="PT Astra Serif" w:hAnsi="PT Astra Serif" w:cs="Arial"/>
          <w:color w:val="828282"/>
          <w:sz w:val="28"/>
          <w:szCs w:val="28"/>
          <w:lang w:eastAsia="ru-RU"/>
        </w:rPr>
      </w:pPr>
      <w:r>
        <w:t xml:space="preserve">     </w:t>
      </w:r>
      <w:hyperlink r:id="rId74" w:history="1">
        <w:r w:rsidR="009979D6" w:rsidRPr="009979D6">
          <w:rPr>
            <w:rFonts w:ascii="PT Astra Serif" w:hAnsi="PT Astra Serif" w:cs="Arial"/>
            <w:sz w:val="28"/>
            <w:szCs w:val="28"/>
            <w:lang w:eastAsia="ru-RU"/>
          </w:rPr>
          <w:t>9</w:t>
        </w:r>
      </w:hyperlink>
      <w:r w:rsidR="009979D6" w:rsidRPr="009979D6">
        <w:rPr>
          <w:rFonts w:ascii="PT Astra Serif" w:hAnsi="PT Astra Serif" w:cs="Arial"/>
          <w:sz w:val="28"/>
          <w:szCs w:val="28"/>
          <w:lang w:eastAsia="ru-RU"/>
        </w:rPr>
        <w:t>.</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 </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6. Оплата труда муниципального служащего.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Гарантии, предоставляемые муниципальному</w:t>
      </w:r>
      <w:r w:rsidRPr="009979D6">
        <w:rPr>
          <w:rFonts w:ascii="PT Astra Serif" w:hAnsi="PT Astra Serif" w:cs="Arial"/>
          <w:color w:val="000000"/>
          <w:sz w:val="28"/>
          <w:szCs w:val="28"/>
          <w:lang w:eastAsia="ru-RU"/>
        </w:rPr>
        <w:t xml:space="preserve"> </w:t>
      </w:r>
      <w:r w:rsidRPr="009979D6">
        <w:rPr>
          <w:rFonts w:ascii="PT Astra Serif" w:hAnsi="PT Astra Serif" w:cs="Arial"/>
          <w:b/>
          <w:color w:val="000000"/>
          <w:sz w:val="28"/>
          <w:szCs w:val="28"/>
          <w:lang w:eastAsia="ru-RU"/>
        </w:rPr>
        <w:t>служащему.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Стаж муниципальной службы.</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lastRenderedPageBreak/>
        <w:t>Раздел 28. Общие принципы оплаты труда муниципального служащего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75" w:anchor="sub_4" w:history="1">
        <w:r w:rsidR="009979D6" w:rsidRPr="009979D6">
          <w:rPr>
            <w:rFonts w:ascii="PT Astra Serif" w:hAnsi="PT Astra Serif" w:cs="Arial"/>
            <w:sz w:val="28"/>
            <w:szCs w:val="28"/>
            <w:lang w:eastAsia="ru-RU"/>
          </w:rPr>
          <w:t>должностью муниципальной службы</w:t>
        </w:r>
      </w:hyperlink>
      <w:r w:rsidR="009979D6" w:rsidRPr="009979D6">
        <w:rPr>
          <w:rFonts w:ascii="PT Astra Serif" w:hAnsi="PT Astra Serif" w:cs="Arial"/>
          <w:color w:val="000000"/>
          <w:sz w:val="28"/>
          <w:szCs w:val="28"/>
          <w:lang w:eastAsia="ru-RU"/>
        </w:rPr>
        <w:t> (далее - должностной оклад) и месячного оклада муниципального служащего в соответствии с присвоенным ему </w:t>
      </w:r>
      <w:hyperlink r:id="rId76" w:anchor="sub_71" w:history="1">
        <w:r w:rsidR="009979D6" w:rsidRPr="009979D6">
          <w:rPr>
            <w:rFonts w:ascii="PT Astra Serif" w:hAnsi="PT Astra Serif" w:cs="Arial"/>
            <w:color w:val="000000"/>
            <w:sz w:val="28"/>
            <w:szCs w:val="28"/>
            <w:lang w:eastAsia="ru-RU"/>
          </w:rPr>
          <w:t>классным чином</w:t>
        </w:r>
      </w:hyperlink>
      <w:r w:rsidR="009979D6" w:rsidRPr="009979D6">
        <w:rPr>
          <w:rFonts w:ascii="PT Astra Serif" w:hAnsi="PT Astra Serif" w:cs="Arial"/>
          <w:color w:val="000000"/>
          <w:sz w:val="28"/>
          <w:szCs w:val="28"/>
          <w:lang w:eastAsia="ru-RU"/>
        </w:rPr>
        <w:t>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Тульской области.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Тульской области в соответствии с соотношением должностей</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w:t>
      </w:r>
      <w:hyperlink r:id="rId77" w:anchor="sub_602" w:history="1">
        <w:r w:rsidRPr="009979D6">
          <w:rPr>
            <w:rFonts w:ascii="PT Astra Serif" w:hAnsi="PT Astra Serif" w:cs="Arial"/>
            <w:sz w:val="28"/>
            <w:szCs w:val="28"/>
            <w:lang w:eastAsia="ru-RU"/>
          </w:rPr>
          <w:t>пункт</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2 раздела 8 настоящего Положения).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К дополнительным выплатам относятся: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ежемесячная надбавка к должностному окладу за выслугу лет на муниципальной службе в размерах: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0"/>
        <w:gridCol w:w="1458"/>
      </w:tblGrid>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стаже муниципальной службы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процентах</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1 года до 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5 до 10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10 до 15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20</w:t>
            </w:r>
          </w:p>
        </w:tc>
      </w:tr>
      <w:tr w:rsidR="009979D6" w:rsidRPr="009979D6" w:rsidTr="00D77C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свыше 15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30;</w:t>
            </w:r>
          </w:p>
        </w:tc>
      </w:tr>
    </w:tbl>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9979D6" w:rsidRPr="001D5642" w:rsidRDefault="009979D6" w:rsidP="006D1499">
      <w:pPr>
        <w:suppressAutoHyphens w:val="0"/>
        <w:ind w:firstLine="709"/>
        <w:jc w:val="both"/>
        <w:rPr>
          <w:rFonts w:ascii="PT Astra Serif" w:hAnsi="PT Astra Serif" w:cs="Arial"/>
          <w:color w:val="828282"/>
          <w:sz w:val="28"/>
          <w:szCs w:val="28"/>
          <w:highlight w:val="yellow"/>
          <w:lang w:eastAsia="ru-RU"/>
        </w:rPr>
      </w:pPr>
      <w:r w:rsidRPr="001D5642">
        <w:rPr>
          <w:rFonts w:ascii="PT Astra Serif" w:hAnsi="PT Astra Serif" w:cs="Arial"/>
          <w:color w:val="000000"/>
          <w:sz w:val="28"/>
          <w:szCs w:val="28"/>
          <w:highlight w:val="yellow"/>
          <w:lang w:eastAsia="ru-RU"/>
        </w:rPr>
        <w:t>а) по высшей группе должностей муниципальной службы - от 150 до 200 процентов должностного оклада;</w:t>
      </w:r>
    </w:p>
    <w:p w:rsidR="009979D6" w:rsidRPr="001D5642" w:rsidRDefault="009979D6" w:rsidP="006D1499">
      <w:pPr>
        <w:suppressAutoHyphens w:val="0"/>
        <w:ind w:firstLine="709"/>
        <w:jc w:val="both"/>
        <w:rPr>
          <w:rFonts w:ascii="PT Astra Serif" w:hAnsi="PT Astra Serif" w:cs="Arial"/>
          <w:color w:val="828282"/>
          <w:sz w:val="28"/>
          <w:szCs w:val="28"/>
          <w:highlight w:val="yellow"/>
          <w:lang w:eastAsia="ru-RU"/>
        </w:rPr>
      </w:pPr>
      <w:r w:rsidRPr="001D5642">
        <w:rPr>
          <w:rFonts w:ascii="PT Astra Serif" w:hAnsi="PT Astra Serif" w:cs="Arial"/>
          <w:color w:val="000000"/>
          <w:sz w:val="28"/>
          <w:szCs w:val="28"/>
          <w:highlight w:val="yellow"/>
          <w:lang w:eastAsia="ru-RU"/>
        </w:rPr>
        <w:t>б) по главной группе должностей муниципальной службы - от 120 до 150 процентов должностного оклада;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1D5642">
        <w:rPr>
          <w:rFonts w:ascii="PT Astra Serif" w:hAnsi="PT Astra Serif" w:cs="Arial"/>
          <w:color w:val="000000"/>
          <w:sz w:val="28"/>
          <w:szCs w:val="28"/>
          <w:highlight w:val="yellow"/>
          <w:lang w:eastAsia="ru-RU"/>
        </w:rPr>
        <w:t>в) по ведущей группе должностей муниципальной службы - от 90 до 120 процентов должностного оклада;</w:t>
      </w:r>
      <w:bookmarkStart w:id="0" w:name="_GoBack"/>
      <w:bookmarkEnd w:id="0"/>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г) по старшей группе должностей муниципальной службы - от 60 до 90 процентов должностного оклада;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по младшей группе должностей муниципальной службы - до 60 процентов должностного оклада;</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w:t>
      </w:r>
      <w:r w:rsidRPr="009979D6">
        <w:rPr>
          <w:rFonts w:ascii="PT Astra Serif" w:hAnsi="PT Astra Serif" w:cs="Arial"/>
          <w:color w:val="828282"/>
          <w:sz w:val="28"/>
          <w:szCs w:val="28"/>
          <w:lang w:eastAsia="ru-RU"/>
        </w:rPr>
        <w:t> </w:t>
      </w:r>
      <w:hyperlink r:id="rId78" w:anchor="sub_203" w:history="1">
        <w:r w:rsidRPr="009979D6">
          <w:rPr>
            <w:rFonts w:ascii="PT Astra Serif" w:hAnsi="PT Astra Serif" w:cs="Arial"/>
            <w:sz w:val="28"/>
            <w:szCs w:val="28"/>
            <w:lang w:eastAsia="ru-RU"/>
          </w:rPr>
          <w:t>представителем нанимателя</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в соответствии с</w:t>
      </w:r>
      <w:r w:rsidRPr="009979D6">
        <w:rPr>
          <w:rFonts w:ascii="PT Astra Serif" w:hAnsi="PT Astra Serif" w:cs="Arial"/>
          <w:color w:val="828282"/>
          <w:sz w:val="28"/>
          <w:szCs w:val="28"/>
          <w:lang w:eastAsia="ru-RU"/>
        </w:rPr>
        <w:t> </w:t>
      </w:r>
      <w:hyperlink r:id="rId79"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Тульской области, и которые не должны превышать размеры ежегодного денежного поощрения государственных гражданских служащих Тульской области в соответствии с соотношением должностей (пункт 2 раздела 6 настоящего Положения);</w:t>
      </w:r>
    </w:p>
    <w:p w:rsidR="009979D6" w:rsidRPr="009979D6" w:rsidRDefault="009979D6" w:rsidP="006D1499">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w:t>
      </w:r>
      <w:r w:rsidR="009979D6" w:rsidRPr="009979D6">
        <w:rPr>
          <w:rFonts w:ascii="PT Astra Serif" w:hAnsi="PT Astra Serif" w:cs="Arial"/>
          <w:color w:val="828282"/>
          <w:sz w:val="28"/>
          <w:szCs w:val="28"/>
          <w:lang w:eastAsia="ru-RU"/>
        </w:rPr>
        <w:t> </w:t>
      </w:r>
      <w:hyperlink r:id="rId80" w:anchor="sub_2003" w:history="1">
        <w:r w:rsidR="009979D6" w:rsidRPr="009979D6">
          <w:rPr>
            <w:rFonts w:ascii="PT Astra Serif" w:hAnsi="PT Astra Serif" w:cs="Arial"/>
            <w:color w:val="16683F"/>
            <w:sz w:val="28"/>
            <w:szCs w:val="28"/>
            <w:lang w:eastAsia="ru-RU"/>
          </w:rPr>
          <w:t>пунктом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3 настоящего раздела, в количестве должностных окладов, размер которых по каждой из выплат определяется представительным органом муниципального образования.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Тульской области также из расчета количества должностных окладов в соответствии с соотношением должностей (пункт 2 раздела 6 настоящего Положения).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29. Гарантии, предоставляемые муниципальному служащему</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Муниципальному служащему гарантируются: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2) право на своевременное и в полном объеме получение денежного содержания;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w:t>
      </w:r>
      <w:r w:rsidR="009979D6" w:rsidRPr="009979D6">
        <w:rPr>
          <w:rFonts w:ascii="PT Astra Serif" w:hAnsi="PT Astra Serif" w:cs="Arial"/>
          <w:color w:val="828282"/>
          <w:sz w:val="28"/>
          <w:szCs w:val="28"/>
          <w:lang w:eastAsia="ru-RU"/>
        </w:rPr>
        <w:t> </w:t>
      </w:r>
      <w:hyperlink r:id="rId81" w:history="1">
        <w:r w:rsidR="009979D6" w:rsidRPr="009979D6">
          <w:rPr>
            <w:rFonts w:ascii="PT Astra Serif" w:hAnsi="PT Astra Serif" w:cs="Arial"/>
            <w:sz w:val="28"/>
            <w:szCs w:val="28"/>
            <w:lang w:eastAsia="ru-RU"/>
          </w:rPr>
          <w:t>трудовым законодательством</w:t>
        </w:r>
      </w:hyperlink>
      <w:r w:rsidR="009979D6" w:rsidRPr="009979D6">
        <w:rPr>
          <w:rFonts w:ascii="PT Astra Serif" w:hAnsi="PT Astra Serif" w:cs="Arial"/>
          <w:color w:val="828282"/>
          <w:sz w:val="28"/>
          <w:szCs w:val="28"/>
          <w:lang w:eastAsia="ru-RU"/>
        </w:rPr>
        <w:t xml:space="preserve"> </w:t>
      </w:r>
      <w:r w:rsidR="009979D6" w:rsidRPr="009979D6">
        <w:rPr>
          <w:rFonts w:ascii="PT Astra Serif" w:hAnsi="PT Astra Serif" w:cs="Arial"/>
          <w:color w:val="000000"/>
          <w:sz w:val="28"/>
          <w:szCs w:val="28"/>
          <w:lang w:eastAsia="ru-RU"/>
        </w:rPr>
        <w:t>для работников в случае их увольнения в связи с ликвидацией организации либо сокращением штата работников организации.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Законами Тульской области и Уставом муниципального образования муниципальным служащим могут быть предоставлены дополнительные гарантии.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30. Пенсионное обеспечение муниципального служащего и членов его семьи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w:t>
      </w:r>
      <w:r w:rsidR="009979D6" w:rsidRPr="009979D6">
        <w:rPr>
          <w:rFonts w:ascii="PT Astra Serif" w:hAnsi="PT Astra Serif" w:cs="Arial"/>
          <w:color w:val="828282"/>
          <w:sz w:val="28"/>
          <w:szCs w:val="28"/>
          <w:lang w:eastAsia="ru-RU"/>
        </w:rPr>
        <w:t> </w:t>
      </w:r>
      <w:hyperlink r:id="rId82" w:history="1">
        <w:r w:rsidR="009979D6" w:rsidRPr="009979D6">
          <w:rPr>
            <w:rFonts w:ascii="PT Astra Serif" w:hAnsi="PT Astra Serif" w:cs="Arial"/>
            <w:sz w:val="28"/>
            <w:szCs w:val="28"/>
            <w:lang w:eastAsia="ru-RU"/>
          </w:rPr>
          <w:t>Федеральными законами</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и законами Тульской области.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Определение размера государственной пенсии муниципального служащего осуществляется в соответствии с установленным Законом Тульской области</w:t>
      </w:r>
      <w:r w:rsidR="009979D6" w:rsidRPr="009979D6">
        <w:rPr>
          <w:rFonts w:ascii="PT Astra Serif" w:hAnsi="PT Astra Serif" w:cs="Arial"/>
          <w:color w:val="828282"/>
          <w:sz w:val="28"/>
          <w:szCs w:val="28"/>
          <w:lang w:eastAsia="ru-RU"/>
        </w:rPr>
        <w:t> </w:t>
      </w:r>
      <w:hyperlink r:id="rId83" w:anchor="sub_602" w:history="1">
        <w:r w:rsidR="009979D6" w:rsidRPr="009979D6">
          <w:rPr>
            <w:rFonts w:ascii="PT Astra Serif" w:hAnsi="PT Astra Serif" w:cs="Arial"/>
            <w:sz w:val="28"/>
            <w:szCs w:val="28"/>
            <w:lang w:eastAsia="ru-RU"/>
          </w:rPr>
          <w:t>соотношением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 xml:space="preserve">должностей муниципальной службы и должностей государственной гражданской службы Тульской области. </w:t>
      </w:r>
      <w:r w:rsidR="009979D6" w:rsidRPr="009979D6">
        <w:rPr>
          <w:rFonts w:ascii="PT Astra Serif" w:hAnsi="PT Astra Serif" w:cs="Arial"/>
          <w:color w:val="000000"/>
          <w:sz w:val="28"/>
          <w:szCs w:val="28"/>
          <w:lang w:eastAsia="ru-RU"/>
        </w:rPr>
        <w:lastRenderedPageBreak/>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Тульской области.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31. Стаж муниципальной службы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В стаж (общую продолжительность) муниципальной службы включаются периоды замещения: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должностей муниципальной службы;</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муниципальных должностей;</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государственных должностей Российской Федерации и государственных должностей субъектов Российской Федерации;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иных должностей в соответствии с Федеральными законами.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w:t>
      </w:r>
      <w:r w:rsidR="009979D6" w:rsidRPr="009979D6">
        <w:rPr>
          <w:rFonts w:ascii="PT Astra Serif" w:hAnsi="PT Astra Serif" w:cs="Arial"/>
          <w:color w:val="828282"/>
          <w:sz w:val="28"/>
          <w:szCs w:val="28"/>
          <w:lang w:eastAsia="ru-RU"/>
        </w:rPr>
        <w:t> </w:t>
      </w:r>
      <w:hyperlink r:id="rId84" w:anchor="sub_251" w:history="1">
        <w:r w:rsidR="009979D6" w:rsidRPr="009979D6">
          <w:rPr>
            <w:rFonts w:ascii="PT Astra Serif" w:hAnsi="PT Astra Serif" w:cs="Arial"/>
            <w:sz w:val="28"/>
            <w:szCs w:val="28"/>
            <w:lang w:eastAsia="ru-RU"/>
          </w:rPr>
          <w:t>пункте</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1 настоящего раздела, включаются (засчитываются) также периоды замещения должностей, включаемые (засчитываемые) в стаж государственной гражданской службы в соответствии с</w:t>
      </w:r>
      <w:r w:rsidR="009979D6" w:rsidRPr="009979D6">
        <w:rPr>
          <w:rFonts w:ascii="PT Astra Serif" w:hAnsi="PT Astra Serif" w:cs="Arial"/>
          <w:color w:val="828282"/>
          <w:sz w:val="28"/>
          <w:szCs w:val="28"/>
          <w:lang w:eastAsia="ru-RU"/>
        </w:rPr>
        <w:t> </w:t>
      </w:r>
      <w:hyperlink r:id="rId85" w:history="1">
        <w:r w:rsidR="009979D6" w:rsidRPr="009979D6">
          <w:rPr>
            <w:rFonts w:ascii="PT Astra Serif" w:hAnsi="PT Astra Serif" w:cs="Arial"/>
            <w:sz w:val="28"/>
            <w:szCs w:val="28"/>
            <w:lang w:eastAsia="ru-RU"/>
          </w:rPr>
          <w:t>частью 2 статьи 54</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Федерального закона от 27.07.2004 № 79-ФЗ «О государственной гражданской службе Российской Федерации».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настоящего раздела, иные периоды в соответствии с нормативными правовыми актами Тульской области и муниципальными правовыми актами.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Порядок исчисления стажа муниципальной службы устанавливается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7. Поощрение муниципального служащего.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Дисциплинарная ответственность муниципального служащего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32. Поощрение муниципального служащего</w:t>
      </w:r>
    </w:p>
    <w:p w:rsidR="00665831" w:rsidRDefault="00665831" w:rsidP="009979D6">
      <w:pPr>
        <w:suppressAutoHyphens w:val="0"/>
        <w:jc w:val="both"/>
        <w:rPr>
          <w:rFonts w:ascii="PT Astra Serif" w:hAnsi="PT Astra Serif" w:cs="Arial"/>
          <w:color w:val="000000"/>
          <w:sz w:val="28"/>
          <w:szCs w:val="28"/>
          <w:lang w:eastAsia="ru-RU"/>
        </w:rPr>
      </w:pP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lastRenderedPageBreak/>
        <w:t xml:space="preserve">        </w:t>
      </w:r>
      <w:r w:rsidR="009979D6" w:rsidRPr="009979D6">
        <w:rPr>
          <w:rFonts w:ascii="PT Astra Serif" w:hAnsi="PT Astra Serif" w:cs="Arial"/>
          <w:color w:val="000000"/>
          <w:sz w:val="28"/>
          <w:szCs w:val="28"/>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33. Дисциплинарная ответственность муниципального служащего</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замечание;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выговор;</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увольнение с муниципальной службы по соответствующим основаниям.</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Порядок применения и снятия дисциплинарных взысканий определяется трудовым законодательством, за исключением</w:t>
      </w:r>
      <w:r w:rsidR="009979D6" w:rsidRPr="009979D6">
        <w:rPr>
          <w:rFonts w:ascii="PT Astra Serif" w:hAnsi="PT Astra Serif" w:cs="Arial"/>
          <w:color w:val="828282"/>
          <w:sz w:val="28"/>
          <w:szCs w:val="28"/>
          <w:lang w:eastAsia="ru-RU"/>
        </w:rPr>
        <w:t> </w:t>
      </w:r>
      <w:hyperlink r:id="rId86" w:anchor="sub_27106" w:history="1">
        <w:r w:rsidR="009979D6" w:rsidRPr="009979D6">
          <w:rPr>
            <w:rFonts w:ascii="PT Astra Serif" w:hAnsi="PT Astra Serif" w:cs="Arial"/>
            <w:sz w:val="28"/>
            <w:szCs w:val="28"/>
            <w:lang w:eastAsia="ru-RU"/>
          </w:rPr>
          <w:t>случаев</w:t>
        </w:r>
      </w:hyperlink>
      <w:r w:rsidR="009979D6" w:rsidRPr="009979D6">
        <w:rPr>
          <w:rFonts w:ascii="PT Astra Serif" w:hAnsi="PT Astra Serif" w:cs="Arial"/>
          <w:sz w:val="28"/>
          <w:szCs w:val="28"/>
          <w:lang w:eastAsia="ru-RU"/>
        </w:rPr>
        <w:t>,</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предусмотренных Федеральным законом от 02.03.2007 № 25-ФЗ «О муниципальной службе в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34. Взыскания за несоблюдение ограничений и запретов,</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требований о предотвращении или об урегулировании конфликта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интересов и неисполнение обязанностей, установленных</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в целях противодействия коррупции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25.12.2008№ 273-ФЗ «О противодействии коррупции» и другими федеральными законами, налагаются взыскания, предусмотренные</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33</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настоящего Положения.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9979D6">
        <w:rPr>
          <w:rFonts w:ascii="PT Astra Serif" w:hAnsi="PT Astra Serif" w:cs="Arial"/>
          <w:color w:val="000000"/>
          <w:sz w:val="28"/>
          <w:szCs w:val="28"/>
          <w:lang w:eastAsia="ru-RU"/>
        </w:rPr>
        <w:lastRenderedPageBreak/>
        <w:t>Федерального закона от 25.12.2008 № 273-ФЗ «О противодействии коррупции».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15 и </w:t>
      </w:r>
      <w:hyperlink r:id="rId87" w:anchor="sub_155" w:history="1">
        <w:r w:rsidR="009979D6" w:rsidRPr="009979D6">
          <w:rPr>
            <w:rFonts w:ascii="PT Astra Serif" w:hAnsi="PT Astra Serif" w:cs="Arial"/>
            <w:color w:val="000000"/>
            <w:sz w:val="28"/>
            <w:szCs w:val="28"/>
            <w:lang w:eastAsia="ru-RU"/>
          </w:rPr>
          <w:t>16</w:t>
        </w:r>
      </w:hyperlink>
      <w:r w:rsidR="009979D6" w:rsidRPr="009979D6">
        <w:rPr>
          <w:rFonts w:ascii="PT Astra Serif" w:hAnsi="PT Astra Serif" w:cs="Arial"/>
          <w:color w:val="000000"/>
          <w:sz w:val="28"/>
          <w:szCs w:val="28"/>
          <w:lang w:eastAsia="ru-RU"/>
        </w:rPr>
        <w:t> настоящего Положения.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Взыскания, предусмотренные</w:t>
      </w:r>
      <w:r w:rsidR="009979D6" w:rsidRPr="009979D6">
        <w:rPr>
          <w:rFonts w:ascii="PT Astra Serif" w:hAnsi="PT Astra Serif" w:cs="Arial"/>
          <w:color w:val="828282"/>
          <w:sz w:val="28"/>
          <w:szCs w:val="28"/>
          <w:lang w:eastAsia="ru-RU"/>
        </w:rPr>
        <w:t> </w:t>
      </w:r>
      <w:hyperlink r:id="rId88" w:anchor="sub_140123" w:history="1">
        <w:r w:rsidR="009979D6" w:rsidRPr="009979D6">
          <w:rPr>
            <w:rFonts w:ascii="PT Astra Serif" w:hAnsi="PT Astra Serif" w:cs="Arial"/>
            <w:sz w:val="28"/>
            <w:szCs w:val="28"/>
            <w:lang w:eastAsia="ru-RU"/>
          </w:rPr>
          <w:t>разделами 15</w:t>
        </w:r>
      </w:hyperlink>
      <w:r w:rsidR="009979D6" w:rsidRPr="009979D6">
        <w:rPr>
          <w:rFonts w:ascii="PT Astra Serif" w:hAnsi="PT Astra Serif" w:cs="Arial"/>
          <w:sz w:val="28"/>
          <w:szCs w:val="28"/>
          <w:lang w:eastAsia="ru-RU"/>
        </w:rPr>
        <w:t>, </w:t>
      </w:r>
      <w:hyperlink r:id="rId89" w:anchor="sub_155" w:history="1">
        <w:r w:rsidR="009979D6" w:rsidRPr="009979D6">
          <w:rPr>
            <w:rFonts w:ascii="PT Astra Serif" w:hAnsi="PT Astra Serif" w:cs="Arial"/>
            <w:sz w:val="28"/>
            <w:szCs w:val="28"/>
            <w:lang w:eastAsia="ru-RU"/>
          </w:rPr>
          <w:t>16</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и</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33</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настоящего Положения, применяются представителем нанимателя (работодателем) в порядке, установленном нормативными правовыми актами Тульской области и (или) муниципальными нормативными правовыми актами, на основании: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статьёй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объяснений муниципального служащего;</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иных материалов.</w:t>
      </w:r>
    </w:p>
    <w:p w:rsidR="009979D6" w:rsidRPr="009979D6"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При применении взысканий, предусмотренных</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разделами 15,16</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и</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33</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979D6" w:rsidRPr="009979D6"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w:t>
      </w:r>
      <w:hyperlink r:id="rId90" w:anchor="sub_27102" w:history="1">
        <w:r w:rsidR="009979D6" w:rsidRPr="009979D6">
          <w:rPr>
            <w:rFonts w:ascii="PT Astra Serif" w:hAnsi="PT Astra Serif" w:cs="Arial"/>
            <w:color w:val="000000"/>
            <w:sz w:val="28"/>
            <w:szCs w:val="28"/>
            <w:lang w:eastAsia="ru-RU"/>
          </w:rPr>
          <w:t>2</w:t>
        </w:r>
      </w:hyperlink>
      <w:r w:rsidR="009979D6" w:rsidRPr="009979D6">
        <w:rPr>
          <w:rFonts w:ascii="PT Astra Serif" w:hAnsi="PT Astra Serif" w:cs="Arial"/>
          <w:color w:val="000000"/>
          <w:sz w:val="28"/>
          <w:szCs w:val="28"/>
          <w:lang w:eastAsia="ru-RU"/>
        </w:rPr>
        <w:t> настоящего Раздела.</w:t>
      </w:r>
    </w:p>
    <w:p w:rsidR="009979D6" w:rsidRPr="009979D6"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 Взыскания, предусмотренные</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разделами 15,16</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и</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sz w:val="28"/>
          <w:szCs w:val="28"/>
          <w:lang w:eastAsia="ru-RU"/>
        </w:rPr>
        <w:t>33</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 xml:space="preserve">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w:t>
      </w:r>
      <w:r w:rsidR="009979D6" w:rsidRPr="009979D6">
        <w:rPr>
          <w:rFonts w:ascii="PT Astra Serif" w:hAnsi="PT Astra Serif" w:cs="Arial"/>
          <w:color w:val="000000"/>
          <w:sz w:val="28"/>
          <w:szCs w:val="28"/>
          <w:lang w:eastAsia="ru-RU"/>
        </w:rPr>
        <w:lastRenderedPageBreak/>
        <w:t>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979D6" w:rsidRPr="009979D6"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1" w:history="1">
        <w:r w:rsidR="009979D6" w:rsidRPr="009979D6">
          <w:rPr>
            <w:rFonts w:ascii="PT Astra Serif" w:hAnsi="PT Astra Serif" w:cs="Arial"/>
            <w:sz w:val="28"/>
            <w:szCs w:val="28"/>
            <w:lang w:eastAsia="ru-RU"/>
          </w:rPr>
          <w:t>статьёй 15</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8. Кадровая работа в муниципальном образовании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35. Кадровая работа в муниципальном образовании</w:t>
      </w:r>
    </w:p>
    <w:p w:rsidR="00665831" w:rsidRDefault="00665831" w:rsidP="009979D6">
      <w:pPr>
        <w:suppressAutoHyphens w:val="0"/>
        <w:jc w:val="both"/>
        <w:rPr>
          <w:rFonts w:ascii="PT Astra Serif" w:hAnsi="PT Astra Serif" w:cs="Arial"/>
          <w:color w:val="000000"/>
          <w:sz w:val="28"/>
          <w:szCs w:val="28"/>
          <w:lang w:eastAsia="ru-RU"/>
        </w:rPr>
      </w:pP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Кадровая работа в муниципальном образовании включает в себя: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формирование кадрового состава для замещения должностей муниципальной службы;</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w:t>
      </w:r>
      <w:r w:rsidRPr="009979D6">
        <w:rPr>
          <w:rFonts w:ascii="PT Astra Serif" w:hAnsi="PT Astra Serif" w:cs="Arial"/>
          <w:color w:val="828282"/>
          <w:sz w:val="28"/>
          <w:szCs w:val="28"/>
          <w:lang w:eastAsia="ru-RU"/>
        </w:rPr>
        <w:t> </w:t>
      </w:r>
      <w:hyperlink r:id="rId92"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ведение личных дел муниципальных служащих;</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ведение реестра муниципальных служащих в муниципальном образовании;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оформление и выдачу служебных удостоверений муниципальных служащих;</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проведение аттестации муниципальных служащих;</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10) организацию работы с кадровым резервом и его эффективное использование;</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оформление допуска установленной формы к сведениям, составляющим государственную тайну; </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w:t>
      </w:r>
      <w:r w:rsidRPr="009979D6">
        <w:rPr>
          <w:rFonts w:ascii="PT Astra Serif" w:hAnsi="PT Astra Serif" w:cs="Arial"/>
          <w:color w:val="828282"/>
          <w:sz w:val="28"/>
          <w:szCs w:val="28"/>
          <w:lang w:eastAsia="ru-RU"/>
        </w:rPr>
        <w:t> </w:t>
      </w:r>
      <w:hyperlink r:id="rId93" w:anchor="sub_13" w:history="1">
        <w:r w:rsidRPr="009979D6">
          <w:rPr>
            <w:rFonts w:ascii="PT Astra Serif" w:hAnsi="PT Astra Serif" w:cs="Arial"/>
            <w:sz w:val="28"/>
            <w:szCs w:val="28"/>
            <w:lang w:eastAsia="ru-RU"/>
          </w:rPr>
          <w:t>разделом 13</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консультирование муниципальных служащих по правовым и иным вопросам муниципальной службы;</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решение иных вопросов кадровой работы, определяемых трудовым законодательством и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36. Подготовка кадров для муниципальной службы</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на договорной основе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Тульской области.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настоящим разделом.</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Органы местного самоуправления,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Договор о целевом обучении с обязательством последующего прохождения муниципальной службы (далее - договор о целевом обучении) в соответствии с</w:t>
      </w:r>
      <w:r w:rsidR="009979D6" w:rsidRPr="009979D6">
        <w:rPr>
          <w:rFonts w:ascii="PT Astra Serif" w:hAnsi="PT Astra Serif" w:cs="Arial"/>
          <w:color w:val="828282"/>
          <w:sz w:val="28"/>
          <w:szCs w:val="28"/>
          <w:lang w:eastAsia="ru-RU"/>
        </w:rPr>
        <w:t> </w:t>
      </w:r>
      <w:hyperlink r:id="rId94" w:history="1">
        <w:r w:rsidR="009979D6" w:rsidRPr="009979D6">
          <w:rPr>
            <w:rFonts w:ascii="PT Astra Serif" w:hAnsi="PT Astra Serif" w:cs="Arial"/>
            <w:sz w:val="28"/>
            <w:szCs w:val="28"/>
            <w:lang w:eastAsia="ru-RU"/>
          </w:rPr>
          <w:t>Федеральным законом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5. В решении представителя нанимателя (работодателя) о проведении конкурса на заключение договора о целевом обучении указываются: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группы должностей муниципальной службы, которые подлежат замещению гражданами после окончания обучения;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2) квалификационные требования к должностям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место и время приема документов для участия в конкурсе на заключение договора о целевом обучении;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дата и время окончания приема документов для участия в конкурсе на заключение договора о целевом обучении;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Информация о проведении конкурса на заключение договора о целевом обучении должна содержать сведения, установленные в пункте 5 настоящего раздела,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личное заявление;</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копию паспорта или заменяющего его документа (оригинал соответствующего документа предъявляется лично по прибытии на конкурс);</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заключение медицинской организации об отсутствии заболевания, препятствующего поступлению на муниципальную службу;</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w:t>
      </w:r>
      <w:r w:rsidRPr="009979D6">
        <w:rPr>
          <w:rFonts w:ascii="PT Astra Serif" w:hAnsi="PT Astra Serif" w:cs="Arial"/>
          <w:color w:val="000000"/>
          <w:sz w:val="28"/>
          <w:szCs w:val="28"/>
          <w:lang w:eastAsia="ru-RU"/>
        </w:rPr>
        <w:lastRenderedPageBreak/>
        <w:t>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Несвоевременное   представление документов, указанных в подпунктах </w:t>
      </w:r>
      <w:r w:rsidRPr="009979D6">
        <w:rPr>
          <w:rFonts w:ascii="PT Astra Serif" w:hAnsi="PT Astra Serif" w:cs="Arial"/>
          <w:color w:val="828282"/>
          <w:sz w:val="28"/>
          <w:szCs w:val="28"/>
          <w:lang w:eastAsia="ru-RU"/>
        </w:rPr>
        <w:br/>
      </w:r>
      <w:r w:rsidRPr="009979D6">
        <w:rPr>
          <w:rFonts w:ascii="PT Astra Serif" w:hAnsi="PT Astra Serif" w:cs="Arial"/>
          <w:color w:val="000000"/>
          <w:sz w:val="28"/>
          <w:szCs w:val="28"/>
          <w:lang w:eastAsia="ru-RU"/>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Конкурсная комиссия состоит из председателя, заместителя председателя, секретаря и членов конкурсной комиссии.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9. В состав конкурсной комиссии включаются: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представители профсоюзной организации, действующей в органе местного самоуправления.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w:t>
      </w:r>
      <w:r w:rsidR="009979D6" w:rsidRPr="009979D6">
        <w:rPr>
          <w:rFonts w:ascii="PT Astra Serif" w:hAnsi="PT Astra Serif" w:cs="Arial"/>
          <w:color w:val="000000"/>
          <w:sz w:val="28"/>
          <w:szCs w:val="28"/>
          <w:lang w:eastAsia="ru-RU"/>
        </w:rPr>
        <w:lastRenderedPageBreak/>
        <w:t>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равенстве голосов решающим является голос председателя конкурсной комиссии.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37. Персональные данные муниципального служащего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2. Персональные данные муниципального служащего подлежат обработке в соответствии с </w:t>
      </w:r>
      <w:hyperlink r:id="rId95" w:history="1">
        <w:r w:rsidR="009979D6" w:rsidRPr="009979D6">
          <w:rPr>
            <w:rFonts w:ascii="PT Astra Serif" w:hAnsi="PT Astra Serif" w:cs="Arial"/>
            <w:sz w:val="28"/>
            <w:szCs w:val="28"/>
            <w:lang w:eastAsia="ru-RU"/>
          </w:rPr>
          <w:t>законодательством</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Российской Федерации в области персональных данных с особенностями, предусмотренными</w:t>
      </w:r>
      <w:r w:rsidR="009979D6" w:rsidRPr="009979D6">
        <w:rPr>
          <w:rFonts w:ascii="PT Astra Serif" w:hAnsi="PT Astra Serif" w:cs="Arial"/>
          <w:color w:val="828282"/>
          <w:sz w:val="28"/>
          <w:szCs w:val="28"/>
          <w:lang w:eastAsia="ru-RU"/>
        </w:rPr>
        <w:t> </w:t>
      </w:r>
      <w:hyperlink r:id="rId96" w:history="1">
        <w:r w:rsidR="009979D6" w:rsidRPr="009979D6">
          <w:rPr>
            <w:rFonts w:ascii="PT Astra Serif" w:hAnsi="PT Astra Serif" w:cs="Arial"/>
            <w:sz w:val="28"/>
            <w:szCs w:val="28"/>
            <w:lang w:eastAsia="ru-RU"/>
          </w:rPr>
          <w:t>главой 14</w:t>
        </w:r>
      </w:hyperlink>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Трудового кодекса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38. Порядок ведения личного дела муниципального служащего </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D7566D" w:rsidP="007F4E52">
      <w:pPr>
        <w:suppressAutoHyphens w:val="0"/>
        <w:ind w:firstLine="709"/>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Ведение личного дела муниципального служащего осуществляется в</w:t>
      </w:r>
      <w:r w:rsidR="009979D6" w:rsidRPr="009979D6">
        <w:rPr>
          <w:rFonts w:ascii="PT Astra Serif" w:hAnsi="PT Astra Serif" w:cs="Arial"/>
          <w:color w:val="828282"/>
          <w:sz w:val="28"/>
          <w:szCs w:val="28"/>
          <w:lang w:eastAsia="ru-RU"/>
        </w:rPr>
        <w:t> </w:t>
      </w:r>
      <w:hyperlink r:id="rId97" w:history="1">
        <w:r w:rsidR="009979D6" w:rsidRPr="009979D6">
          <w:rPr>
            <w:rFonts w:ascii="PT Astra Serif" w:hAnsi="PT Astra Serif" w:cs="Arial"/>
            <w:sz w:val="28"/>
            <w:szCs w:val="28"/>
            <w:lang w:eastAsia="ru-RU"/>
          </w:rPr>
          <w:t>порядке</w:t>
        </w:r>
      </w:hyperlink>
      <w:r w:rsidR="009979D6" w:rsidRPr="009979D6">
        <w:rPr>
          <w:rFonts w:ascii="PT Astra Serif" w:hAnsi="PT Astra Serif" w:cs="Arial"/>
          <w:sz w:val="28"/>
          <w:szCs w:val="28"/>
          <w:lang w:eastAsia="ru-RU"/>
        </w:rPr>
        <w:t>,</w:t>
      </w:r>
      <w:r w:rsidR="009979D6" w:rsidRPr="009979D6">
        <w:rPr>
          <w:rFonts w:ascii="PT Astra Serif" w:hAnsi="PT Astra Serif" w:cs="Arial"/>
          <w:color w:val="828282"/>
          <w:sz w:val="28"/>
          <w:szCs w:val="28"/>
          <w:lang w:eastAsia="ru-RU"/>
        </w:rPr>
        <w:t> </w:t>
      </w:r>
      <w:r w:rsidR="009979D6" w:rsidRPr="009979D6">
        <w:rPr>
          <w:rFonts w:ascii="PT Astra Serif" w:hAnsi="PT Astra Serif" w:cs="Arial"/>
          <w:color w:val="000000"/>
          <w:sz w:val="28"/>
          <w:szCs w:val="28"/>
          <w:lang w:eastAsia="ru-RU"/>
        </w:rPr>
        <w:t>установленном для ведения личного дела государственного гражданского служащего.</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665831" w:rsidRDefault="00665831" w:rsidP="009979D6">
      <w:pPr>
        <w:suppressAutoHyphens w:val="0"/>
        <w:jc w:val="center"/>
        <w:rPr>
          <w:rFonts w:ascii="PT Astra Serif" w:hAnsi="PT Astra Serif" w:cs="Arial"/>
          <w:b/>
          <w:color w:val="000000"/>
          <w:sz w:val="28"/>
          <w:szCs w:val="28"/>
          <w:lang w:eastAsia="ru-RU"/>
        </w:rPr>
      </w:pPr>
    </w:p>
    <w:p w:rsidR="00665831" w:rsidRDefault="00665831"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39. Реестр муниципальных служащих в муниципальном</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образовании</w:t>
      </w:r>
    </w:p>
    <w:p w:rsidR="00665831" w:rsidRDefault="00D7566D" w:rsidP="009979D6">
      <w:pPr>
        <w:suppressAutoHyphens w:val="0"/>
        <w:jc w:val="both"/>
        <w:rPr>
          <w:rFonts w:ascii="PT Astra Serif" w:hAnsi="PT Astra Serif" w:cs="Arial"/>
          <w:color w:val="000000"/>
          <w:sz w:val="28"/>
          <w:szCs w:val="28"/>
          <w:lang w:eastAsia="ru-RU"/>
        </w:rPr>
      </w:pPr>
      <w:r>
        <w:rPr>
          <w:rFonts w:ascii="PT Astra Serif" w:hAnsi="PT Astra Serif" w:cs="Arial"/>
          <w:color w:val="000000"/>
          <w:sz w:val="28"/>
          <w:szCs w:val="28"/>
          <w:lang w:eastAsia="ru-RU"/>
        </w:rPr>
        <w:t xml:space="preserve">    </w:t>
      </w:r>
    </w:p>
    <w:p w:rsidR="009979D6" w:rsidRPr="009979D6" w:rsidRDefault="00665831"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w:t>
      </w: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 xml:space="preserve"> В муниципальном образовании ведется реестр муниципальных служащих.</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4. Порядок ведения реестра муниципальных служащих утверждается муниципальным правовым актом.</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40. Приоритетные направления формирования кадрового состава муниципальной службы</w:t>
      </w:r>
    </w:p>
    <w:p w:rsidR="00665831" w:rsidRDefault="00665831" w:rsidP="009979D6">
      <w:pPr>
        <w:suppressAutoHyphens w:val="0"/>
        <w:jc w:val="both"/>
        <w:rPr>
          <w:rFonts w:ascii="PT Astra Serif" w:hAnsi="PT Astra Serif" w:cs="Arial"/>
          <w:color w:val="000000"/>
          <w:sz w:val="28"/>
          <w:szCs w:val="28"/>
          <w:lang w:eastAsia="ru-RU"/>
        </w:rPr>
      </w:pP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Приоритетными направлениями формирования кадрового состава муниципальной службы являются:</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содействие продвижению по службе муниципальных служащих;</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создание кадрового резерва и его эффективное использование;</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оценка результатов работы муниципальных служащих посредством проведения аттестации;</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41. Кадровый резерв на муниципальной службе</w:t>
      </w:r>
    </w:p>
    <w:p w:rsidR="009979D6" w:rsidRPr="009979D6" w:rsidRDefault="009979D6" w:rsidP="007F4E52">
      <w:pPr>
        <w:suppressAutoHyphens w:val="0"/>
        <w:ind w:firstLine="709"/>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9. Финансирование и программы развития муниципальной службы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42. Финансирование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Финансирование муниципальной службы осуществляется за счет средств местного бюджета.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43. Программы развития муниципальной службы</w:t>
      </w:r>
    </w:p>
    <w:p w:rsidR="009979D6" w:rsidRPr="009979D6" w:rsidRDefault="00D7566D" w:rsidP="009979D6">
      <w:pPr>
        <w:suppressAutoHyphens w:val="0"/>
        <w:jc w:val="both"/>
        <w:rPr>
          <w:rFonts w:ascii="PT Astra Serif" w:hAnsi="PT Astra Serif" w:cs="Arial"/>
          <w:color w:val="828282"/>
          <w:sz w:val="28"/>
          <w:szCs w:val="28"/>
          <w:lang w:eastAsia="ru-RU"/>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1. Развитие муниципальной службы в органе местного самоуправления обеспечивается муниципальными программами развития муниципальной службы и программами развития муниципальной службы Тульской области, финансируемыми соответственно за счет средств местного бюджета и бюджета Тульской области.</w:t>
      </w:r>
    </w:p>
    <w:p w:rsidR="00944CED" w:rsidRDefault="00D7566D" w:rsidP="007F4E52">
      <w:pPr>
        <w:suppressAutoHyphens w:val="0"/>
        <w:jc w:val="both"/>
        <w:rPr>
          <w:rFonts w:ascii="PT Astra Serif" w:hAnsi="PT Astra Serif"/>
        </w:rPr>
      </w:pPr>
      <w:r>
        <w:rPr>
          <w:rFonts w:ascii="PT Astra Serif" w:hAnsi="PT Astra Serif" w:cs="Arial"/>
          <w:color w:val="000000"/>
          <w:sz w:val="28"/>
          <w:szCs w:val="28"/>
          <w:lang w:eastAsia="ru-RU"/>
        </w:rPr>
        <w:t xml:space="preserve">     </w:t>
      </w:r>
      <w:r w:rsidR="009979D6" w:rsidRPr="009979D6">
        <w:rPr>
          <w:rFonts w:ascii="PT Astra Serif" w:hAnsi="PT Astra Serif" w:cs="Arial"/>
          <w:color w:val="000000"/>
          <w:sz w:val="28"/>
          <w:szCs w:val="28"/>
          <w:lang w:eastAsia="ru-RU"/>
        </w:rPr>
        <w:t>2. В целях повышения эффективности деятельности органов местного самоуправления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Тульской области и муниципальными правовыми актами.</w:t>
      </w:r>
    </w:p>
    <w:p w:rsidR="00944CED" w:rsidRDefault="00944CED" w:rsidP="00327AE1">
      <w:pPr>
        <w:rPr>
          <w:rFonts w:ascii="PT Astra Serif" w:hAnsi="PT Astra Serif"/>
        </w:rPr>
      </w:pPr>
    </w:p>
    <w:p w:rsidR="00944CED" w:rsidRDefault="00944CED" w:rsidP="00327AE1">
      <w:pPr>
        <w:rPr>
          <w:rFonts w:ascii="PT Astra Serif" w:hAnsi="PT Astra Serif"/>
        </w:rPr>
      </w:pPr>
    </w:p>
    <w:p w:rsidR="00944CED" w:rsidRDefault="00944CED" w:rsidP="00327AE1">
      <w:pPr>
        <w:rPr>
          <w:rFonts w:ascii="PT Astra Serif" w:hAnsi="PT Astra Serif"/>
        </w:rPr>
      </w:pPr>
    </w:p>
    <w:sectPr w:rsidR="00944CED" w:rsidSect="00103C3E">
      <w:headerReference w:type="default" r:id="rId98"/>
      <w:pgSz w:w="11906" w:h="16838"/>
      <w:pgMar w:top="1134" w:right="851" w:bottom="1134" w:left="153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52" w:rsidRDefault="007F4E52">
      <w:r>
        <w:separator/>
      </w:r>
    </w:p>
  </w:endnote>
  <w:endnote w:type="continuationSeparator" w:id="0">
    <w:p w:rsidR="007F4E52" w:rsidRDefault="007F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52" w:rsidRDefault="007F4E52">
      <w:r>
        <w:separator/>
      </w:r>
    </w:p>
  </w:footnote>
  <w:footnote w:type="continuationSeparator" w:id="0">
    <w:p w:rsidR="007F4E52" w:rsidRDefault="007F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52" w:rsidRDefault="007F4E52">
    <w:pPr>
      <w:pStyle w:val="af2"/>
      <w:jc w:val="center"/>
    </w:pPr>
    <w:r>
      <w:fldChar w:fldCharType="begin"/>
    </w:r>
    <w:r>
      <w:instrText xml:space="preserve"> PAGE   \* MERGEFORMAT </w:instrText>
    </w:r>
    <w:r>
      <w:fldChar w:fldCharType="separate"/>
    </w:r>
    <w:r w:rsidR="001D5642">
      <w:rPr>
        <w:noProof/>
      </w:rPr>
      <w:t>30</w:t>
    </w:r>
    <w:r>
      <w:fldChar w:fldCharType="end"/>
    </w:r>
  </w:p>
  <w:p w:rsidR="007F4E52" w:rsidRDefault="007F4E5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40B491F"/>
    <w:multiLevelType w:val="hybridMultilevel"/>
    <w:tmpl w:val="606EF31E"/>
    <w:lvl w:ilvl="0" w:tplc="2C1474E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7073F4"/>
    <w:multiLevelType w:val="multilevel"/>
    <w:tmpl w:val="F0DE3A16"/>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B1C51"/>
    <w:multiLevelType w:val="multilevel"/>
    <w:tmpl w:val="EAE276A8"/>
    <w:lvl w:ilvl="0">
      <w:start w:val="9"/>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66F6F5E"/>
    <w:multiLevelType w:val="hybridMultilevel"/>
    <w:tmpl w:val="4BAEA8CA"/>
    <w:lvl w:ilvl="0" w:tplc="54DC1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45198D"/>
    <w:multiLevelType w:val="multilevel"/>
    <w:tmpl w:val="23365934"/>
    <w:lvl w:ilvl="0">
      <w:start w:val="12"/>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FF000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18254B4"/>
    <w:multiLevelType w:val="hybridMultilevel"/>
    <w:tmpl w:val="09AC71E4"/>
    <w:lvl w:ilvl="0" w:tplc="EB7C778E">
      <w:start w:val="2"/>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A3178C1"/>
    <w:multiLevelType w:val="hybridMultilevel"/>
    <w:tmpl w:val="5E984918"/>
    <w:lvl w:ilvl="0" w:tplc="1BECA7B6">
      <w:start w:val="1"/>
      <w:numFmt w:val="decimal"/>
      <w:lvlText w:val="%1."/>
      <w:lvlJc w:val="left"/>
      <w:pPr>
        <w:ind w:left="861" w:hanging="43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B8F7298"/>
    <w:multiLevelType w:val="hybridMultilevel"/>
    <w:tmpl w:val="13AE56A8"/>
    <w:lvl w:ilvl="0" w:tplc="ABF44420">
      <w:start w:val="4"/>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1DB14ABA"/>
    <w:multiLevelType w:val="multilevel"/>
    <w:tmpl w:val="DEF6287A"/>
    <w:lvl w:ilvl="0">
      <w:start w:val="1"/>
      <w:numFmt w:val="decimal"/>
      <w:lvlText w:val="%1."/>
      <w:lvlJc w:val="left"/>
      <w:pPr>
        <w:ind w:left="4590" w:hanging="705"/>
      </w:pPr>
    </w:lvl>
    <w:lvl w:ilvl="1">
      <w:start w:val="4"/>
      <w:numFmt w:val="decimal"/>
      <w:isLgl/>
      <w:lvlText w:val="%1.%2."/>
      <w:lvlJc w:val="left"/>
      <w:pPr>
        <w:ind w:left="5522" w:hanging="720"/>
      </w:pPr>
      <w:rPr>
        <w:b w:val="0"/>
      </w:rPr>
    </w:lvl>
    <w:lvl w:ilvl="2">
      <w:start w:val="1"/>
      <w:numFmt w:val="decimal"/>
      <w:isLgl/>
      <w:lvlText w:val="%1.%2.%3."/>
      <w:lvlJc w:val="left"/>
      <w:pPr>
        <w:ind w:left="6439" w:hanging="720"/>
      </w:pPr>
      <w:rPr>
        <w:b w:val="0"/>
      </w:rPr>
    </w:lvl>
    <w:lvl w:ilvl="3">
      <w:start w:val="1"/>
      <w:numFmt w:val="decimal"/>
      <w:isLgl/>
      <w:lvlText w:val="%1.%2.%3.%4."/>
      <w:lvlJc w:val="left"/>
      <w:pPr>
        <w:ind w:left="7716" w:hanging="1080"/>
      </w:pPr>
      <w:rPr>
        <w:b w:val="0"/>
      </w:rPr>
    </w:lvl>
    <w:lvl w:ilvl="4">
      <w:start w:val="1"/>
      <w:numFmt w:val="decimal"/>
      <w:isLgl/>
      <w:lvlText w:val="%1.%2.%3.%4.%5."/>
      <w:lvlJc w:val="left"/>
      <w:pPr>
        <w:ind w:left="8633" w:hanging="1080"/>
      </w:pPr>
      <w:rPr>
        <w:b w:val="0"/>
      </w:rPr>
    </w:lvl>
    <w:lvl w:ilvl="5">
      <w:start w:val="1"/>
      <w:numFmt w:val="decimal"/>
      <w:isLgl/>
      <w:lvlText w:val="%1.%2.%3.%4.%5.%6."/>
      <w:lvlJc w:val="left"/>
      <w:pPr>
        <w:ind w:left="9910" w:hanging="1440"/>
      </w:pPr>
      <w:rPr>
        <w:b w:val="0"/>
      </w:rPr>
    </w:lvl>
    <w:lvl w:ilvl="6">
      <w:start w:val="1"/>
      <w:numFmt w:val="decimal"/>
      <w:isLgl/>
      <w:lvlText w:val="%1.%2.%3.%4.%5.%6.%7."/>
      <w:lvlJc w:val="left"/>
      <w:pPr>
        <w:ind w:left="11187" w:hanging="1800"/>
      </w:pPr>
      <w:rPr>
        <w:b w:val="0"/>
      </w:rPr>
    </w:lvl>
    <w:lvl w:ilvl="7">
      <w:start w:val="1"/>
      <w:numFmt w:val="decimal"/>
      <w:isLgl/>
      <w:lvlText w:val="%1.%2.%3.%4.%5.%6.%7.%8."/>
      <w:lvlJc w:val="left"/>
      <w:pPr>
        <w:ind w:left="12104" w:hanging="1800"/>
      </w:pPr>
      <w:rPr>
        <w:b w:val="0"/>
      </w:rPr>
    </w:lvl>
    <w:lvl w:ilvl="8">
      <w:start w:val="1"/>
      <w:numFmt w:val="decimal"/>
      <w:isLgl/>
      <w:lvlText w:val="%1.%2.%3.%4.%5.%6.%7.%8.%9."/>
      <w:lvlJc w:val="left"/>
      <w:pPr>
        <w:ind w:left="13381" w:hanging="2160"/>
      </w:pPr>
      <w:rPr>
        <w:b w:val="0"/>
      </w:rPr>
    </w:lvl>
  </w:abstractNum>
  <w:abstractNum w:abstractNumId="10">
    <w:nsid w:val="1F611304"/>
    <w:multiLevelType w:val="hybridMultilevel"/>
    <w:tmpl w:val="908CE5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6F4C09"/>
    <w:multiLevelType w:val="multilevel"/>
    <w:tmpl w:val="5D248C06"/>
    <w:lvl w:ilvl="0">
      <w:start w:val="1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E33828"/>
    <w:multiLevelType w:val="hybridMultilevel"/>
    <w:tmpl w:val="4D82D72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280B7851"/>
    <w:multiLevelType w:val="hybridMultilevel"/>
    <w:tmpl w:val="F470F3AE"/>
    <w:lvl w:ilvl="0" w:tplc="A6C66BFC">
      <w:start w:val="1"/>
      <w:numFmt w:val="decimal"/>
      <w:lvlText w:val="7.%1."/>
      <w:lvlJc w:val="left"/>
      <w:pPr>
        <w:ind w:left="2149" w:hanging="360"/>
      </w:pPr>
      <w:rPr>
        <w:rFonts w:hint="default"/>
      </w:rPr>
    </w:lvl>
    <w:lvl w:ilvl="1" w:tplc="085C1CC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00BE3"/>
    <w:multiLevelType w:val="hybridMultilevel"/>
    <w:tmpl w:val="FE74427C"/>
    <w:lvl w:ilvl="0" w:tplc="131A2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A916FF"/>
    <w:multiLevelType w:val="hybridMultilevel"/>
    <w:tmpl w:val="2EFE0F58"/>
    <w:lvl w:ilvl="0" w:tplc="DB307DD0">
      <w:start w:val="1"/>
      <w:numFmt w:val="decimal"/>
      <w:lvlText w:val="%1."/>
      <w:lvlJc w:val="left"/>
      <w:pPr>
        <w:ind w:left="1069" w:hanging="360"/>
      </w:pPr>
      <w:rPr>
        <w:rFonts w:ascii="PT Astra Serif" w:hAnsi="PT Astra Serif"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331E91"/>
    <w:multiLevelType w:val="hybridMultilevel"/>
    <w:tmpl w:val="9ECA4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A71046"/>
    <w:multiLevelType w:val="multilevel"/>
    <w:tmpl w:val="DEBA3C46"/>
    <w:lvl w:ilvl="0">
      <w:start w:val="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49981173"/>
    <w:multiLevelType w:val="multilevel"/>
    <w:tmpl w:val="42505334"/>
    <w:lvl w:ilvl="0">
      <w:start w:val="12"/>
      <w:numFmt w:val="decimal"/>
      <w:lvlText w:val="%1."/>
      <w:lvlJc w:val="left"/>
      <w:pPr>
        <w:ind w:left="600" w:hanging="60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9">
    <w:nsid w:val="4B63589E"/>
    <w:multiLevelType w:val="hybridMultilevel"/>
    <w:tmpl w:val="5178C1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F49783A"/>
    <w:multiLevelType w:val="multilevel"/>
    <w:tmpl w:val="5936C23A"/>
    <w:lvl w:ilvl="0">
      <w:start w:val="8"/>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FA53E0D"/>
    <w:multiLevelType w:val="hybridMultilevel"/>
    <w:tmpl w:val="946C7918"/>
    <w:lvl w:ilvl="0" w:tplc="E7007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E24BB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BA1780A"/>
    <w:multiLevelType w:val="hybridMultilevel"/>
    <w:tmpl w:val="E51C0A1A"/>
    <w:lvl w:ilvl="0" w:tplc="2C1474E2">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9778D4"/>
    <w:multiLevelType w:val="multilevel"/>
    <w:tmpl w:val="9384CD6E"/>
    <w:lvl w:ilvl="0">
      <w:start w:val="9"/>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nsid w:val="676E2BF4"/>
    <w:multiLevelType w:val="hybridMultilevel"/>
    <w:tmpl w:val="CE504A9C"/>
    <w:lvl w:ilvl="0" w:tplc="2452E24C">
      <w:start w:val="1"/>
      <w:numFmt w:val="decimal"/>
      <w:lvlText w:val="2.%1."/>
      <w:lvlJc w:val="left"/>
      <w:pPr>
        <w:ind w:left="1429" w:hanging="360"/>
      </w:pPr>
      <w:rPr>
        <w:rFonts w:hint="default"/>
      </w:rPr>
    </w:lvl>
    <w:lvl w:ilvl="1" w:tplc="10A26410">
      <w:start w:val="1"/>
      <w:numFmt w:val="decimal"/>
      <w:lvlText w:val="11.%2."/>
      <w:lvlJc w:val="left"/>
      <w:pPr>
        <w:ind w:left="928" w:hanging="360"/>
      </w:pPr>
      <w:rPr>
        <w:rFonts w:hint="default"/>
      </w:rPr>
    </w:lvl>
    <w:lvl w:ilvl="2" w:tplc="A36CFB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A4E0B3A"/>
    <w:multiLevelType w:val="multilevel"/>
    <w:tmpl w:val="8C7617CC"/>
    <w:lvl w:ilvl="0">
      <w:start w:val="1"/>
      <w:numFmt w:val="decimal"/>
      <w:lvlText w:val="%1."/>
      <w:lvlJc w:val="left"/>
      <w:pPr>
        <w:ind w:left="360" w:hanging="360"/>
      </w:pPr>
      <w:rPr>
        <w:rFonts w:hint="default"/>
      </w:rPr>
    </w:lvl>
    <w:lvl w:ilvl="1">
      <w:start w:val="1"/>
      <w:numFmt w:val="decimal"/>
      <w:lvlText w:val="13.%2."/>
      <w:lvlJc w:val="left"/>
      <w:pPr>
        <w:ind w:left="1566"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444252"/>
    <w:multiLevelType w:val="multilevel"/>
    <w:tmpl w:val="149E78CA"/>
    <w:lvl w:ilvl="0">
      <w:start w:val="5"/>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54F18A1"/>
    <w:multiLevelType w:val="hybridMultilevel"/>
    <w:tmpl w:val="F2F2B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7C59D0"/>
    <w:multiLevelType w:val="multilevel"/>
    <w:tmpl w:val="7C1EFF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E8F0449"/>
    <w:multiLevelType w:val="multilevel"/>
    <w:tmpl w:val="26BC80E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num>
  <w:num w:numId="5">
    <w:abstractNumId w:val="2"/>
  </w:num>
  <w:num w:numId="6">
    <w:abstractNumId w:val="3"/>
  </w:num>
  <w:num w:numId="7">
    <w:abstractNumId w:val="22"/>
  </w:num>
  <w:num w:numId="8">
    <w:abstractNumId w:val="10"/>
  </w:num>
  <w:num w:numId="9">
    <w:abstractNumId w:val="23"/>
  </w:num>
  <w:num w:numId="10">
    <w:abstractNumId w:val="20"/>
  </w:num>
  <w:num w:numId="11">
    <w:abstractNumId w:val="25"/>
  </w:num>
  <w:num w:numId="12">
    <w:abstractNumId w:val="5"/>
  </w:num>
  <w:num w:numId="13">
    <w:abstractNumId w:val="28"/>
  </w:num>
  <w:num w:numId="14">
    <w:abstractNumId w:val="12"/>
  </w:num>
  <w:num w:numId="15">
    <w:abstractNumId w:val="18"/>
  </w:num>
  <w:num w:numId="16">
    <w:abstractNumId w:val="11"/>
  </w:num>
  <w:num w:numId="17">
    <w:abstractNumId w:val="15"/>
  </w:num>
  <w:num w:numId="18">
    <w:abstractNumId w:val="17"/>
  </w:num>
  <w:num w:numId="19">
    <w:abstractNumId w:val="13"/>
  </w:num>
  <w:num w:numId="20">
    <w:abstractNumId w:val="4"/>
  </w:num>
  <w:num w:numId="21">
    <w:abstractNumId w:val="30"/>
  </w:num>
  <w:num w:numId="22">
    <w:abstractNumId w:val="24"/>
  </w:num>
  <w:num w:numId="23">
    <w:abstractNumId w:val="26"/>
  </w:num>
  <w:num w:numId="24">
    <w:abstractNumId w:val="21"/>
  </w:num>
  <w:num w:numId="25">
    <w:abstractNumId w:val="29"/>
  </w:num>
  <w:num w:numId="26">
    <w:abstractNumId w:val="19"/>
  </w:num>
  <w:num w:numId="27">
    <w:abstractNumId w:val="14"/>
  </w:num>
  <w:num w:numId="28">
    <w:abstractNumId w:val="7"/>
  </w:num>
  <w:num w:numId="29">
    <w:abstractNumId w:val="16"/>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1638"/>
    <w:rsid w:val="000016EF"/>
    <w:rsid w:val="00010179"/>
    <w:rsid w:val="0002765D"/>
    <w:rsid w:val="0004561B"/>
    <w:rsid w:val="00053603"/>
    <w:rsid w:val="000857A5"/>
    <w:rsid w:val="00097D31"/>
    <w:rsid w:val="000A2B9C"/>
    <w:rsid w:val="000B088E"/>
    <w:rsid w:val="000B6E70"/>
    <w:rsid w:val="000D05A0"/>
    <w:rsid w:val="000D4DD9"/>
    <w:rsid w:val="000D6DE0"/>
    <w:rsid w:val="000E6231"/>
    <w:rsid w:val="000F03B2"/>
    <w:rsid w:val="000F547E"/>
    <w:rsid w:val="00103C3E"/>
    <w:rsid w:val="00114E3E"/>
    <w:rsid w:val="00115CE3"/>
    <w:rsid w:val="0011670F"/>
    <w:rsid w:val="00140632"/>
    <w:rsid w:val="0016136D"/>
    <w:rsid w:val="001749FA"/>
    <w:rsid w:val="00174BF8"/>
    <w:rsid w:val="001A3B82"/>
    <w:rsid w:val="001A5FBD"/>
    <w:rsid w:val="001C32A8"/>
    <w:rsid w:val="001C7CE2"/>
    <w:rsid w:val="001D0E5C"/>
    <w:rsid w:val="001D5642"/>
    <w:rsid w:val="001D79A2"/>
    <w:rsid w:val="001E53E5"/>
    <w:rsid w:val="001E71F5"/>
    <w:rsid w:val="001F1D14"/>
    <w:rsid w:val="002013D6"/>
    <w:rsid w:val="00201593"/>
    <w:rsid w:val="002122A2"/>
    <w:rsid w:val="0021412F"/>
    <w:rsid w:val="002147F8"/>
    <w:rsid w:val="002222CD"/>
    <w:rsid w:val="0023160A"/>
    <w:rsid w:val="00236560"/>
    <w:rsid w:val="00260B37"/>
    <w:rsid w:val="002649DA"/>
    <w:rsid w:val="00265079"/>
    <w:rsid w:val="00270C3B"/>
    <w:rsid w:val="0029794D"/>
    <w:rsid w:val="002A16C1"/>
    <w:rsid w:val="002B057A"/>
    <w:rsid w:val="002B4FD2"/>
    <w:rsid w:val="002C2F99"/>
    <w:rsid w:val="002E54BE"/>
    <w:rsid w:val="00315EDB"/>
    <w:rsid w:val="003211C2"/>
    <w:rsid w:val="00322635"/>
    <w:rsid w:val="00324577"/>
    <w:rsid w:val="00327AE1"/>
    <w:rsid w:val="00343BB9"/>
    <w:rsid w:val="00347DB6"/>
    <w:rsid w:val="003819EC"/>
    <w:rsid w:val="00383C4D"/>
    <w:rsid w:val="003A2384"/>
    <w:rsid w:val="003D216B"/>
    <w:rsid w:val="00402444"/>
    <w:rsid w:val="0040529B"/>
    <w:rsid w:val="00436A7B"/>
    <w:rsid w:val="00443A41"/>
    <w:rsid w:val="00463E57"/>
    <w:rsid w:val="0047026C"/>
    <w:rsid w:val="00475DBD"/>
    <w:rsid w:val="0048387B"/>
    <w:rsid w:val="004964FF"/>
    <w:rsid w:val="004C74A2"/>
    <w:rsid w:val="004E2FAF"/>
    <w:rsid w:val="00517B47"/>
    <w:rsid w:val="0052707B"/>
    <w:rsid w:val="005A6C93"/>
    <w:rsid w:val="005B2800"/>
    <w:rsid w:val="005B3753"/>
    <w:rsid w:val="005B512B"/>
    <w:rsid w:val="005C6B9A"/>
    <w:rsid w:val="005E28DD"/>
    <w:rsid w:val="005F48B2"/>
    <w:rsid w:val="005F6D36"/>
    <w:rsid w:val="005F7562"/>
    <w:rsid w:val="005F7DEF"/>
    <w:rsid w:val="00617624"/>
    <w:rsid w:val="00631C5C"/>
    <w:rsid w:val="006427DD"/>
    <w:rsid w:val="00665831"/>
    <w:rsid w:val="00675F0D"/>
    <w:rsid w:val="006A2211"/>
    <w:rsid w:val="006D1499"/>
    <w:rsid w:val="006D1F00"/>
    <w:rsid w:val="006F2075"/>
    <w:rsid w:val="006F6B04"/>
    <w:rsid w:val="007066E0"/>
    <w:rsid w:val="00707170"/>
    <w:rsid w:val="007112E3"/>
    <w:rsid w:val="007143EE"/>
    <w:rsid w:val="00724E8F"/>
    <w:rsid w:val="00735804"/>
    <w:rsid w:val="00750ABC"/>
    <w:rsid w:val="00751008"/>
    <w:rsid w:val="00792223"/>
    <w:rsid w:val="00796661"/>
    <w:rsid w:val="007F12CE"/>
    <w:rsid w:val="007F3A27"/>
    <w:rsid w:val="007F4E52"/>
    <w:rsid w:val="007F4F01"/>
    <w:rsid w:val="00825D4A"/>
    <w:rsid w:val="00826211"/>
    <w:rsid w:val="0083223B"/>
    <w:rsid w:val="00867CB0"/>
    <w:rsid w:val="0088542A"/>
    <w:rsid w:val="00886A38"/>
    <w:rsid w:val="008B093E"/>
    <w:rsid w:val="008B313F"/>
    <w:rsid w:val="008B438A"/>
    <w:rsid w:val="008C451A"/>
    <w:rsid w:val="008D1C9F"/>
    <w:rsid w:val="008F2E0C"/>
    <w:rsid w:val="008F707B"/>
    <w:rsid w:val="009110D2"/>
    <w:rsid w:val="009302F3"/>
    <w:rsid w:val="00934399"/>
    <w:rsid w:val="00944CED"/>
    <w:rsid w:val="00983F88"/>
    <w:rsid w:val="009979D6"/>
    <w:rsid w:val="009A7968"/>
    <w:rsid w:val="009E58AF"/>
    <w:rsid w:val="009F2D50"/>
    <w:rsid w:val="00A17752"/>
    <w:rsid w:val="00A23C74"/>
    <w:rsid w:val="00A24EB9"/>
    <w:rsid w:val="00A31235"/>
    <w:rsid w:val="00A333F8"/>
    <w:rsid w:val="00A45600"/>
    <w:rsid w:val="00A5288F"/>
    <w:rsid w:val="00A53FEC"/>
    <w:rsid w:val="00A803B2"/>
    <w:rsid w:val="00A824FC"/>
    <w:rsid w:val="00AA5414"/>
    <w:rsid w:val="00AB48EE"/>
    <w:rsid w:val="00AF506E"/>
    <w:rsid w:val="00B0593F"/>
    <w:rsid w:val="00B31598"/>
    <w:rsid w:val="00B33911"/>
    <w:rsid w:val="00B562C1"/>
    <w:rsid w:val="00B63641"/>
    <w:rsid w:val="00B861E2"/>
    <w:rsid w:val="00BA4658"/>
    <w:rsid w:val="00BB66AC"/>
    <w:rsid w:val="00BD2261"/>
    <w:rsid w:val="00C220D5"/>
    <w:rsid w:val="00C41924"/>
    <w:rsid w:val="00C801AA"/>
    <w:rsid w:val="00CA4F15"/>
    <w:rsid w:val="00CA6D75"/>
    <w:rsid w:val="00CC4111"/>
    <w:rsid w:val="00CF25B5"/>
    <w:rsid w:val="00CF3559"/>
    <w:rsid w:val="00D01C0A"/>
    <w:rsid w:val="00D373CD"/>
    <w:rsid w:val="00D55561"/>
    <w:rsid w:val="00D7566D"/>
    <w:rsid w:val="00D77C95"/>
    <w:rsid w:val="00E03E77"/>
    <w:rsid w:val="00E06FAE"/>
    <w:rsid w:val="00E07BDE"/>
    <w:rsid w:val="00E11B07"/>
    <w:rsid w:val="00E41E47"/>
    <w:rsid w:val="00E64B2A"/>
    <w:rsid w:val="00E64EDE"/>
    <w:rsid w:val="00E727C9"/>
    <w:rsid w:val="00E7403E"/>
    <w:rsid w:val="00E953D4"/>
    <w:rsid w:val="00E96CEA"/>
    <w:rsid w:val="00EB403B"/>
    <w:rsid w:val="00EC4B04"/>
    <w:rsid w:val="00F01488"/>
    <w:rsid w:val="00F11349"/>
    <w:rsid w:val="00F12951"/>
    <w:rsid w:val="00F415C4"/>
    <w:rsid w:val="00F63733"/>
    <w:rsid w:val="00F63BDF"/>
    <w:rsid w:val="00F7279D"/>
    <w:rsid w:val="00F737E5"/>
    <w:rsid w:val="00F825D0"/>
    <w:rsid w:val="00F8480F"/>
    <w:rsid w:val="00F97027"/>
    <w:rsid w:val="00FB5F6B"/>
    <w:rsid w:val="00FD642B"/>
    <w:rsid w:val="00FE04D2"/>
    <w:rsid w:val="00FE125F"/>
    <w:rsid w:val="00FE2034"/>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uiPriority w:val="9"/>
    <w:qFormat/>
    <w:rsid w:val="000B088E"/>
    <w:pPr>
      <w:keepNext/>
      <w:numPr>
        <w:numId w:val="1"/>
      </w:numPr>
      <w:jc w:val="center"/>
      <w:outlineLvl w:val="0"/>
    </w:pPr>
    <w:rPr>
      <w:sz w:val="28"/>
    </w:rPr>
  </w:style>
  <w:style w:type="paragraph" w:styleId="2">
    <w:name w:val="heading 2"/>
    <w:basedOn w:val="a"/>
    <w:next w:val="a"/>
    <w:link w:val="20"/>
    <w:uiPriority w:val="9"/>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uiPriority w:val="9"/>
    <w:rsid w:val="00327AE1"/>
    <w:rPr>
      <w:sz w:val="28"/>
      <w:szCs w:val="24"/>
      <w:lang w:eastAsia="zh-CN"/>
    </w:rPr>
  </w:style>
  <w:style w:type="character" w:customStyle="1" w:styleId="20">
    <w:name w:val="Заголовок 2 Знак"/>
    <w:link w:val="2"/>
    <w:uiPriority w:val="9"/>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 w:type="numbering" w:customStyle="1" w:styleId="1d">
    <w:name w:val="Нет списка1"/>
    <w:next w:val="a2"/>
    <w:uiPriority w:val="99"/>
    <w:semiHidden/>
    <w:unhideWhenUsed/>
    <w:rsid w:val="009979D6"/>
  </w:style>
  <w:style w:type="paragraph" w:customStyle="1" w:styleId="1e">
    <w:name w:val="1 Знак"/>
    <w:basedOn w:val="a"/>
    <w:rsid w:val="00D77C95"/>
    <w:pPr>
      <w:suppressAutoHyphens w:val="0"/>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uiPriority w:val="9"/>
    <w:qFormat/>
    <w:rsid w:val="000B088E"/>
    <w:pPr>
      <w:keepNext/>
      <w:numPr>
        <w:numId w:val="1"/>
      </w:numPr>
      <w:jc w:val="center"/>
      <w:outlineLvl w:val="0"/>
    </w:pPr>
    <w:rPr>
      <w:sz w:val="28"/>
    </w:rPr>
  </w:style>
  <w:style w:type="paragraph" w:styleId="2">
    <w:name w:val="heading 2"/>
    <w:basedOn w:val="a"/>
    <w:next w:val="a"/>
    <w:link w:val="20"/>
    <w:uiPriority w:val="9"/>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uiPriority w:val="9"/>
    <w:rsid w:val="00327AE1"/>
    <w:rPr>
      <w:sz w:val="28"/>
      <w:szCs w:val="24"/>
      <w:lang w:eastAsia="zh-CN"/>
    </w:rPr>
  </w:style>
  <w:style w:type="character" w:customStyle="1" w:styleId="20">
    <w:name w:val="Заголовок 2 Знак"/>
    <w:link w:val="2"/>
    <w:uiPriority w:val="9"/>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 w:type="numbering" w:customStyle="1" w:styleId="1d">
    <w:name w:val="Нет списка1"/>
    <w:next w:val="a2"/>
    <w:uiPriority w:val="99"/>
    <w:semiHidden/>
    <w:unhideWhenUsed/>
    <w:rsid w:val="009979D6"/>
  </w:style>
  <w:style w:type="paragraph" w:customStyle="1" w:styleId="1e">
    <w:name w:val="1 Знак"/>
    <w:basedOn w:val="a"/>
    <w:rsid w:val="00D77C95"/>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3941740/0" TargetMode="External"/><Relationship Id="rId2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4" Type="http://schemas.openxmlformats.org/officeDocument/2006/relationships/hyperlink" Target="http://internet.garant.ru/document/redirect/10102673/5" TargetMode="External"/><Relationship Id="rId42" Type="http://schemas.openxmlformats.org/officeDocument/2006/relationships/hyperlink" Target="http://internet.garant.ru/document/redirect/198625/10171" TargetMode="External"/><Relationship Id="rId47" Type="http://schemas.openxmlformats.org/officeDocument/2006/relationships/hyperlink" Target="http://internet.garant.ru/document/redirect/70681384/1000" TargetMode="External"/><Relationship Id="rId50" Type="http://schemas.openxmlformats.org/officeDocument/2006/relationships/hyperlink" Target="http://internet.garant.ru/document/redirect/10102673/5" TargetMode="External"/><Relationship Id="rId55" Type="http://schemas.openxmlformats.org/officeDocument/2006/relationships/hyperlink" Target="http://internet.garant.ru/document/redirect/70271682/0" TargetMode="External"/><Relationship Id="rId63" Type="http://schemas.openxmlformats.org/officeDocument/2006/relationships/hyperlink" Target="http://internet.garant.ru/document/redirect/12189865/5000" TargetMode="External"/><Relationship Id="rId6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7" Type="http://schemas.openxmlformats.org/officeDocument/2006/relationships/hyperlink" Target="http://internet.garant.ru/document/redirect/188234/1000" TargetMode="External"/><Relationship Id="rId7" Type="http://schemas.openxmlformats.org/officeDocument/2006/relationships/footnotes" Target="footnotes.xml"/><Relationship Id="rId7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2" Type="http://schemas.openxmlformats.org/officeDocument/2006/relationships/hyperlink" Target="http://internet.garant.ru/document/redirect/10106192/8" TargetMode="External"/><Relationship Id="rId2" Type="http://schemas.openxmlformats.org/officeDocument/2006/relationships/numbering" Target="numbering.xml"/><Relationship Id="rId16" Type="http://schemas.openxmlformats.org/officeDocument/2006/relationships/hyperlink" Target="garantf1://31405037.1000/" TargetMode="External"/><Relationship Id="rId29" Type="http://schemas.openxmlformats.org/officeDocument/2006/relationships/hyperlink" Target="http://internet.garant.ru/document/redirect/12125268/6000" TargetMode="External"/><Relationship Id="rId11" Type="http://schemas.openxmlformats.org/officeDocument/2006/relationships/hyperlink" Target="garantf1://86367.0/" TargetMode="External"/><Relationship Id="rId24" Type="http://schemas.openxmlformats.org/officeDocument/2006/relationships/hyperlink" Target="http://internet.garant.ru/document/redirect/185886/2" TargetMode="External"/><Relationship Id="rId32"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12172413/3000" TargetMode="External"/><Relationship Id="rId40" Type="http://schemas.openxmlformats.org/officeDocument/2006/relationships/hyperlink" Target="http://internet.garant.ru/document/redirect/70557294/1012" TargetMode="External"/><Relationship Id="rId45" Type="http://schemas.openxmlformats.org/officeDocument/2006/relationships/hyperlink" Target="http://internet.garant.ru/document/redirect/10164072/2053" TargetMode="External"/><Relationship Id="rId5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58" Type="http://schemas.openxmlformats.org/officeDocument/2006/relationships/hyperlink" Target="http://internet.garant.ru/document/redirect/71581220/1000" TargetMode="External"/><Relationship Id="rId66" Type="http://schemas.openxmlformats.org/officeDocument/2006/relationships/hyperlink" Target="http://internet.garant.ru/document/redirect/12125268/0" TargetMode="External"/><Relationship Id="rId74" Type="http://schemas.openxmlformats.org/officeDocument/2006/relationships/hyperlink" Target="http://internet.garant.ru/document/redirect/71427746/0" TargetMode="External"/><Relationship Id="rId79" Type="http://schemas.openxmlformats.org/officeDocument/2006/relationships/hyperlink" Target="http://internet.garant.ru/document/redirect/10102673/2101" TargetMode="External"/><Relationship Id="rId8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5" Type="http://schemas.openxmlformats.org/officeDocument/2006/relationships/settings" Target="settings.xml"/><Relationship Id="rId61" Type="http://schemas.openxmlformats.org/officeDocument/2006/relationships/hyperlink" Target="http://internet.garant.ru/document/redirect/12125268/661" TargetMode="External"/><Relationship Id="rId82" Type="http://schemas.openxmlformats.org/officeDocument/2006/relationships/hyperlink" Target="http://internet.garant.ru/document/redirect/12125128/7" TargetMode="External"/><Relationship Id="rId9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5" Type="http://schemas.openxmlformats.org/officeDocument/2006/relationships/hyperlink" Target="http://internet.garant.ru/document/redirect/193875/1000" TargetMode="External"/><Relationship Id="rId19" Type="http://schemas.openxmlformats.org/officeDocument/2006/relationships/hyperlink" Target="http://internet.garant.ru/document/redirect/23940870/64" TargetMode="External"/><Relationship Id="rId14" Type="http://schemas.openxmlformats.org/officeDocument/2006/relationships/hyperlink" Target="garantf1://31431818.1000/" TargetMode="External"/><Relationship Id="rId2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7" Type="http://schemas.openxmlformats.org/officeDocument/2006/relationships/hyperlink" Target="http://internet.garant.ru/document/redirect/23941740/11" TargetMode="External"/><Relationship Id="rId30" Type="http://schemas.openxmlformats.org/officeDocument/2006/relationships/hyperlink" Target="http://internet.garant.ru/document/redirect/12125268/1060" TargetMode="External"/><Relationship Id="rId35" Type="http://schemas.openxmlformats.org/officeDocument/2006/relationships/hyperlink" Target="http://internet.garant.ru/document/redirect/12172413/1000" TargetMode="External"/><Relationship Id="rId43" Type="http://schemas.openxmlformats.org/officeDocument/2006/relationships/hyperlink" Target="http://internet.garant.ru/document/redirect/12164203/1001" TargetMode="External"/><Relationship Id="rId48" Type="http://schemas.openxmlformats.org/officeDocument/2006/relationships/hyperlink" Target="http://internet.garant.ru/document/redirect/12164203/0" TargetMode="External"/><Relationship Id="rId56" Type="http://schemas.openxmlformats.org/officeDocument/2006/relationships/hyperlink" Target="http://internet.garant.ru/document/redirect/70372954/0" TargetMode="External"/><Relationship Id="rId64" Type="http://schemas.openxmlformats.org/officeDocument/2006/relationships/hyperlink" Target="http://internet.garant.ru/document/redirect/12125268/68" TargetMode="External"/><Relationship Id="rId6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12148567/24" TargetMode="External"/><Relationship Id="rId72" Type="http://schemas.openxmlformats.org/officeDocument/2006/relationships/hyperlink" Target="http://internet.garant.ru/document/redirect/12125268/4000" TargetMode="External"/><Relationship Id="rId8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5" Type="http://schemas.openxmlformats.org/officeDocument/2006/relationships/hyperlink" Target="http://internet.garant.ru/document/redirect/12136354/5402" TargetMode="External"/><Relationship Id="rId9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garantf1://86367.0/" TargetMode="External"/><Relationship Id="rId17" Type="http://schemas.openxmlformats.org/officeDocument/2006/relationships/hyperlink" Target="http://internet.garant.ru/document/redirect/12125268/5" TargetMode="External"/><Relationship Id="rId2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3" Type="http://schemas.openxmlformats.org/officeDocument/2006/relationships/hyperlink" Target="http://internet.garant.ru/document/redirect/10102673/5" TargetMode="External"/><Relationship Id="rId3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46" Type="http://schemas.openxmlformats.org/officeDocument/2006/relationships/hyperlink" Target="http://internet.garant.ru/document/redirect/195553/1000" TargetMode="External"/><Relationship Id="rId5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7" Type="http://schemas.openxmlformats.org/officeDocument/2006/relationships/hyperlink" Target="http://internet.garant.ru/document/redirect/12125268/77" TargetMode="External"/><Relationship Id="rId20" Type="http://schemas.openxmlformats.org/officeDocument/2006/relationships/hyperlink" Target="http://internet.garant.ru/document/redirect/23940870/62" TargetMode="External"/><Relationship Id="rId41" Type="http://schemas.openxmlformats.org/officeDocument/2006/relationships/hyperlink" Target="http://internet.garant.ru/document/redirect/198780/1" TargetMode="External"/><Relationship Id="rId5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2" Type="http://schemas.openxmlformats.org/officeDocument/2006/relationships/hyperlink" Target="http://internet.garant.ru/document/redirect/72738984/1000" TargetMode="External"/><Relationship Id="rId7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1" Type="http://schemas.openxmlformats.org/officeDocument/2006/relationships/hyperlink" Target="http://internet.garant.ru/document/redirect/12164203/15" TargetMode="External"/><Relationship Id="rId96" Type="http://schemas.openxmlformats.org/officeDocument/2006/relationships/hyperlink" Target="http://internet.garant.ru/document/redirect/12125268/1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hyperlink" Target="http://internet.garant.ru/document/redirect/23940870/0" TargetMode="External"/><Relationship Id="rId2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36" Type="http://schemas.openxmlformats.org/officeDocument/2006/relationships/hyperlink" Target="http://internet.garant.ru/document/redirect/12172413/2000" TargetMode="External"/><Relationship Id="rId49" Type="http://schemas.openxmlformats.org/officeDocument/2006/relationships/hyperlink" Target="http://internet.garant.ru/document/redirect/70271682/0" TargetMode="External"/><Relationship Id="rId5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 Type="http://schemas.openxmlformats.org/officeDocument/2006/relationships/hyperlink" Target="garantf1://12025268.0/" TargetMode="External"/><Relationship Id="rId31" Type="http://schemas.openxmlformats.org/officeDocument/2006/relationships/hyperlink" Target="http://internet.garant.ru/document/redirect/12125128/7" TargetMode="External"/><Relationship Id="rId44" Type="http://schemas.openxmlformats.org/officeDocument/2006/relationships/hyperlink" Target="http://internet.garant.ru/document/redirect/12164203/1002" TargetMode="External"/><Relationship Id="rId52" Type="http://schemas.openxmlformats.org/officeDocument/2006/relationships/hyperlink" Target="http://internet.garant.ru/document/redirect/70271682/0" TargetMode="External"/><Relationship Id="rId6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5" Type="http://schemas.openxmlformats.org/officeDocument/2006/relationships/hyperlink" Target="http://internet.garant.ru/document/redirect/186367/37" TargetMode="External"/><Relationship Id="rId73" Type="http://schemas.openxmlformats.org/officeDocument/2006/relationships/hyperlink" Target="http://internet.garant.ru/document/redirect/12125268/139" TargetMode="External"/><Relationship Id="rId7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1" Type="http://schemas.openxmlformats.org/officeDocument/2006/relationships/hyperlink" Target="http://internet.garant.ru/document/redirect/12125268/1027" TargetMode="External"/><Relationship Id="rId8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4" Type="http://schemas.openxmlformats.org/officeDocument/2006/relationships/hyperlink" Target="http://internet.garant.ru/document/redirect/12152272/0"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003000.0/" TargetMode="External"/><Relationship Id="rId13" Type="http://schemas.openxmlformats.org/officeDocument/2006/relationships/hyperlink" Target="garantf1://12052272.0/" TargetMode="External"/><Relationship Id="rId18" Type="http://schemas.openxmlformats.org/officeDocument/2006/relationships/hyperlink" Target="http://internet.garant.ru/document/redirect/23940870/0" TargetMode="External"/><Relationship Id="rId39" Type="http://schemas.openxmlformats.org/officeDocument/2006/relationships/hyperlink" Target="http://internet.garant.ru/document/redirect/10164072/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8833-C6D0-4C2F-9228-3EE5DE0F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55</TotalTime>
  <Pages>40</Pages>
  <Words>17228</Words>
  <Characters>98203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lastModifiedBy>zam-pc</cp:lastModifiedBy>
  <cp:revision>7</cp:revision>
  <cp:lastPrinted>2022-06-08T10:52:00Z</cp:lastPrinted>
  <dcterms:created xsi:type="dcterms:W3CDTF">2024-12-25T12:48:00Z</dcterms:created>
  <dcterms:modified xsi:type="dcterms:W3CDTF">2024-12-25T17:18:00Z</dcterms:modified>
</cp:coreProperties>
</file>