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9148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ПРИГОРОДНОЕ </w:t>
      </w:r>
      <w:r w:rsidR="0002765D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6B672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16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14.05.2025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B3A9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A61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16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55</w:t>
            </w:r>
          </w:p>
        </w:tc>
      </w:tr>
    </w:tbl>
    <w:p w:rsidR="00250044" w:rsidRDefault="00250044" w:rsidP="00250044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737B1" w:rsidRPr="009A61F4" w:rsidRDefault="009A61F4" w:rsidP="00250044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A61F4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Об утверждении правил ис</w:t>
      </w:r>
      <w:r w:rsidR="001C2BB4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пользования </w:t>
      </w:r>
      <w:r w:rsidRPr="009A61F4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водных объектов для рекреационных целей на территории муниципального образования Пригородное </w:t>
      </w:r>
      <w:proofErr w:type="spellStart"/>
      <w:r w:rsidRPr="009A61F4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Плавского</w:t>
      </w:r>
      <w:proofErr w:type="spellEnd"/>
      <w:r w:rsidRPr="009A61F4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9A61F4" w:rsidRDefault="009A61F4" w:rsidP="009A61F4">
      <w:pPr>
        <w:ind w:firstLine="709"/>
        <w:jc w:val="both"/>
        <w:rPr>
          <w:rFonts w:ascii="PT Astra Serif" w:eastAsia="Calibri" w:hAnsi="PT Astra Serif" w:cs="Calibri"/>
          <w:kern w:val="2"/>
          <w:sz w:val="28"/>
          <w:szCs w:val="28"/>
          <w:lang w:eastAsia="en-US"/>
        </w:rPr>
      </w:pPr>
    </w:p>
    <w:p w:rsidR="009A61F4" w:rsidRPr="009A61F4" w:rsidRDefault="00832DB8" w:rsidP="009A61F4">
      <w:pPr>
        <w:ind w:firstLine="709"/>
        <w:jc w:val="both"/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</w:pPr>
      <w:r>
        <w:rPr>
          <w:rFonts w:ascii="PT Astra Serif" w:eastAsia="Calibri" w:hAnsi="PT Astra Serif" w:cs="Calibri"/>
          <w:kern w:val="2"/>
          <w:sz w:val="28"/>
          <w:szCs w:val="28"/>
          <w:lang w:eastAsia="en-US"/>
        </w:rPr>
        <w:t>В соответствии со статьями 27,</w:t>
      </w:r>
      <w:r w:rsidR="009A61F4" w:rsidRPr="009A61F4">
        <w:rPr>
          <w:rFonts w:ascii="PT Astra Serif" w:eastAsia="Calibri" w:hAnsi="PT Astra Serif" w:cs="Calibri"/>
          <w:kern w:val="2"/>
          <w:sz w:val="28"/>
          <w:szCs w:val="28"/>
          <w:lang w:eastAsia="en-US"/>
        </w:rPr>
        <w:t xml:space="preserve">50 Водного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>руководствуясь статьи 47</w:t>
      </w:r>
      <w:r w:rsidR="009A61F4" w:rsidRPr="009A61F4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 Устава муниципального </w:t>
      </w:r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образования Пригородное </w:t>
      </w:r>
      <w:proofErr w:type="spellStart"/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>Плавского</w:t>
      </w:r>
      <w:proofErr w:type="spellEnd"/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 района</w:t>
      </w:r>
      <w:r w:rsidR="009A61F4" w:rsidRPr="009A61F4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, администрация муниципального </w:t>
      </w:r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образования Пригородное </w:t>
      </w:r>
      <w:proofErr w:type="spellStart"/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>Плавского</w:t>
      </w:r>
      <w:proofErr w:type="spellEnd"/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 района</w:t>
      </w:r>
      <w:r w:rsidR="009A61F4" w:rsidRPr="009A61F4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 постановляет:</w:t>
      </w:r>
    </w:p>
    <w:p w:rsidR="009A61F4" w:rsidRPr="009A61F4" w:rsidRDefault="009A61F4" w:rsidP="009A61F4">
      <w:pPr>
        <w:ind w:firstLine="709"/>
        <w:jc w:val="both"/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</w:pPr>
      <w:r w:rsidRPr="009A61F4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>1. Утвердить Правила использования водных объектов для рекреационных целей на территории муницип</w:t>
      </w:r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ального образования Пригородное </w:t>
      </w:r>
      <w:proofErr w:type="spellStart"/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>Плавского</w:t>
      </w:r>
      <w:proofErr w:type="spellEnd"/>
      <w:r w:rsidR="00F8495C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 района</w:t>
      </w:r>
      <w:r w:rsidRPr="009A61F4">
        <w:rPr>
          <w:rFonts w:ascii="PT Astra Serif" w:eastAsia="Calibri" w:hAnsi="PT Astra Serif" w:cs="Calibri"/>
          <w:bCs/>
          <w:kern w:val="2"/>
          <w:sz w:val="28"/>
          <w:szCs w:val="28"/>
          <w:lang w:eastAsia="en-US"/>
        </w:rPr>
        <w:t xml:space="preserve"> (Приложение).</w:t>
      </w:r>
    </w:p>
    <w:p w:rsidR="009A61F4" w:rsidRPr="009A61F4" w:rsidRDefault="00F8495C" w:rsidP="009A61F4">
      <w:pPr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2. </w:t>
      </w:r>
      <w:r w:rsidRPr="00F8495C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в официальном средстве массовой информации муниципального образования Пригородное </w:t>
      </w:r>
      <w:proofErr w:type="spellStart"/>
      <w:r w:rsidRPr="00F8495C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F8495C">
        <w:rPr>
          <w:rFonts w:ascii="PT Astra Serif" w:hAnsi="PT Astra Serif"/>
          <w:sz w:val="28"/>
          <w:szCs w:val="28"/>
          <w:lang w:eastAsia="ru-RU"/>
        </w:rPr>
        <w:t xml:space="preserve"> района «Пригородный вестник» и разместить его на официальном сайте муниципального образования </w:t>
      </w:r>
      <w:proofErr w:type="spellStart"/>
      <w:r w:rsidRPr="00F8495C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F8495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F8495C">
        <w:rPr>
          <w:rFonts w:ascii="PT Astra Serif" w:eastAsia="Calibri" w:hAnsi="PT Astra Serif" w:cs="Arial"/>
          <w:sz w:val="28"/>
          <w:szCs w:val="28"/>
          <w:lang w:eastAsia="en-US"/>
        </w:rPr>
        <w:t>.</w:t>
      </w:r>
    </w:p>
    <w:p w:rsidR="009A61F4" w:rsidRPr="009A61F4" w:rsidRDefault="009A61F4" w:rsidP="009A61F4">
      <w:pPr>
        <w:spacing w:after="200"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9A61F4">
        <w:rPr>
          <w:rFonts w:ascii="PT Astra Serif" w:eastAsia="Calibri" w:hAnsi="PT Astra Serif" w:cs="Arial"/>
          <w:sz w:val="28"/>
          <w:szCs w:val="28"/>
          <w:lang w:eastAsia="en-US"/>
        </w:rPr>
        <w:t>3. Настоящее постановление вступает в силу со дня официального опубликования.</w:t>
      </w:r>
    </w:p>
    <w:p w:rsidR="003D6A30" w:rsidRDefault="003D6A30" w:rsidP="009B3BE0">
      <w:pPr>
        <w:widowControl w:val="0"/>
        <w:tabs>
          <w:tab w:val="left" w:pos="1377"/>
        </w:tabs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4"/>
        <w:gridCol w:w="2355"/>
        <w:gridCol w:w="2845"/>
      </w:tblGrid>
      <w:tr w:rsidR="002A16C1" w:rsidRPr="009A61F4" w:rsidTr="000D05A0">
        <w:trPr>
          <w:trHeight w:val="229"/>
        </w:trPr>
        <w:tc>
          <w:tcPr>
            <w:tcW w:w="2178" w:type="pct"/>
          </w:tcPr>
          <w:p w:rsidR="002A16C1" w:rsidRPr="009A61F4" w:rsidRDefault="003D6A30" w:rsidP="00285A0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9A61F4">
              <w:rPr>
                <w:rFonts w:ascii="PT Astra Serif" w:hAnsi="PT Astra Serif"/>
                <w:b/>
                <w:sz w:val="28"/>
                <w:szCs w:val="28"/>
              </w:rPr>
              <w:t>Временно исполняющий полномочия</w:t>
            </w:r>
            <w:r w:rsidR="00285A06" w:rsidRPr="009A61F4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="000D05A0" w:rsidRPr="009A61F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285A06" w:rsidRPr="009A61F4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9A61F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99148C" w:rsidRPr="009A61F4">
              <w:rPr>
                <w:rFonts w:ascii="PT Astra Serif" w:hAnsi="PT Astra Serif"/>
                <w:b/>
                <w:sz w:val="28"/>
                <w:szCs w:val="28"/>
              </w:rPr>
              <w:t xml:space="preserve">Пригородное </w:t>
            </w:r>
            <w:proofErr w:type="spellStart"/>
            <w:r w:rsidR="0002765D" w:rsidRPr="009A61F4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99148C" w:rsidRPr="009A61F4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="000D05A0" w:rsidRPr="009A61F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99148C" w:rsidRPr="009A61F4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9A61F4" w:rsidRDefault="002A16C1" w:rsidP="009C62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9A61F4" w:rsidRDefault="00285A06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A61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Л.Н. Серегина</w:t>
            </w:r>
          </w:p>
        </w:tc>
      </w:tr>
    </w:tbl>
    <w:p w:rsidR="00285A06" w:rsidRPr="009A61F4" w:rsidRDefault="00285A06" w:rsidP="006D741D">
      <w:pPr>
        <w:jc w:val="both"/>
        <w:rPr>
          <w:rFonts w:ascii="PT Astra Serif" w:hAnsi="PT Astra Serif"/>
          <w:sz w:val="28"/>
          <w:szCs w:val="28"/>
        </w:rPr>
      </w:pPr>
    </w:p>
    <w:p w:rsidR="008D117D" w:rsidRPr="009A61F4" w:rsidRDefault="00285A06" w:rsidP="006D741D">
      <w:pPr>
        <w:jc w:val="both"/>
        <w:rPr>
          <w:rFonts w:ascii="PT Astra Serif" w:hAnsi="PT Astra Serif"/>
          <w:sz w:val="28"/>
          <w:szCs w:val="28"/>
        </w:rPr>
      </w:pPr>
      <w:r w:rsidRPr="009A61F4">
        <w:rPr>
          <w:rFonts w:ascii="PT Astra Serif" w:hAnsi="PT Astra Serif"/>
          <w:sz w:val="28"/>
          <w:szCs w:val="28"/>
        </w:rPr>
        <w:t>И</w:t>
      </w:r>
      <w:r w:rsidR="006D741D" w:rsidRPr="009A61F4">
        <w:rPr>
          <w:rFonts w:ascii="PT Astra Serif" w:hAnsi="PT Astra Serif"/>
          <w:sz w:val="28"/>
          <w:szCs w:val="28"/>
        </w:rPr>
        <w:t xml:space="preserve">сп.: </w:t>
      </w:r>
      <w:r w:rsidR="009A61F4">
        <w:rPr>
          <w:rFonts w:ascii="PT Astra Serif" w:hAnsi="PT Astra Serif"/>
          <w:sz w:val="28"/>
          <w:szCs w:val="28"/>
        </w:rPr>
        <w:t>Комарова Марина Викторовна</w:t>
      </w:r>
    </w:p>
    <w:p w:rsidR="006D741D" w:rsidRDefault="006D741D" w:rsidP="006D741D">
      <w:pPr>
        <w:jc w:val="both"/>
        <w:rPr>
          <w:rFonts w:ascii="PT Astra Serif" w:hAnsi="PT Astra Serif"/>
          <w:sz w:val="28"/>
          <w:szCs w:val="28"/>
        </w:rPr>
      </w:pPr>
      <w:r w:rsidRPr="009A61F4">
        <w:rPr>
          <w:rFonts w:ascii="PT Astra Serif" w:hAnsi="PT Astra Serif"/>
          <w:sz w:val="28"/>
          <w:szCs w:val="28"/>
        </w:rPr>
        <w:t xml:space="preserve">тел. 8 (48752) </w:t>
      </w:r>
      <w:r w:rsidR="009B3BE0" w:rsidRPr="009A61F4">
        <w:rPr>
          <w:rFonts w:ascii="PT Astra Serif" w:hAnsi="PT Astra Serif"/>
          <w:sz w:val="28"/>
          <w:szCs w:val="28"/>
        </w:rPr>
        <w:t>2-13-03</w:t>
      </w:r>
    </w:p>
    <w:p w:rsidR="009A61F4" w:rsidRDefault="009A61F4" w:rsidP="006D741D">
      <w:pPr>
        <w:jc w:val="both"/>
        <w:rPr>
          <w:rFonts w:ascii="PT Astra Serif" w:hAnsi="PT Astra Serif"/>
          <w:sz w:val="28"/>
          <w:szCs w:val="28"/>
        </w:rPr>
      </w:pPr>
    </w:p>
    <w:p w:rsidR="009A61F4" w:rsidRDefault="009A61F4" w:rsidP="006D741D">
      <w:pPr>
        <w:jc w:val="both"/>
        <w:rPr>
          <w:rFonts w:ascii="PT Astra Serif" w:hAnsi="PT Astra Serif"/>
          <w:sz w:val="28"/>
          <w:szCs w:val="28"/>
        </w:rPr>
      </w:pPr>
    </w:p>
    <w:p w:rsidR="009A61F4" w:rsidRPr="001A0536" w:rsidRDefault="009A61F4" w:rsidP="009A61F4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                                                             </w:t>
      </w:r>
      <w:r w:rsidR="00941621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bookmarkStart w:id="0" w:name="_GoBack"/>
      <w:bookmarkEnd w:id="0"/>
    </w:p>
    <w:p w:rsidR="009A61F4" w:rsidRPr="001A0536" w:rsidRDefault="009A61F4" w:rsidP="009A61F4">
      <w:pPr>
        <w:ind w:left="5103"/>
        <w:jc w:val="right"/>
        <w:rPr>
          <w:rFonts w:ascii="PT Astra Serif" w:hAnsi="PT Astra Serif" w:cs="Calibri"/>
          <w:kern w:val="2"/>
          <w:sz w:val="28"/>
          <w:szCs w:val="28"/>
          <w:lang w:eastAsia="ru-RU"/>
        </w:rPr>
      </w:pPr>
      <w:r w:rsidRPr="001A0536">
        <w:rPr>
          <w:rFonts w:ascii="PT Astra Serif" w:hAnsi="PT Astra Serif" w:cs="Calibri"/>
          <w:kern w:val="2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  <w:r w:rsidR="00A17E83" w:rsidRPr="001A0536">
        <w:rPr>
          <w:rFonts w:ascii="PT Astra Serif" w:hAnsi="PT Astra Serif" w:cs="Calibri"/>
          <w:kern w:val="2"/>
          <w:sz w:val="28"/>
          <w:szCs w:val="28"/>
          <w:lang w:eastAsia="ru-RU"/>
        </w:rPr>
        <w:t xml:space="preserve">Пригородное </w:t>
      </w:r>
      <w:proofErr w:type="spellStart"/>
      <w:r w:rsidR="00A17E83" w:rsidRPr="001A0536">
        <w:rPr>
          <w:rFonts w:ascii="PT Astra Serif" w:hAnsi="PT Astra Serif" w:cs="Calibri"/>
          <w:kern w:val="2"/>
          <w:sz w:val="28"/>
          <w:szCs w:val="28"/>
          <w:lang w:eastAsia="ru-RU"/>
        </w:rPr>
        <w:t>Плавского</w:t>
      </w:r>
      <w:proofErr w:type="spellEnd"/>
      <w:r w:rsidR="00A17E83" w:rsidRPr="001A0536">
        <w:rPr>
          <w:rFonts w:ascii="PT Astra Serif" w:hAnsi="PT Astra Serif" w:cs="Calibri"/>
          <w:kern w:val="2"/>
          <w:sz w:val="28"/>
          <w:szCs w:val="28"/>
          <w:lang w:eastAsia="ru-RU"/>
        </w:rPr>
        <w:t xml:space="preserve"> района</w:t>
      </w:r>
    </w:p>
    <w:p w:rsidR="009A61F4" w:rsidRPr="001A0536" w:rsidRDefault="00941621" w:rsidP="009A61F4">
      <w:pPr>
        <w:ind w:left="5103"/>
        <w:jc w:val="right"/>
        <w:rPr>
          <w:rFonts w:ascii="PT Astra Serif" w:hAnsi="PT Astra Serif" w:cs="Calibri"/>
          <w:kern w:val="2"/>
          <w:sz w:val="28"/>
          <w:szCs w:val="28"/>
          <w:lang w:eastAsia="ru-RU"/>
        </w:rPr>
      </w:pPr>
      <w:r>
        <w:rPr>
          <w:rFonts w:ascii="PT Astra Serif" w:hAnsi="PT Astra Serif" w:cs="Calibri"/>
          <w:kern w:val="2"/>
          <w:sz w:val="28"/>
          <w:szCs w:val="28"/>
          <w:lang w:eastAsia="ru-RU"/>
        </w:rPr>
        <w:t xml:space="preserve"> </w:t>
      </w:r>
      <w:r w:rsidR="009A61F4" w:rsidRPr="001A0536">
        <w:rPr>
          <w:rFonts w:ascii="PT Astra Serif" w:hAnsi="PT Astra Serif" w:cs="Calibri"/>
          <w:kern w:val="2"/>
          <w:sz w:val="28"/>
          <w:szCs w:val="28"/>
          <w:lang w:eastAsia="ru-RU"/>
        </w:rPr>
        <w:t xml:space="preserve"> от</w:t>
      </w:r>
      <w:r>
        <w:rPr>
          <w:rFonts w:ascii="PT Astra Serif" w:hAnsi="PT Astra Serif" w:cs="Calibri"/>
          <w:kern w:val="2"/>
          <w:sz w:val="28"/>
          <w:szCs w:val="28"/>
          <w:lang w:eastAsia="ru-RU"/>
        </w:rPr>
        <w:t xml:space="preserve"> 14.05.2025 № 55</w:t>
      </w:r>
      <w:r w:rsidR="009A61F4" w:rsidRPr="001A0536">
        <w:rPr>
          <w:rFonts w:ascii="PT Astra Serif" w:hAnsi="PT Astra Serif" w:cs="Calibri"/>
          <w:kern w:val="2"/>
          <w:sz w:val="28"/>
          <w:szCs w:val="28"/>
          <w:lang w:eastAsia="ru-RU"/>
        </w:rPr>
        <w:t xml:space="preserve"> </w:t>
      </w:r>
      <w:r w:rsidR="009A61F4" w:rsidRPr="001A0536">
        <w:rPr>
          <w:rFonts w:ascii="PT Astra Serif" w:hAnsi="PT Astra Serif" w:cs="Calibri"/>
          <w:kern w:val="2"/>
          <w:sz w:val="28"/>
          <w:szCs w:val="28"/>
          <w:lang w:eastAsia="ru-RU"/>
        </w:rPr>
        <w:br/>
      </w:r>
    </w:p>
    <w:p w:rsidR="009A61F4" w:rsidRPr="001A0536" w:rsidRDefault="009A61F4" w:rsidP="009A61F4">
      <w:pPr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61F4" w:rsidRPr="001A0536" w:rsidRDefault="009A61F4" w:rsidP="009A61F4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ПРАВИЛА ИСПОЛЬЗОВАНИЯ ВОДНЫХ ОБЪЕКТОВ </w:t>
      </w:r>
      <w:r w:rsidRPr="001A0536">
        <w:rPr>
          <w:rFonts w:ascii="PT Astra Serif" w:eastAsia="Calibri" w:hAnsi="PT Astra Serif" w:cs="Calibri"/>
          <w:b/>
          <w:kern w:val="2"/>
          <w:sz w:val="28"/>
          <w:szCs w:val="28"/>
          <w:lang w:eastAsia="en-US"/>
        </w:rPr>
        <w:t xml:space="preserve">ДЛЯ РЕКРЕАЦИОННЫХ ЦЕЛЕЙ </w:t>
      </w: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НА </w:t>
      </w:r>
      <w:r w:rsidRPr="001A0536">
        <w:rPr>
          <w:rFonts w:ascii="PT Astra Serif" w:eastAsia="Calibri" w:hAnsi="PT Astra Serif" w:cs="Calibri"/>
          <w:b/>
          <w:kern w:val="2"/>
          <w:sz w:val="28"/>
          <w:szCs w:val="28"/>
          <w:lang w:eastAsia="en-US"/>
        </w:rPr>
        <w:t xml:space="preserve">ТЕРРИТОРИИ МУНИЦИПАЛЬНОГО ОБРАЗОВАНИЯ ПРИГОРОДНОЕ ПЛАВСКОГО РАЙОНА </w:t>
      </w:r>
    </w:p>
    <w:p w:rsidR="009A61F4" w:rsidRPr="001A0536" w:rsidRDefault="009A61F4" w:rsidP="009A61F4">
      <w:pPr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61F4" w:rsidRPr="001A0536" w:rsidRDefault="009A61F4" w:rsidP="009A61F4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>1. Общие положения</w:t>
      </w:r>
    </w:p>
    <w:p w:rsidR="009A61F4" w:rsidRPr="001A0536" w:rsidRDefault="009A61F4" w:rsidP="009A61F4">
      <w:pPr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61F4" w:rsidRPr="001A0536" w:rsidRDefault="009A61F4" w:rsidP="00F8495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1.1. Настоящие Правила использования водных объектов для рекреационных целей на территории муниципального</w:t>
      </w:r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образования Пригородное </w:t>
      </w:r>
      <w:proofErr w:type="spellStart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Правила) разработаны в соответствии с Федеральным законом от 6 октября 2003 года № 131-ФЗ «Об общих принципах организации местного самоуправления в Российской Федерации», Водным кодексом Российской Федерации, Уставом </w:t>
      </w:r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Пригородное </w:t>
      </w:r>
      <w:proofErr w:type="spellStart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1.2. 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</w:t>
      </w:r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я Пригородное </w:t>
      </w:r>
      <w:proofErr w:type="spellStart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>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</w:t>
      </w:r>
      <w:r w:rsidRPr="001A0536">
        <w:rPr>
          <w:rFonts w:ascii="PT Astra Serif" w:eastAsia="Calibri" w:hAnsi="PT Astra Serif" w:cs="Calibri"/>
          <w:sz w:val="28"/>
          <w:szCs w:val="28"/>
          <w:lang w:eastAsia="en-US"/>
        </w:rPr>
        <w:t xml:space="preserve"> и обязательны для исполнения физическими лицами, юридическими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образовани</w:t>
      </w:r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я Пригородное </w:t>
      </w:r>
      <w:proofErr w:type="spellStart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A61F4" w:rsidRPr="001A0536" w:rsidRDefault="009A61F4" w:rsidP="009A61F4">
      <w:pPr>
        <w:widowControl w:val="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 xml:space="preserve">1.3. В целях настоящих Правил используются следующие основные понятия: </w:t>
      </w:r>
    </w:p>
    <w:p w:rsidR="009A61F4" w:rsidRPr="001A0536" w:rsidRDefault="009A61F4" w:rsidP="009A61F4">
      <w:pPr>
        <w:widowControl w:val="0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акватория - водное пространство в пределах естественных, искусственных или условных границ;</w:t>
      </w:r>
    </w:p>
    <w:p w:rsidR="009A61F4" w:rsidRPr="001A0536" w:rsidRDefault="009A61F4" w:rsidP="009A61F4">
      <w:pPr>
        <w:widowControl w:val="0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A61F4" w:rsidRPr="001A0536" w:rsidRDefault="009A61F4" w:rsidP="009A61F4">
      <w:pPr>
        <w:spacing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bCs/>
          <w:sz w:val="28"/>
          <w:szCs w:val="28"/>
          <w:lang w:eastAsia="ru-RU"/>
        </w:rPr>
        <w:tab/>
        <w:t>- место отдыха -</w:t>
      </w:r>
      <w:r w:rsidRPr="001A0536">
        <w:rPr>
          <w:rFonts w:ascii="PT Astra Serif" w:hAnsi="PT Astra Serif"/>
          <w:sz w:val="28"/>
          <w:szCs w:val="28"/>
          <w:lang w:eastAsia="ru-RU"/>
        </w:rPr>
        <w:t xml:space="preserve">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9A61F4" w:rsidRPr="001A0536" w:rsidRDefault="009A61F4" w:rsidP="009A61F4">
      <w:pPr>
        <w:widowControl w:val="0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A61F4" w:rsidRPr="001A0536" w:rsidRDefault="009A61F4" w:rsidP="009A61F4">
      <w:pPr>
        <w:widowControl w:val="0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lastRenderedPageBreak/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A61F4" w:rsidRPr="001A0536" w:rsidRDefault="009A61F4" w:rsidP="009A61F4">
      <w:pPr>
        <w:widowControl w:val="0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негативное воздействие вод - затопление, подтопление или разрушение берегов водных объектов;</w:t>
      </w:r>
    </w:p>
    <w:p w:rsidR="009A61F4" w:rsidRPr="001A0536" w:rsidRDefault="009A61F4" w:rsidP="009A61F4">
      <w:pPr>
        <w:widowControl w:val="0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охрана водных объектов - система мероприятий, направленных на сохранение и восстановление водных объектов;</w:t>
      </w:r>
    </w:p>
    <w:p w:rsidR="009A61F4" w:rsidRPr="001A0536" w:rsidRDefault="009A61F4" w:rsidP="009A61F4">
      <w:pPr>
        <w:widowControl w:val="0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9A61F4" w:rsidRPr="001A0536" w:rsidRDefault="009A61F4" w:rsidP="009A61F4">
      <w:pPr>
        <w:widowControl w:val="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Р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Р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2.1. В соответствии с требованиями статьи 18 Федерального закона от 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br/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:rsidR="009A61F4" w:rsidRPr="001A0536" w:rsidRDefault="009A61F4" w:rsidP="009A61F4">
      <w:pPr>
        <w:widowControl w:val="0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2.2. Водные объекты или их части, предназначенные для использования в рекреационных целях, определяются правовым актом администрации муниципального</w:t>
      </w:r>
      <w:r w:rsidR="00F8495C" w:rsidRPr="001A0536">
        <w:rPr>
          <w:rFonts w:ascii="PT Astra Serif" w:eastAsia="Calibri" w:hAnsi="PT Astra Serif"/>
          <w:sz w:val="28"/>
          <w:szCs w:val="28"/>
          <w:lang w:eastAsia="ru-RU"/>
        </w:rPr>
        <w:t xml:space="preserve"> образования Пригородное </w:t>
      </w:r>
      <w:proofErr w:type="spellStart"/>
      <w:r w:rsidR="00F8495C" w:rsidRPr="001A0536">
        <w:rPr>
          <w:rFonts w:ascii="PT Astra Serif" w:eastAsia="Calibri" w:hAnsi="PT Astra Serif"/>
          <w:sz w:val="28"/>
          <w:szCs w:val="28"/>
          <w:lang w:eastAsia="ru-RU"/>
        </w:rPr>
        <w:t>Плавского</w:t>
      </w:r>
      <w:proofErr w:type="spellEnd"/>
      <w:r w:rsidR="00F8495C" w:rsidRPr="001A0536">
        <w:rPr>
          <w:rFonts w:ascii="PT Astra Serif" w:eastAsia="Calibri" w:hAnsi="PT Astra Serif"/>
          <w:sz w:val="28"/>
          <w:szCs w:val="28"/>
          <w:lang w:eastAsia="ru-RU"/>
        </w:rPr>
        <w:t xml:space="preserve"> района,</w:t>
      </w:r>
      <w:r w:rsidRPr="001A0536">
        <w:rPr>
          <w:rFonts w:ascii="PT Astra Serif" w:eastAsia="Calibri" w:hAnsi="PT Astra Serif"/>
          <w:sz w:val="28"/>
          <w:szCs w:val="28"/>
          <w:lang w:eastAsia="ru-RU"/>
        </w:rPr>
        <w:t xml:space="preserve">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9A61F4" w:rsidRPr="001A0536" w:rsidRDefault="009A61F4" w:rsidP="009A61F4">
      <w:pPr>
        <w:widowControl w:val="0"/>
        <w:spacing w:line="283" w:lineRule="atLeas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соответствие качества воды водного объекта (его части) и состояния прилегающей территории санитарным требованиям;</w:t>
      </w:r>
    </w:p>
    <w:p w:rsidR="009A61F4" w:rsidRPr="001A0536" w:rsidRDefault="009A61F4" w:rsidP="009A61F4">
      <w:pPr>
        <w:widowControl w:val="0"/>
        <w:spacing w:before="240" w:line="283" w:lineRule="atLeast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наличие или возможность устройства удобных и безопасных подходов к водному объекту;</w:t>
      </w:r>
    </w:p>
    <w:p w:rsidR="009A61F4" w:rsidRPr="001A0536" w:rsidRDefault="009A61F4" w:rsidP="009A61F4">
      <w:pPr>
        <w:widowControl w:val="0"/>
        <w:spacing w:before="240" w:line="283" w:lineRule="atLeast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наличие подъездных (пешеходных) путей к зоне рекреации водного объекта;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lastRenderedPageBreak/>
        <w:tab/>
        <w:t>- безопасный рельеф дна водного объекта (отсутствие ям, зарослей водных растений, острых камней, иловых отложений и пр.);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отсутствие возможности неблагоприятных и опасных процессов (оползней, обвалов, селей, лавин);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удаленность от источников загрязнения (мест сброса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9A61F4" w:rsidRPr="001A0536" w:rsidRDefault="009A61F4" w:rsidP="009A61F4">
      <w:pPr>
        <w:widowControl w:val="0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9A61F4" w:rsidRPr="001A0536" w:rsidRDefault="009A61F4" w:rsidP="009A61F4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widowControl w:val="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3.1. Одновременно с определением водных объектов или их частей для использования в рекреационных целях администрацией муниц</w:t>
      </w:r>
      <w:r w:rsidR="00F8495C" w:rsidRPr="001A0536">
        <w:rPr>
          <w:rFonts w:ascii="PT Astra Serif" w:eastAsia="Calibri" w:hAnsi="PT Astra Serif"/>
          <w:sz w:val="28"/>
          <w:szCs w:val="28"/>
          <w:lang w:eastAsia="ru-RU"/>
        </w:rPr>
        <w:t xml:space="preserve">ипального образования Пригородное </w:t>
      </w:r>
      <w:proofErr w:type="spellStart"/>
      <w:r w:rsidR="00F8495C" w:rsidRPr="001A0536">
        <w:rPr>
          <w:rFonts w:ascii="PT Astra Serif" w:eastAsia="Calibri" w:hAnsi="PT Astra Serif"/>
          <w:sz w:val="28"/>
          <w:szCs w:val="28"/>
          <w:lang w:eastAsia="ru-RU"/>
        </w:rPr>
        <w:t>Плавского</w:t>
      </w:r>
      <w:proofErr w:type="spellEnd"/>
      <w:r w:rsidR="00F8495C" w:rsidRPr="001A0536">
        <w:rPr>
          <w:rFonts w:ascii="PT Astra Serif" w:eastAsia="Calibri" w:hAnsi="PT Astra Serif"/>
          <w:sz w:val="28"/>
          <w:szCs w:val="28"/>
          <w:lang w:eastAsia="ru-RU"/>
        </w:rPr>
        <w:t xml:space="preserve"> района</w:t>
      </w:r>
      <w:r w:rsidRPr="001A0536">
        <w:rPr>
          <w:rFonts w:ascii="PT Astra Serif" w:eastAsia="Calibri" w:hAnsi="PT Astra Serif"/>
          <w:sz w:val="28"/>
          <w:szCs w:val="28"/>
          <w:lang w:eastAsia="ru-RU"/>
        </w:rPr>
        <w:t xml:space="preserve">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3.2. Определение зон отдыха осуществляется администрацией муници</w:t>
      </w:r>
      <w:r w:rsidR="00F8495C" w:rsidRPr="001A0536">
        <w:rPr>
          <w:rFonts w:ascii="PT Astra Serif" w:eastAsia="Calibri" w:hAnsi="PT Astra Serif"/>
          <w:sz w:val="28"/>
          <w:szCs w:val="28"/>
          <w:lang w:eastAsia="ru-RU"/>
        </w:rPr>
        <w:t xml:space="preserve">пального образования Пригородное </w:t>
      </w:r>
      <w:proofErr w:type="spellStart"/>
      <w:r w:rsidR="00F8495C" w:rsidRPr="001A0536">
        <w:rPr>
          <w:rFonts w:ascii="PT Astra Serif" w:eastAsia="Calibri" w:hAnsi="PT Astra Serif"/>
          <w:sz w:val="28"/>
          <w:szCs w:val="28"/>
          <w:lang w:eastAsia="ru-RU"/>
        </w:rPr>
        <w:t>Плавского</w:t>
      </w:r>
      <w:proofErr w:type="spellEnd"/>
      <w:r w:rsidR="00F8495C" w:rsidRPr="001A0536">
        <w:rPr>
          <w:rFonts w:ascii="PT Astra Serif" w:eastAsia="Calibri" w:hAnsi="PT Astra Serif"/>
          <w:sz w:val="28"/>
          <w:szCs w:val="28"/>
          <w:lang w:eastAsia="ru-RU"/>
        </w:rPr>
        <w:t xml:space="preserve"> района</w:t>
      </w:r>
      <w:r w:rsidRPr="001A0536">
        <w:rPr>
          <w:rFonts w:ascii="PT Astra Serif" w:eastAsia="Calibri" w:hAnsi="PT Astra Serif"/>
          <w:sz w:val="28"/>
          <w:szCs w:val="28"/>
          <w:lang w:eastAsia="ru-RU"/>
        </w:rPr>
        <w:t xml:space="preserve">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 w:rsidRPr="001A0536">
          <w:rPr>
            <w:rFonts w:ascii="PT Astra Serif" w:eastAsia="Calibri" w:hAnsi="PT Astra Serif"/>
            <w:sz w:val="28"/>
            <w:szCs w:val="28"/>
            <w:lang w:eastAsia="ru-RU"/>
          </w:rPr>
          <w:t>пункта 2.</w:t>
        </w:r>
      </w:hyperlink>
      <w:r w:rsidRPr="001A0536">
        <w:rPr>
          <w:rFonts w:ascii="PT Astra Serif" w:eastAsia="Calibri" w:hAnsi="PT Astra Serif"/>
          <w:sz w:val="28"/>
          <w:szCs w:val="28"/>
          <w:lang w:eastAsia="ru-RU"/>
        </w:rPr>
        <w:t>2 настоящих Правил</w:t>
      </w:r>
      <w:bookmarkStart w:id="1" w:name="Par78"/>
      <w:bookmarkEnd w:id="1"/>
      <w:r w:rsidRPr="001A0536">
        <w:rPr>
          <w:rFonts w:ascii="PT Astra Serif" w:eastAsia="Calibri" w:hAnsi="PT Astra Serif"/>
          <w:sz w:val="28"/>
          <w:szCs w:val="28"/>
          <w:lang w:eastAsia="ru-RU"/>
        </w:rPr>
        <w:t>, а также с учетом требований Национального стандарта РФ ГОСТ Р 58737-2019 «Места отдыха на водных объектах. Общие положения»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 w:cs="Calibri"/>
          <w:sz w:val="28"/>
          <w:szCs w:val="28"/>
          <w:lang w:eastAsia="en-US"/>
        </w:rPr>
        <w:t xml:space="preserve">3.3. 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(раздевалки, туалеты, пункты для спасателей, 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lastRenderedPageBreak/>
        <w:t>места для парковки транспортных средств, места (площадки) накопления твердых коммунальных отходов и т.п.).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3.4. При определении пляжей учитываются требования, установленные действующим законодательством, в том числе, Национальным стандартом РФ ГОСТ Р 58737-2019 «Места отдыха на водных объектах. 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</w:p>
    <w:p w:rsidR="009A61F4" w:rsidRPr="001A0536" w:rsidRDefault="009A61F4" w:rsidP="009A61F4">
      <w:pPr>
        <w:widowControl w:val="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3.5. Все пляжи подлежат учету Центром ГИМС ГУ МЧС России по Тульской области.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>4. Требования к срокам открытия и закрытия купального сезона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муниципаль</w:t>
      </w:r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ного образования Пригородное </w:t>
      </w:r>
      <w:proofErr w:type="spellStart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F8495C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района, 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>которое публикуется (обнародуется) не менее чем за 10 календарных дней до начала купального сезона.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Сроки купального сезона могут быть изменены в зависимости от температуры воздуха в дневное время. 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9A61F4" w:rsidRPr="001A0536" w:rsidRDefault="009A61F4" w:rsidP="009A61F4">
      <w:pPr>
        <w:spacing w:line="288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A61F4" w:rsidRPr="001A0536" w:rsidRDefault="009A61F4" w:rsidP="009A61F4">
      <w:pPr>
        <w:widowControl w:val="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 xml:space="preserve"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</w:t>
      </w:r>
      <w:r w:rsidRPr="001A0536">
        <w:rPr>
          <w:rFonts w:ascii="PT Astra Serif" w:eastAsia="Calibri" w:hAnsi="PT Astra Serif"/>
          <w:sz w:val="28"/>
          <w:szCs w:val="28"/>
          <w:lang w:eastAsia="ru-RU"/>
        </w:rPr>
        <w:lastRenderedPageBreak/>
        <w:t>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 (при организации пляжа);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9A61F4" w:rsidRPr="001A0536" w:rsidRDefault="009A61F4" w:rsidP="009A61F4">
      <w:pPr>
        <w:widowControl w:val="0"/>
        <w:spacing w:before="240"/>
        <w:ind w:firstLine="54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A0536">
        <w:rPr>
          <w:rFonts w:ascii="PT Astra Serif" w:eastAsia="Calibri" w:hAnsi="PT Astra Serif"/>
          <w:sz w:val="28"/>
          <w:szCs w:val="28"/>
          <w:lang w:eastAsia="ru-RU"/>
        </w:rPr>
        <w:tab/>
        <w:t>- обеспечивают проведение мероприятий по охране водных объектов.</w:t>
      </w:r>
    </w:p>
    <w:p w:rsidR="009A61F4" w:rsidRPr="001A0536" w:rsidRDefault="009A61F4" w:rsidP="009A61F4">
      <w:pPr>
        <w:spacing w:line="288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A61F4" w:rsidRPr="001A0536" w:rsidRDefault="009A61F4" w:rsidP="009A61F4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Р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br/>
        <w:t>25 декабря 1980 года № 5976, Национального стандарта РФ ГОСТ Р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Р 55698-2013 «Туристские услуги. Услуги пляжей. 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</w:t>
      </w:r>
      <w:r w:rsidRPr="001A0536">
        <w:rPr>
          <w:rFonts w:ascii="PT Astra Serif" w:eastAsia="Calibri" w:hAnsi="PT Astra Serif" w:cs="Calibri"/>
          <w:sz w:val="28"/>
          <w:szCs w:val="28"/>
          <w:lang w:eastAsia="en-US"/>
        </w:rPr>
        <w:t xml:space="preserve"> постановлением администрации Тульской области от 04.04.2006 № 164 «Об утверждении Правил охраны жизни людей на водных объектах в Тульской области и </w:t>
      </w:r>
      <w:r w:rsidRPr="001A0536">
        <w:rPr>
          <w:rFonts w:ascii="PT Astra Serif" w:eastAsia="Calibri" w:hAnsi="PT Astra Serif" w:cs="Calibri"/>
          <w:sz w:val="28"/>
          <w:szCs w:val="28"/>
          <w:lang w:eastAsia="en-US"/>
        </w:rPr>
        <w:lastRenderedPageBreak/>
        <w:t xml:space="preserve">Правил пользования водными объектами для плавания на маломерных судах в Тульской области», 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а также иных нормативных правовых актов.</w:t>
      </w:r>
    </w:p>
    <w:p w:rsidR="009A61F4" w:rsidRPr="001A0536" w:rsidRDefault="009A61F4" w:rsidP="009A61F4">
      <w:pPr>
        <w:spacing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6.3. 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6.4.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eastAsia="Calibri" w:hAnsi="PT Astra Serif" w:cs="Calibri"/>
          <w:sz w:val="28"/>
          <w:szCs w:val="28"/>
          <w:lang w:eastAsia="en-US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 w:rsidRPr="001A0536">
        <w:rPr>
          <w:rFonts w:ascii="PT Astra Serif" w:hAnsi="PT Astra Serif"/>
          <w:sz w:val="28"/>
          <w:szCs w:val="28"/>
          <w:lang w:eastAsia="ru-RU"/>
        </w:rPr>
        <w:t>штакетным</w:t>
      </w:r>
      <w:proofErr w:type="spellEnd"/>
      <w:r w:rsidRPr="001A0536">
        <w:rPr>
          <w:rFonts w:ascii="PT Astra Serif" w:hAnsi="PT Astra Serif"/>
          <w:sz w:val="28"/>
          <w:szCs w:val="28"/>
          <w:lang w:eastAsia="ru-RU"/>
        </w:rPr>
        <w:t xml:space="preserve"> забором.</w:t>
      </w:r>
    </w:p>
    <w:p w:rsidR="009A61F4" w:rsidRPr="001A0536" w:rsidRDefault="009A61F4" w:rsidP="009A61F4">
      <w:pPr>
        <w:spacing w:line="288" w:lineRule="atLeast"/>
        <w:ind w:firstLine="540"/>
        <w:jc w:val="both"/>
        <w:rPr>
          <w:rFonts w:ascii="PT Astra Serif" w:eastAsia="Calibri" w:hAnsi="PT Astra Serif" w:cs="Calibri"/>
          <w:sz w:val="28"/>
          <w:szCs w:val="28"/>
          <w:lang w:eastAsia="en-US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>6.6.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Правилами пользования пляжами в Российской Федерации, утвержденными Приказом МЧС России от 30 сентября 2020 года № 732.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6.6. При отсутствии естественных участков с приглубыми 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>7. Требования к охране водных объектов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7.1. Использование водных объектов осуществляется в соответствии со статьями 50, 55, 56, 65 Водного кодекса Российской Федерации, </w:t>
      </w:r>
      <w:r w:rsidRPr="001A0536">
        <w:rPr>
          <w:rFonts w:ascii="PT Astra Serif" w:hAnsi="PT Astra Serif"/>
          <w:sz w:val="28"/>
          <w:szCs w:val="28"/>
          <w:lang w:eastAsia="ru-RU"/>
        </w:rPr>
        <w:t>статьей 18 Федерального закона от 30 марта 1999 года № 52-ФЗ «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>О санитарно-эпидемиологическом благополучии населения</w:t>
      </w:r>
      <w:r w:rsidRPr="001A0536">
        <w:rPr>
          <w:rFonts w:ascii="PT Astra Serif" w:hAnsi="PT Astra Serif"/>
          <w:sz w:val="28"/>
          <w:szCs w:val="28"/>
          <w:lang w:eastAsia="ru-RU"/>
        </w:rPr>
        <w:t>», Правилами охраны поверхностных водных объектов, утвержденными постановлением Правительства Российской Федерации от 10 сентября 2020 года № 1391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Pr="001A0536">
        <w:rPr>
          <w:rFonts w:ascii="PT Astra Serif" w:hAnsi="PT Astra Serif"/>
          <w:sz w:val="28"/>
          <w:szCs w:val="28"/>
          <w:lang w:eastAsia="ru-RU"/>
        </w:rPr>
        <w:t xml:space="preserve">санитарными правилами и нормами СанПиН 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2.1.3684-21 «Санитарно-эпидемиологические требования к содержанию территорий городских и сельских поселений, к водным объектам, питьевой воде и питьевому </w:t>
      </w:r>
      <w:r w:rsidRPr="001A0536">
        <w:rPr>
          <w:rFonts w:ascii="PT Astra Serif" w:eastAsia="Calibri" w:hAnsi="PT Astra Serif"/>
          <w:sz w:val="28"/>
          <w:szCs w:val="28"/>
          <w:lang w:eastAsia="en-US"/>
        </w:rPr>
        <w:lastRenderedPageBreak/>
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28.01.2021 № 3.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</w:t>
      </w:r>
      <w:proofErr w:type="spellStart"/>
      <w:r w:rsidRPr="001A0536">
        <w:rPr>
          <w:rFonts w:ascii="PT Astra Serif" w:eastAsia="Calibri" w:hAnsi="PT Astra Serif"/>
          <w:sz w:val="28"/>
          <w:szCs w:val="28"/>
          <w:lang w:eastAsia="en-US"/>
        </w:rPr>
        <w:t>санитарно</w:t>
      </w:r>
      <w:proofErr w:type="spellEnd"/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– эпидемиологического благополучия населения.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7.5. При использовании водных объектов запрещается: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- захоронение в водных объектах ядерных материалов, радиоактивных веществ; 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 w:rsidRPr="001A0536">
        <w:rPr>
          <w:rFonts w:ascii="PT Astra Serif" w:eastAsia="Calibri" w:hAnsi="PT Astra Serif"/>
          <w:sz w:val="28"/>
          <w:szCs w:val="28"/>
          <w:lang w:eastAsia="en-US"/>
        </w:rPr>
        <w:t>агрохимикатов</w:t>
      </w:r>
      <w:proofErr w:type="spellEnd"/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1A0536">
        <w:rPr>
          <w:rFonts w:ascii="PT Astra Serif" w:eastAsia="Calibri" w:hAnsi="PT Astra Serif"/>
          <w:sz w:val="28"/>
          <w:szCs w:val="28"/>
          <w:lang w:eastAsia="en-US"/>
        </w:rPr>
        <w:t>водоохранной</w:t>
      </w:r>
      <w:proofErr w:type="spellEnd"/>
      <w:r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 зоне водного объекта;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- использовать моющие и стиральные средства, стирать белье, осуществлять мытье автотранспорта и животных.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b/>
          <w:sz w:val="28"/>
          <w:szCs w:val="28"/>
          <w:lang w:eastAsia="en-US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9A61F4" w:rsidP="009A61F4">
      <w:pPr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9A61F4" w:rsidRPr="001A0536" w:rsidRDefault="009A61F4" w:rsidP="009A61F4">
      <w:pPr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о режиме работы пляжа, его владельце, обслуживающей организации и их реквизитах, телефонах; </w:t>
      </w:r>
    </w:p>
    <w:p w:rsidR="009A61F4" w:rsidRPr="001A0536" w:rsidRDefault="009A61F4" w:rsidP="009A61F4">
      <w:pPr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о приемах оказания первой помощи людям и мерах по профилактике несчастных случаев с людьми на воде; </w:t>
      </w:r>
    </w:p>
    <w:p w:rsidR="009A61F4" w:rsidRPr="001A0536" w:rsidRDefault="009A61F4" w:rsidP="009A61F4">
      <w:pPr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- о прогнозе погоды на текущую дату, температуре воды и воздуха; </w:t>
      </w:r>
    </w:p>
    <w:p w:rsidR="009A61F4" w:rsidRPr="001A0536" w:rsidRDefault="009A61F4" w:rsidP="009A61F4">
      <w:pPr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о схеме пляжа и </w:t>
      </w:r>
      <w:proofErr w:type="gramStart"/>
      <w:r w:rsidRPr="001A0536">
        <w:rPr>
          <w:rFonts w:ascii="PT Astra Serif" w:hAnsi="PT Astra Serif"/>
          <w:sz w:val="28"/>
          <w:szCs w:val="28"/>
          <w:lang w:eastAsia="ru-RU"/>
        </w:rPr>
        <w:t>зоны купания с указанием опасных мест</w:t>
      </w:r>
      <w:proofErr w:type="gramEnd"/>
      <w:r w:rsidRPr="001A0536">
        <w:rPr>
          <w:rFonts w:ascii="PT Astra Serif" w:hAnsi="PT Astra Serif"/>
          <w:sz w:val="28"/>
          <w:szCs w:val="28"/>
          <w:lang w:eastAsia="ru-RU"/>
        </w:rPr>
        <w:t xml:space="preserve"> и глубин, мест расположения спасателей; </w:t>
      </w:r>
    </w:p>
    <w:p w:rsidR="009A61F4" w:rsidRPr="001A0536" w:rsidRDefault="009A61F4" w:rsidP="009A61F4">
      <w:pPr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:rsidR="009A61F4" w:rsidRPr="001A0536" w:rsidRDefault="009A61F4" w:rsidP="009A61F4">
      <w:pPr>
        <w:spacing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>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9A61F4" w:rsidRPr="001A0536" w:rsidRDefault="009A61F4" w:rsidP="009A61F4">
      <w:pPr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9A61F4" w:rsidRPr="001A0536" w:rsidRDefault="009A61F4" w:rsidP="009A61F4">
      <w:pPr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 w:rsidRPr="001A0536">
        <w:rPr>
          <w:rFonts w:ascii="PT Astra Serif" w:hAnsi="PT Astra Serif"/>
          <w:sz w:val="28"/>
          <w:szCs w:val="28"/>
          <w:lang w:eastAsia="ru-RU"/>
        </w:rPr>
        <w:t>травмированию</w:t>
      </w:r>
      <w:proofErr w:type="spellEnd"/>
      <w:r w:rsidRPr="001A0536">
        <w:rPr>
          <w:rFonts w:ascii="PT Astra Serif" w:hAnsi="PT Astra Serif"/>
          <w:sz w:val="28"/>
          <w:szCs w:val="28"/>
          <w:lang w:eastAsia="ru-RU"/>
        </w:rPr>
        <w:t xml:space="preserve"> посетителей пляжа.</w:t>
      </w:r>
    </w:p>
    <w:p w:rsidR="009A61F4" w:rsidRPr="001A0536" w:rsidRDefault="009A61F4" w:rsidP="009A61F4">
      <w:pPr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9A61F4" w:rsidRPr="001A0536" w:rsidRDefault="009A61F4" w:rsidP="009A61F4">
      <w:pPr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В обязанности спасателей входит постоянный контроль за безопасностью посетителей пляжа и предупреждение случаев нарушения требований главы IV </w:t>
      </w:r>
      <w:r w:rsidRPr="001A0536">
        <w:rPr>
          <w:rFonts w:ascii="PT Astra Serif" w:eastAsia="Calibri" w:hAnsi="PT Astra Serif" w:cs="Calibri"/>
          <w:sz w:val="28"/>
          <w:szCs w:val="28"/>
          <w:lang w:eastAsia="en-US"/>
        </w:rPr>
        <w:t>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  <w:r w:rsidRPr="001A053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A61F4" w:rsidRPr="001A0536" w:rsidRDefault="002E3D41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8.4</w:t>
      </w:r>
      <w:r w:rsidR="009A61F4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. На территориях мест отдыха размещаются общественные туалеты. 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A0536">
        <w:rPr>
          <w:rFonts w:ascii="PT Astra Serif" w:eastAsia="Calibri" w:hAnsi="PT Astra Serif"/>
          <w:sz w:val="28"/>
          <w:szCs w:val="28"/>
          <w:lang w:eastAsia="en-US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9A61F4" w:rsidRPr="001A0536" w:rsidRDefault="002E3D41" w:rsidP="009A61F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8.5</w:t>
      </w:r>
      <w:r w:rsidR="009A61F4" w:rsidRPr="001A0536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9A61F4" w:rsidRPr="001A0536">
        <w:rPr>
          <w:rFonts w:ascii="PT Astra Serif" w:hAnsi="PT Astra Serif"/>
          <w:sz w:val="28"/>
          <w:szCs w:val="28"/>
          <w:lang w:eastAsia="ru-RU"/>
        </w:rPr>
        <w:t>На пляжах и других местах массового отдыха на водных объектах запрещается: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>- купаться при подъеме красного (черного) флага, означающего, что купание запрещено;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купаться за пределами установленного режима работы пляжа;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заплывать за буйки, обозначающие границы зоны купания;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- подплывать к моторным, парусным судам, весельным лодкам и другим </w:t>
      </w:r>
      <w:proofErr w:type="spellStart"/>
      <w:r w:rsidRPr="001A0536">
        <w:rPr>
          <w:rFonts w:ascii="PT Astra Serif" w:hAnsi="PT Astra Serif"/>
          <w:sz w:val="28"/>
          <w:szCs w:val="28"/>
          <w:lang w:eastAsia="ru-RU"/>
        </w:rPr>
        <w:t>плавсредствам</w:t>
      </w:r>
      <w:proofErr w:type="spellEnd"/>
      <w:r w:rsidRPr="001A0536">
        <w:rPr>
          <w:rFonts w:ascii="PT Astra Serif" w:hAnsi="PT Astra Serif"/>
          <w:sz w:val="28"/>
          <w:szCs w:val="28"/>
          <w:lang w:eastAsia="ru-RU"/>
        </w:rPr>
        <w:t xml:space="preserve">, прыгать с не приспособленных для этих целей сооружений в воду;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загрязнять и засорять зону купания и территорию пляжа;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купаться в состоянии опьянения (алкогольного, наркотического и др.);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приводить с собой на пляж животных, за исключением собак-поводырей;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плавать на предметах (средствах), не предназначенных для плавания (в том числе досках, бревнах, лежаках);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спуск в воду и движение маломерных судов в зоне купания (за исключением спасательных судов);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подавать ложные сигналы тревоги;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оставлять без присмотра детей независимо от наличия у них навыков плавания; </w:t>
      </w:r>
    </w:p>
    <w:p w:rsidR="009A61F4" w:rsidRPr="001A0536" w:rsidRDefault="009A61F4" w:rsidP="009A61F4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1A0536">
        <w:rPr>
          <w:rFonts w:ascii="PT Astra Serif" w:hAnsi="PT Astra Serif"/>
          <w:sz w:val="28"/>
          <w:szCs w:val="28"/>
          <w:lang w:eastAsia="ru-RU"/>
        </w:rPr>
        <w:tab/>
        <w:t xml:space="preserve">- въезд на территорию и мойка автомашин, стирка белья и купание животных. </w:t>
      </w:r>
    </w:p>
    <w:p w:rsidR="009A61F4" w:rsidRPr="001A0536" w:rsidRDefault="009A61F4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A61F4" w:rsidRPr="001A0536" w:rsidRDefault="002E3D41" w:rsidP="009A61F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8.6</w:t>
      </w:r>
      <w:r w:rsidR="009A61F4" w:rsidRPr="001A0536">
        <w:rPr>
          <w:rFonts w:ascii="PT Astra Serif" w:eastAsia="Calibri" w:hAnsi="PT Astra Serif"/>
          <w:sz w:val="28"/>
          <w:szCs w:val="28"/>
          <w:lang w:eastAsia="en-US"/>
        </w:rPr>
        <w:t>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p w:rsidR="009A61F4" w:rsidRPr="001A0536" w:rsidRDefault="009A61F4" w:rsidP="006D741D">
      <w:pPr>
        <w:jc w:val="both"/>
        <w:rPr>
          <w:rFonts w:ascii="PT Astra Serif" w:hAnsi="PT Astra Serif"/>
          <w:sz w:val="28"/>
          <w:szCs w:val="28"/>
        </w:rPr>
      </w:pPr>
    </w:p>
    <w:sectPr w:rsidR="009A61F4" w:rsidRPr="001A0536" w:rsidSect="00714E01">
      <w:headerReference w:type="default" r:id="rId9"/>
      <w:pgSz w:w="11906" w:h="16838"/>
      <w:pgMar w:top="567" w:right="99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FF" w:rsidRDefault="00695EFF">
      <w:r>
        <w:separator/>
      </w:r>
    </w:p>
  </w:endnote>
  <w:endnote w:type="continuationSeparator" w:id="0">
    <w:p w:rsidR="00695EFF" w:rsidRDefault="0069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FF" w:rsidRDefault="00695EFF">
      <w:r>
        <w:separator/>
      </w:r>
    </w:p>
  </w:footnote>
  <w:footnote w:type="continuationSeparator" w:id="0">
    <w:p w:rsidR="00695EFF" w:rsidRDefault="0069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7951F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21">
          <w:rPr>
            <w:noProof/>
          </w:rPr>
          <w:t>2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02D35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0536"/>
    <w:rsid w:val="001A5F92"/>
    <w:rsid w:val="001A5FBD"/>
    <w:rsid w:val="001A6FEE"/>
    <w:rsid w:val="001C2BB4"/>
    <w:rsid w:val="001C32A8"/>
    <w:rsid w:val="001C7CE2"/>
    <w:rsid w:val="001D6F96"/>
    <w:rsid w:val="001E5256"/>
    <w:rsid w:val="001E53E5"/>
    <w:rsid w:val="002013D6"/>
    <w:rsid w:val="002074CE"/>
    <w:rsid w:val="0021412F"/>
    <w:rsid w:val="002147F8"/>
    <w:rsid w:val="00221AF5"/>
    <w:rsid w:val="00236560"/>
    <w:rsid w:val="00244625"/>
    <w:rsid w:val="00250044"/>
    <w:rsid w:val="00260B37"/>
    <w:rsid w:val="00270C3B"/>
    <w:rsid w:val="00285A06"/>
    <w:rsid w:val="0029794D"/>
    <w:rsid w:val="002A16C1"/>
    <w:rsid w:val="002A7B3D"/>
    <w:rsid w:val="002B4FD2"/>
    <w:rsid w:val="002D6BE3"/>
    <w:rsid w:val="002E25B6"/>
    <w:rsid w:val="002E3D41"/>
    <w:rsid w:val="002E5359"/>
    <w:rsid w:val="002E54BE"/>
    <w:rsid w:val="00322635"/>
    <w:rsid w:val="00357617"/>
    <w:rsid w:val="00383C4D"/>
    <w:rsid w:val="003A2384"/>
    <w:rsid w:val="003A450E"/>
    <w:rsid w:val="003D216B"/>
    <w:rsid w:val="003D6A30"/>
    <w:rsid w:val="003E037B"/>
    <w:rsid w:val="003E4402"/>
    <w:rsid w:val="00453481"/>
    <w:rsid w:val="0047118E"/>
    <w:rsid w:val="00472404"/>
    <w:rsid w:val="0048387B"/>
    <w:rsid w:val="0048623D"/>
    <w:rsid w:val="004906E6"/>
    <w:rsid w:val="00492131"/>
    <w:rsid w:val="004964FF"/>
    <w:rsid w:val="004B5200"/>
    <w:rsid w:val="004C74A2"/>
    <w:rsid w:val="004E1983"/>
    <w:rsid w:val="00576555"/>
    <w:rsid w:val="0059208F"/>
    <w:rsid w:val="005946E6"/>
    <w:rsid w:val="005B2800"/>
    <w:rsid w:val="005B3753"/>
    <w:rsid w:val="005C6B9A"/>
    <w:rsid w:val="005D52EE"/>
    <w:rsid w:val="005F6D36"/>
    <w:rsid w:val="005F7562"/>
    <w:rsid w:val="005F7DEF"/>
    <w:rsid w:val="00611BE0"/>
    <w:rsid w:val="00631ACF"/>
    <w:rsid w:val="00631C5C"/>
    <w:rsid w:val="00653C38"/>
    <w:rsid w:val="00695EFF"/>
    <w:rsid w:val="006B3A95"/>
    <w:rsid w:val="006B6721"/>
    <w:rsid w:val="006D741D"/>
    <w:rsid w:val="006F2075"/>
    <w:rsid w:val="0070713F"/>
    <w:rsid w:val="007112E3"/>
    <w:rsid w:val="007143EE"/>
    <w:rsid w:val="00714E01"/>
    <w:rsid w:val="00720A46"/>
    <w:rsid w:val="00724E8F"/>
    <w:rsid w:val="00724F9F"/>
    <w:rsid w:val="00735804"/>
    <w:rsid w:val="00750ABC"/>
    <w:rsid w:val="00751008"/>
    <w:rsid w:val="00761A3F"/>
    <w:rsid w:val="00764763"/>
    <w:rsid w:val="007737B1"/>
    <w:rsid w:val="0078143D"/>
    <w:rsid w:val="00794026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32DB8"/>
    <w:rsid w:val="00860C58"/>
    <w:rsid w:val="00862D20"/>
    <w:rsid w:val="00886A38"/>
    <w:rsid w:val="00886DE3"/>
    <w:rsid w:val="008C4BDA"/>
    <w:rsid w:val="008D117D"/>
    <w:rsid w:val="008D56BF"/>
    <w:rsid w:val="008F2E0C"/>
    <w:rsid w:val="009110D2"/>
    <w:rsid w:val="00921B01"/>
    <w:rsid w:val="00922F36"/>
    <w:rsid w:val="00926D77"/>
    <w:rsid w:val="009359EC"/>
    <w:rsid w:val="00940FB9"/>
    <w:rsid w:val="00941621"/>
    <w:rsid w:val="00946785"/>
    <w:rsid w:val="009749F8"/>
    <w:rsid w:val="0099148C"/>
    <w:rsid w:val="009A61F4"/>
    <w:rsid w:val="009A7968"/>
    <w:rsid w:val="009B0CE3"/>
    <w:rsid w:val="009B3BE0"/>
    <w:rsid w:val="009B7754"/>
    <w:rsid w:val="009B7E98"/>
    <w:rsid w:val="009C625F"/>
    <w:rsid w:val="009D1985"/>
    <w:rsid w:val="009D5568"/>
    <w:rsid w:val="009F5EF5"/>
    <w:rsid w:val="00A17E83"/>
    <w:rsid w:val="00A2304D"/>
    <w:rsid w:val="00A24EB9"/>
    <w:rsid w:val="00A333F8"/>
    <w:rsid w:val="00A42AB6"/>
    <w:rsid w:val="00A63D1A"/>
    <w:rsid w:val="00A85936"/>
    <w:rsid w:val="00A965D0"/>
    <w:rsid w:val="00AA4AEC"/>
    <w:rsid w:val="00AB589B"/>
    <w:rsid w:val="00AD13B3"/>
    <w:rsid w:val="00B0037E"/>
    <w:rsid w:val="00B0593F"/>
    <w:rsid w:val="00B562C1"/>
    <w:rsid w:val="00B63641"/>
    <w:rsid w:val="00B76A3E"/>
    <w:rsid w:val="00BA4658"/>
    <w:rsid w:val="00BD1DFB"/>
    <w:rsid w:val="00BD20E5"/>
    <w:rsid w:val="00BD2261"/>
    <w:rsid w:val="00BD4711"/>
    <w:rsid w:val="00BF1966"/>
    <w:rsid w:val="00BF2044"/>
    <w:rsid w:val="00C01CDD"/>
    <w:rsid w:val="00C16000"/>
    <w:rsid w:val="00C25029"/>
    <w:rsid w:val="00C70651"/>
    <w:rsid w:val="00C732BF"/>
    <w:rsid w:val="00CC4111"/>
    <w:rsid w:val="00CD0DBF"/>
    <w:rsid w:val="00CF25B5"/>
    <w:rsid w:val="00CF3559"/>
    <w:rsid w:val="00D5244B"/>
    <w:rsid w:val="00D64E01"/>
    <w:rsid w:val="00D87D7A"/>
    <w:rsid w:val="00DA1CB7"/>
    <w:rsid w:val="00DA4950"/>
    <w:rsid w:val="00E03E77"/>
    <w:rsid w:val="00E06FAE"/>
    <w:rsid w:val="00E11B07"/>
    <w:rsid w:val="00E41E47"/>
    <w:rsid w:val="00E42A92"/>
    <w:rsid w:val="00E64EDE"/>
    <w:rsid w:val="00E727C9"/>
    <w:rsid w:val="00EA38F9"/>
    <w:rsid w:val="00F03039"/>
    <w:rsid w:val="00F63BDF"/>
    <w:rsid w:val="00F737E5"/>
    <w:rsid w:val="00F825D0"/>
    <w:rsid w:val="00F8495C"/>
    <w:rsid w:val="00F92A5A"/>
    <w:rsid w:val="00F932DE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D5A76F"/>
  <w15:docId w15:val="{79E84420-8523-406A-AE57-69B63E33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500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01">
    <w:name w:val="fontstyle01"/>
    <w:basedOn w:val="a0"/>
    <w:rsid w:val="00285A0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4B0C-F603-4B5F-85FE-F85CE36E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10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мо1</cp:lastModifiedBy>
  <cp:revision>3</cp:revision>
  <cp:lastPrinted>2024-02-09T11:50:00Z</cp:lastPrinted>
  <dcterms:created xsi:type="dcterms:W3CDTF">2025-05-14T11:23:00Z</dcterms:created>
  <dcterms:modified xsi:type="dcterms:W3CDTF">2025-05-14T11:25:00Z</dcterms:modified>
</cp:coreProperties>
</file>