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C45B8" w:rsidRDefault="00E727C9" w:rsidP="005F6D36">
      <w:pPr>
        <w:jc w:val="center"/>
        <w:rPr>
          <w:rFonts w:ascii="PT Astra Serif" w:hAnsi="PT Astra Serif"/>
        </w:rPr>
      </w:pPr>
      <w:r w:rsidRPr="009C45B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9C45B8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42499C1" wp14:editId="2B2B35A4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МУНИЦИПАЛЬНОГО</w:t>
      </w:r>
      <w:r w:rsidR="00E06FAE" w:rsidRPr="009C45B8">
        <w:rPr>
          <w:rFonts w:ascii="PT Astra Serif" w:hAnsi="PT Astra Serif"/>
          <w:b/>
          <w:sz w:val="34"/>
        </w:rPr>
        <w:t xml:space="preserve"> </w:t>
      </w:r>
      <w:r w:rsidRPr="009C45B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C45B8" w:rsidRDefault="00085A7C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МОЛОЧНО-ДВОРСКОЕ</w:t>
      </w:r>
      <w:r w:rsidR="00103C3E" w:rsidRPr="009C45B8">
        <w:rPr>
          <w:rFonts w:ascii="PT Astra Serif" w:hAnsi="PT Astra Serif"/>
          <w:b/>
          <w:sz w:val="34"/>
        </w:rPr>
        <w:t xml:space="preserve"> </w:t>
      </w:r>
      <w:r w:rsidR="0002765D" w:rsidRPr="009C45B8">
        <w:rPr>
          <w:rFonts w:ascii="PT Astra Serif" w:hAnsi="PT Astra Serif"/>
          <w:b/>
          <w:sz w:val="34"/>
        </w:rPr>
        <w:t>ПЛАВСК</w:t>
      </w:r>
      <w:r w:rsidR="00103C3E" w:rsidRPr="009C45B8">
        <w:rPr>
          <w:rFonts w:ascii="PT Astra Serif" w:hAnsi="PT Astra Serif"/>
          <w:b/>
          <w:sz w:val="34"/>
        </w:rPr>
        <w:t>ОГО</w:t>
      </w:r>
      <w:r w:rsidR="0002765D" w:rsidRPr="009C45B8">
        <w:rPr>
          <w:rFonts w:ascii="PT Astra Serif" w:hAnsi="PT Astra Serif"/>
          <w:b/>
          <w:sz w:val="34"/>
        </w:rPr>
        <w:t xml:space="preserve"> </w:t>
      </w:r>
      <w:r w:rsidR="00E727C9" w:rsidRPr="009C45B8">
        <w:rPr>
          <w:rFonts w:ascii="PT Astra Serif" w:hAnsi="PT Astra Serif"/>
          <w:b/>
          <w:sz w:val="34"/>
        </w:rPr>
        <w:t>РАЙОН</w:t>
      </w:r>
      <w:r w:rsidR="00F00429" w:rsidRPr="009C45B8">
        <w:rPr>
          <w:rFonts w:ascii="PT Astra Serif" w:hAnsi="PT Astra Serif"/>
          <w:b/>
          <w:sz w:val="34"/>
        </w:rPr>
        <w:t>А</w:t>
      </w:r>
      <w:r w:rsidR="00E727C9" w:rsidRPr="009C45B8">
        <w:rPr>
          <w:rFonts w:ascii="PT Astra Serif" w:hAnsi="PT Astra Serif"/>
          <w:b/>
          <w:sz w:val="34"/>
        </w:rPr>
        <w:t xml:space="preserve"> </w:t>
      </w:r>
    </w:p>
    <w:p w:rsidR="00E727C9" w:rsidRPr="009C45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C45B8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C45B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C45B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45B8" w:rsidRPr="009C45B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C45B8" w:rsidRDefault="00EB0BF1" w:rsidP="0074356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87744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9C45B8" w:rsidRDefault="002A16C1" w:rsidP="0074356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0BF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C45B8" w:rsidRDefault="005F6D36">
      <w:pPr>
        <w:rPr>
          <w:rFonts w:ascii="PT Astra Serif" w:hAnsi="PT Astra Serif" w:cs="PT Astra Serif"/>
          <w:sz w:val="28"/>
          <w:szCs w:val="28"/>
        </w:rPr>
      </w:pPr>
    </w:p>
    <w:p w:rsidR="008D212E" w:rsidRPr="0074356F" w:rsidRDefault="0074356F" w:rsidP="0074356F">
      <w:pPr>
        <w:jc w:val="center"/>
        <w:rPr>
          <w:rFonts w:ascii="PT Astra Serif" w:hAnsi="PT Astra Serif"/>
          <w:b/>
          <w:sz w:val="28"/>
          <w:szCs w:val="28"/>
        </w:rPr>
      </w:pPr>
      <w:r w:rsidRPr="0074356F">
        <w:rPr>
          <w:rFonts w:ascii="PT Astra Serif" w:hAnsi="PT Astra Serif"/>
          <w:b/>
          <w:sz w:val="28"/>
          <w:szCs w:val="28"/>
        </w:rPr>
        <w:t>Об утверждении Положения о согласовании и утверждении уставов казачьих обществ на территории муниципального образования Молочно-</w:t>
      </w:r>
      <w:proofErr w:type="spellStart"/>
      <w:r w:rsidRPr="0074356F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4356F" w:rsidRDefault="0074356F" w:rsidP="0074356F">
      <w:pPr>
        <w:jc w:val="center"/>
        <w:rPr>
          <w:rFonts w:ascii="PT Astra Serif" w:hAnsi="PT Astra Serif"/>
          <w:sz w:val="28"/>
          <w:szCs w:val="28"/>
        </w:rPr>
      </w:pPr>
    </w:p>
    <w:p w:rsidR="0074356F" w:rsidRDefault="0074356F" w:rsidP="0074356F">
      <w:pPr>
        <w:jc w:val="center"/>
        <w:rPr>
          <w:rFonts w:ascii="PT Astra Serif" w:hAnsi="PT Astra Serif"/>
          <w:sz w:val="28"/>
          <w:szCs w:val="28"/>
        </w:rPr>
      </w:pP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356F">
        <w:rPr>
          <w:rFonts w:ascii="PT Astra Serif" w:hAnsi="PT Astra Serif"/>
          <w:sz w:val="28"/>
          <w:szCs w:val="28"/>
        </w:rPr>
        <w:t>В соответствие с нормами Федерального за</w:t>
      </w:r>
      <w:r>
        <w:rPr>
          <w:rFonts w:ascii="PT Astra Serif" w:hAnsi="PT Astra Serif"/>
          <w:sz w:val="28"/>
          <w:szCs w:val="28"/>
        </w:rPr>
        <w:t>кона от 02.08.2019 г. N 281-ФЗ «</w:t>
      </w:r>
      <w:r w:rsidRPr="0074356F">
        <w:rPr>
          <w:rFonts w:ascii="PT Astra Serif" w:hAnsi="PT Astra Serif"/>
          <w:sz w:val="28"/>
          <w:szCs w:val="28"/>
        </w:rPr>
        <w:t xml:space="preserve">О внесении изменений в статьи 2 и 5 </w:t>
      </w:r>
      <w:r w:rsidR="00E301DD">
        <w:rPr>
          <w:rFonts w:ascii="PT Astra Serif" w:hAnsi="PT Astra Serif"/>
          <w:sz w:val="28"/>
          <w:szCs w:val="28"/>
        </w:rPr>
        <w:t>Ф</w:t>
      </w:r>
      <w:r w:rsidRPr="0074356F">
        <w:rPr>
          <w:rFonts w:ascii="PT Astra Serif" w:hAnsi="PT Astra Serif"/>
          <w:sz w:val="28"/>
          <w:szCs w:val="28"/>
        </w:rPr>
        <w:t xml:space="preserve">едерального закона </w:t>
      </w:r>
      <w:r>
        <w:rPr>
          <w:rFonts w:ascii="PT Astra Serif" w:hAnsi="PT Astra Serif"/>
          <w:sz w:val="28"/>
          <w:szCs w:val="28"/>
        </w:rPr>
        <w:t>«</w:t>
      </w:r>
      <w:r w:rsidRPr="0074356F">
        <w:rPr>
          <w:rFonts w:ascii="PT Astra Serif" w:hAnsi="PT Astra Serif"/>
          <w:sz w:val="28"/>
          <w:szCs w:val="28"/>
        </w:rPr>
        <w:t>О государственной службе российского казачества</w:t>
      </w:r>
      <w:r>
        <w:rPr>
          <w:rFonts w:ascii="PT Astra Serif" w:hAnsi="PT Astra Serif"/>
          <w:sz w:val="28"/>
          <w:szCs w:val="28"/>
        </w:rPr>
        <w:t>»</w:t>
      </w:r>
      <w:r w:rsidRPr="0074356F">
        <w:rPr>
          <w:rFonts w:ascii="PT Astra Serif" w:hAnsi="PT Astra Serif"/>
          <w:sz w:val="28"/>
          <w:szCs w:val="28"/>
        </w:rPr>
        <w:t xml:space="preserve"> в части определения порядка согласования и утверждения уставов и атаманов казачьих обществ, приказом Федерального агентства по делам национальностей (далее</w:t>
      </w:r>
      <w:r>
        <w:rPr>
          <w:rFonts w:ascii="PT Astra Serif" w:hAnsi="PT Astra Serif"/>
          <w:sz w:val="28"/>
          <w:szCs w:val="28"/>
        </w:rPr>
        <w:t xml:space="preserve"> - ФАДН) от 06.04.2020 г. </w:t>
      </w:r>
      <w:r w:rsidR="00E301D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45 «</w:t>
      </w:r>
      <w:r w:rsidRPr="0074356F">
        <w:rPr>
          <w:rFonts w:ascii="PT Astra Serif" w:hAnsi="PT Astra Serif"/>
          <w:sz w:val="28"/>
          <w:szCs w:val="28"/>
        </w:rPr>
        <w:t>Об утверждении типового положения о согласовании и утверждении уставов казачьих</w:t>
      </w:r>
      <w:proofErr w:type="gramEnd"/>
      <w:r w:rsidRPr="0074356F">
        <w:rPr>
          <w:rFonts w:ascii="PT Astra Serif" w:hAnsi="PT Astra Serif"/>
          <w:sz w:val="28"/>
          <w:szCs w:val="28"/>
        </w:rPr>
        <w:t xml:space="preserve"> обществ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74356F">
        <w:rPr>
          <w:rFonts w:ascii="PT Astra Serif" w:hAnsi="PT Astra Serif"/>
          <w:sz w:val="28"/>
          <w:szCs w:val="28"/>
        </w:rPr>
        <w:t>на основании ст.47 Устава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t>а</w:t>
      </w:r>
      <w:r w:rsidRPr="0074356F">
        <w:rPr>
          <w:rFonts w:ascii="PT Astra Serif" w:hAnsi="PT Astra Serif"/>
          <w:sz w:val="28"/>
          <w:szCs w:val="28"/>
        </w:rPr>
        <w:t>дминистрация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356F">
        <w:rPr>
          <w:rFonts w:ascii="PT Astra Serif" w:hAnsi="PT Astra Serif"/>
          <w:sz w:val="28"/>
          <w:szCs w:val="28"/>
        </w:rPr>
        <w:t>1. Утвердить Положение о согласовании и утверждении уставов казачьих обществ на территории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.</w:t>
      </w:r>
    </w:p>
    <w:p w:rsidR="0074356F" w:rsidRPr="0074356F" w:rsidRDefault="0074356F" w:rsidP="0074356F">
      <w:pPr>
        <w:shd w:val="clear" w:color="auto" w:fill="FFFFFF"/>
        <w:tabs>
          <w:tab w:val="left" w:pos="1080"/>
        </w:tabs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Опубликовать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настоящее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печатном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средстве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массовой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информации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Молочно</w:t>
      </w:r>
      <w:r w:rsidRPr="0074356F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района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 Rounded MT Bold"/>
          <w:sz w:val="28"/>
          <w:szCs w:val="28"/>
          <w:lang w:eastAsia="ru-RU"/>
        </w:rPr>
        <w:t>«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Молочно</w:t>
      </w:r>
      <w:r w:rsidRPr="0074356F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Дворский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Вестник</w:t>
      </w:r>
      <w:r w:rsidRPr="0074356F">
        <w:rPr>
          <w:rFonts w:ascii="PT Astra Serif" w:hAnsi="PT Astra Serif" w:cs="Arial Rounded MT Bold"/>
          <w:sz w:val="28"/>
          <w:szCs w:val="28"/>
          <w:lang w:eastAsia="ru-RU"/>
        </w:rPr>
        <w:t>»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и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на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сайте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Плавский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район</w:t>
      </w:r>
      <w:r w:rsidRPr="0074356F">
        <w:rPr>
          <w:rFonts w:ascii="PT Astra Serif" w:hAnsi="PT Astra Serif"/>
          <w:sz w:val="28"/>
          <w:szCs w:val="28"/>
          <w:lang w:eastAsia="ru-RU"/>
        </w:rPr>
        <w:t>.</w:t>
      </w:r>
    </w:p>
    <w:p w:rsidR="0074356F" w:rsidRPr="0074356F" w:rsidRDefault="0074356F" w:rsidP="0074356F">
      <w:pPr>
        <w:shd w:val="clear" w:color="auto" w:fill="FFFFFF"/>
        <w:tabs>
          <w:tab w:val="left" w:pos="1080"/>
        </w:tabs>
        <w:suppressAutoHyphens w:val="0"/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вступает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силу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дня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опубликова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ния</w:t>
      </w:r>
      <w:r w:rsidRPr="0074356F">
        <w:rPr>
          <w:rFonts w:ascii="PT Astra Serif" w:hAnsi="PT Astra Serif"/>
          <w:sz w:val="28"/>
          <w:szCs w:val="28"/>
          <w:lang w:eastAsia="ru-RU"/>
        </w:rPr>
        <w:t>.</w:t>
      </w: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434F3" w:rsidRPr="009C45B8" w:rsidTr="005553EA">
        <w:trPr>
          <w:trHeight w:val="229"/>
        </w:trPr>
        <w:tc>
          <w:tcPr>
            <w:tcW w:w="2178" w:type="pct"/>
            <w:hideMark/>
          </w:tcPr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454412" w:rsidRPr="009C45B8" w:rsidRDefault="00454412" w:rsidP="00B4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34F3" w:rsidRPr="009C45B8" w:rsidRDefault="00B434F3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B434F3" w:rsidRPr="009C45B8" w:rsidRDefault="00B434F3" w:rsidP="00B434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8D212E" w:rsidRPr="009C45B8" w:rsidRDefault="008D212E" w:rsidP="00103C3E">
      <w:pPr>
        <w:rPr>
          <w:rFonts w:ascii="PT Astra Serif" w:hAnsi="PT Astra Serif"/>
        </w:rPr>
      </w:pPr>
    </w:p>
    <w:p w:rsidR="00B12FDD" w:rsidRPr="009C45B8" w:rsidRDefault="00B12FDD" w:rsidP="00103C3E">
      <w:pPr>
        <w:rPr>
          <w:rFonts w:ascii="PT Astra Serif" w:hAnsi="PT Astra Serif"/>
        </w:rPr>
      </w:pPr>
    </w:p>
    <w:p w:rsidR="00B66135" w:rsidRPr="009C45B8" w:rsidRDefault="00327AE1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 xml:space="preserve">Исп.: </w:t>
      </w:r>
      <w:r w:rsidR="005D1B22" w:rsidRPr="009C45B8">
        <w:rPr>
          <w:rFonts w:ascii="PT Astra Serif" w:hAnsi="PT Astra Serif"/>
        </w:rPr>
        <w:t>Новикова Любовь Анатольевна</w:t>
      </w:r>
      <w:r w:rsidR="00A07B09" w:rsidRPr="009C45B8">
        <w:rPr>
          <w:rFonts w:ascii="PT Astra Serif" w:hAnsi="PT Astra Serif"/>
        </w:rPr>
        <w:t>,</w:t>
      </w:r>
    </w:p>
    <w:p w:rsidR="00F7279D" w:rsidRDefault="00B66135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>т</w:t>
      </w:r>
      <w:r w:rsidR="00327AE1" w:rsidRPr="009C45B8">
        <w:rPr>
          <w:rFonts w:ascii="PT Astra Serif" w:hAnsi="PT Astra Serif"/>
        </w:rPr>
        <w:t xml:space="preserve">ел.: </w:t>
      </w:r>
      <w:r w:rsidR="005D1B22" w:rsidRPr="009C45B8">
        <w:rPr>
          <w:rFonts w:ascii="PT Astra Serif" w:hAnsi="PT Astra Serif"/>
        </w:rPr>
        <w:t>8(48752)5-29-35</w:t>
      </w:r>
    </w:p>
    <w:p w:rsidR="0020486C" w:rsidRPr="0020486C" w:rsidRDefault="0020486C" w:rsidP="0020486C">
      <w:pPr>
        <w:suppressAutoHyphens w:val="0"/>
        <w:jc w:val="right"/>
        <w:rPr>
          <w:lang w:eastAsia="ru-RU"/>
        </w:rPr>
      </w:pPr>
      <w:r w:rsidRPr="0020486C">
        <w:rPr>
          <w:bCs/>
          <w:lang w:eastAsia="ru-RU"/>
        </w:rPr>
        <w:lastRenderedPageBreak/>
        <w:t>Приложение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r w:rsidRPr="0020486C">
        <w:rPr>
          <w:bCs/>
          <w:lang w:eastAsia="ru-RU"/>
        </w:rPr>
        <w:t xml:space="preserve">к </w:t>
      </w:r>
      <w:r w:rsidRPr="0020486C">
        <w:rPr>
          <w:lang w:eastAsia="ru-RU"/>
        </w:rPr>
        <w:t xml:space="preserve"> постановлению </w:t>
      </w:r>
      <w:r w:rsidRPr="0020486C">
        <w:rPr>
          <w:bCs/>
          <w:lang w:eastAsia="ru-RU"/>
        </w:rPr>
        <w:t xml:space="preserve">администрации 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r w:rsidRPr="0020486C">
        <w:rPr>
          <w:bCs/>
          <w:lang w:eastAsia="ru-RU"/>
        </w:rPr>
        <w:t xml:space="preserve">муниципального образования 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r w:rsidRPr="0020486C">
        <w:rPr>
          <w:bCs/>
          <w:lang w:eastAsia="ru-RU"/>
        </w:rPr>
        <w:t>Молочно-</w:t>
      </w:r>
      <w:proofErr w:type="spellStart"/>
      <w:r w:rsidRPr="0020486C">
        <w:rPr>
          <w:bCs/>
          <w:lang w:eastAsia="ru-RU"/>
        </w:rPr>
        <w:t>Дворское</w:t>
      </w:r>
      <w:proofErr w:type="spellEnd"/>
      <w:r w:rsidRPr="0020486C">
        <w:rPr>
          <w:bCs/>
          <w:lang w:eastAsia="ru-RU"/>
        </w:rPr>
        <w:t xml:space="preserve"> </w:t>
      </w:r>
      <w:proofErr w:type="spellStart"/>
      <w:r w:rsidRPr="0020486C">
        <w:rPr>
          <w:bCs/>
          <w:lang w:eastAsia="ru-RU"/>
        </w:rPr>
        <w:t>Плавского</w:t>
      </w:r>
      <w:proofErr w:type="spellEnd"/>
      <w:r w:rsidRPr="0020486C">
        <w:rPr>
          <w:bCs/>
          <w:lang w:eastAsia="ru-RU"/>
        </w:rPr>
        <w:t xml:space="preserve"> района</w:t>
      </w:r>
    </w:p>
    <w:p w:rsidR="0020486C" w:rsidRPr="0020486C" w:rsidRDefault="0020486C" w:rsidP="0020486C">
      <w:pPr>
        <w:suppressAutoHyphens w:val="0"/>
        <w:jc w:val="center"/>
        <w:rPr>
          <w:lang w:eastAsia="ru-RU"/>
        </w:rPr>
      </w:pPr>
      <w:r w:rsidRPr="0020486C">
        <w:rPr>
          <w:bCs/>
          <w:lang w:eastAsia="ru-RU"/>
        </w:rPr>
        <w:t xml:space="preserve">                                                                                                         от 2024 № </w:t>
      </w:r>
    </w:p>
    <w:p w:rsidR="0074356F" w:rsidRDefault="0074356F" w:rsidP="00103C3E">
      <w:pPr>
        <w:rPr>
          <w:rFonts w:ascii="PT Astra Serif" w:hAnsi="PT Astra Serif"/>
        </w:rPr>
      </w:pPr>
    </w:p>
    <w:p w:rsidR="0020486C" w:rsidRPr="0020486C" w:rsidRDefault="0020486C" w:rsidP="0020486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0486C">
        <w:rPr>
          <w:b/>
          <w:bCs/>
          <w:sz w:val="28"/>
          <w:szCs w:val="28"/>
          <w:lang w:eastAsia="ru-RU"/>
        </w:rPr>
        <w:t>Положение о согласовании и утверждении уставов казачьих обществ на территории муниципального образования Молочно-</w:t>
      </w:r>
      <w:proofErr w:type="spellStart"/>
      <w:r w:rsidRPr="0020486C">
        <w:rPr>
          <w:b/>
          <w:bCs/>
          <w:sz w:val="28"/>
          <w:szCs w:val="28"/>
          <w:lang w:eastAsia="ru-RU"/>
        </w:rPr>
        <w:t>Дворское</w:t>
      </w:r>
      <w:proofErr w:type="spellEnd"/>
      <w:r w:rsidRPr="002048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20486C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20486C">
        <w:rPr>
          <w:b/>
          <w:bCs/>
          <w:sz w:val="28"/>
          <w:szCs w:val="28"/>
          <w:lang w:eastAsia="ru-RU"/>
        </w:rPr>
        <w:t xml:space="preserve"> района</w:t>
      </w:r>
    </w:p>
    <w:p w:rsidR="0020486C" w:rsidRPr="0020486C" w:rsidRDefault="0020486C" w:rsidP="0020486C">
      <w:pPr>
        <w:suppressAutoHyphens w:val="0"/>
        <w:jc w:val="both"/>
        <w:rPr>
          <w:sz w:val="28"/>
          <w:szCs w:val="28"/>
          <w:lang w:eastAsia="ru-RU"/>
        </w:rPr>
      </w:pPr>
    </w:p>
    <w:p w:rsidR="0020486C" w:rsidRPr="0020486C" w:rsidRDefault="0020486C" w:rsidP="0020486C">
      <w:pPr>
        <w:suppressAutoHyphens w:val="0"/>
        <w:jc w:val="both"/>
        <w:rPr>
          <w:sz w:val="22"/>
          <w:szCs w:val="22"/>
          <w:lang w:eastAsia="ru-RU"/>
        </w:rPr>
      </w:pPr>
      <w:r w:rsidRPr="0020486C">
        <w:rPr>
          <w:sz w:val="28"/>
          <w:szCs w:val="28"/>
          <w:lang w:eastAsia="ru-RU"/>
        </w:rPr>
        <w:t xml:space="preserve">  </w:t>
      </w:r>
    </w:p>
    <w:p w:rsidR="0020486C" w:rsidRPr="00C91DBF" w:rsidRDefault="00C91DBF" w:rsidP="0020486C">
      <w:pPr>
        <w:numPr>
          <w:ilvl w:val="0"/>
          <w:numId w:val="11"/>
        </w:numPr>
        <w:suppressAutoHyphens w:val="0"/>
        <w:ind w:left="142"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91DBF">
        <w:rPr>
          <w:rFonts w:ascii="PT Astra Serif" w:hAnsi="PT Astra Serif"/>
          <w:sz w:val="28"/>
          <w:szCs w:val="28"/>
          <w:lang w:eastAsia="ru-RU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 г. N 632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О мерах по реализации Закона Российской Федерации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C91DBF">
        <w:rPr>
          <w:rFonts w:ascii="PT Astra Serif" w:hAnsi="PT Astra Serif"/>
          <w:sz w:val="28"/>
          <w:szCs w:val="28"/>
          <w:lang w:eastAsia="ru-RU"/>
        </w:rPr>
        <w:t>О реабилитации репрессированных народов" в отношении казачества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bookmarkStart w:id="0" w:name="_GoBack"/>
      <w:bookmarkEnd w:id="0"/>
      <w:r w:rsidRPr="00C91DBF">
        <w:rPr>
          <w:rFonts w:ascii="PT Astra Serif" w:hAnsi="PT Astra Serif"/>
          <w:sz w:val="28"/>
          <w:szCs w:val="28"/>
          <w:lang w:eastAsia="ru-RU"/>
        </w:rPr>
        <w:t xml:space="preserve"> (Ведомости Съезда народных депутатов Российской Федерации и Верховного Совета Российской Федерации, 1992, N 25, ст. 1429</w:t>
      </w:r>
      <w:proofErr w:type="gramEnd"/>
      <w:r w:rsidRPr="00C91DBF">
        <w:rPr>
          <w:rFonts w:ascii="PT Astra Serif" w:hAnsi="PT Astra Serif"/>
          <w:sz w:val="28"/>
          <w:szCs w:val="28"/>
          <w:lang w:eastAsia="ru-RU"/>
        </w:rPr>
        <w:t xml:space="preserve">; </w:t>
      </w:r>
      <w:proofErr w:type="gramStart"/>
      <w:r w:rsidRPr="00C91DBF">
        <w:rPr>
          <w:rFonts w:ascii="PT Astra Serif" w:hAnsi="PT Astra Serif"/>
          <w:sz w:val="28"/>
          <w:szCs w:val="28"/>
          <w:lang w:eastAsia="ru-RU"/>
        </w:rPr>
        <w:t>Собрание законодательства Российской Федерации, 2003, N 9, ст. 851; 2019, N 35, ст. 4949),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r w:rsidR="008E1269" w:rsidRPr="00C91DBF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20486C" w:rsidRPr="0020486C" w:rsidRDefault="0020486C" w:rsidP="0020486C">
      <w:pPr>
        <w:numPr>
          <w:ilvl w:val="0"/>
          <w:numId w:val="11"/>
        </w:num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proofErr w:type="gramStart"/>
      <w:r w:rsidRPr="0020486C">
        <w:rPr>
          <w:sz w:val="28"/>
          <w:szCs w:val="28"/>
          <w:lang w:eastAsia="ru-RU"/>
        </w:rPr>
        <w:t xml:space="preserve">Уставы хуторских, станичных казачьих обществ, создаваемых (действующих) на территории </w:t>
      </w:r>
      <w:r w:rsidRPr="0074356F">
        <w:rPr>
          <w:rFonts w:ascii="PT Astra Serif" w:hAnsi="PT Astra Serif"/>
          <w:sz w:val="28"/>
          <w:szCs w:val="28"/>
        </w:rPr>
        <w:t>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 w:rsidRPr="0020486C">
        <w:rPr>
          <w:sz w:val="28"/>
          <w:szCs w:val="28"/>
          <w:lang w:eastAsia="ru-RU"/>
        </w:rPr>
        <w:t xml:space="preserve">, согласовываются с главой </w:t>
      </w:r>
      <w:r w:rsidRPr="0074356F">
        <w:rPr>
          <w:rFonts w:ascii="PT Astra Serif" w:hAnsi="PT Astra Serif"/>
          <w:sz w:val="28"/>
          <w:szCs w:val="28"/>
        </w:rPr>
        <w:t>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 w:rsidRPr="0020486C">
        <w:rPr>
          <w:sz w:val="28"/>
          <w:szCs w:val="28"/>
          <w:lang w:eastAsia="ru-RU"/>
        </w:rPr>
        <w:t>, а также с атаманом районного (юртового) либо окружного (</w:t>
      </w:r>
      <w:proofErr w:type="spellStart"/>
      <w:r w:rsidRPr="0020486C">
        <w:rPr>
          <w:sz w:val="28"/>
          <w:szCs w:val="28"/>
          <w:lang w:eastAsia="ru-RU"/>
        </w:rPr>
        <w:t>отдельского</w:t>
      </w:r>
      <w:proofErr w:type="spellEnd"/>
      <w:r w:rsidRPr="0020486C">
        <w:rPr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r w:rsidRPr="0020486C">
        <w:rPr>
          <w:sz w:val="28"/>
          <w:szCs w:val="28"/>
          <w:lang w:eastAsia="ru-RU"/>
        </w:rPr>
        <w:t>отдельское</w:t>
      </w:r>
      <w:proofErr w:type="spellEnd"/>
      <w:r w:rsidRPr="0020486C">
        <w:rPr>
          <w:sz w:val="28"/>
          <w:szCs w:val="28"/>
          <w:lang w:eastAsia="ru-RU"/>
        </w:rPr>
        <w:t>) казачье общество осуществляет деятельность на территории субъекта Российской Федерации, на которой создаются (действуют) указанные хуторские, станичные казачьи общества) и главой сельского</w:t>
      </w:r>
      <w:proofErr w:type="gramEnd"/>
      <w:r w:rsidRPr="0020486C">
        <w:rPr>
          <w:sz w:val="28"/>
          <w:szCs w:val="28"/>
          <w:lang w:eastAsia="ru-RU"/>
        </w:rPr>
        <w:t xml:space="preserve"> поселения.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3. Согласование уставов казачьих обществ осуществляется после: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пункте 2 настоящего положения, представление о согласовании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(1994, N 32, ст. 3301; 2019, N 51, ст. 7482) и иными </w:t>
      </w:r>
      <w:r w:rsidRPr="0020486C">
        <w:rPr>
          <w:sz w:val="28"/>
          <w:szCs w:val="28"/>
          <w:lang w:eastAsia="ru-RU"/>
        </w:rPr>
        <w:lastRenderedPageBreak/>
        <w:t>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устав казачьего общества в новой редакции.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5. </w:t>
      </w:r>
      <w:proofErr w:type="gramStart"/>
      <w:r w:rsidRPr="0020486C">
        <w:rPr>
          <w:sz w:val="28"/>
          <w:szCs w:val="28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пункте 2 настоящего положения, представление о согласовании устава казачьего общества.</w:t>
      </w:r>
      <w:proofErr w:type="gramEnd"/>
      <w:r w:rsidRPr="0020486C">
        <w:rPr>
          <w:sz w:val="28"/>
          <w:szCs w:val="28"/>
          <w:lang w:eastAsia="ru-RU"/>
        </w:rPr>
        <w:t xml:space="preserve">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устав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пункте 2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пункте 2 настоящего положения, в течение 14 календарных дней со дня поступления указанных документов.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9. По истечении срока, установленного пунктом 9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11. Согласование устава казачьего общества оформляется служебным письмом, подписанным непосредственно должностными лицами, названными в пункте 2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12. Основаниями для отказа в согласовании устава действующего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5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13. Основаниями для отказа в согласовании устава создаваемого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6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14. Отказ в согласовании устава казачьего общества не является препятствием для повторного направления должностным лицам, названным в пункте 2 настоящего положения, 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6 - 13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15. Уставы хуторских, станичных казачьих обществ, создаваемых (действующих) на территори</w:t>
      </w:r>
      <w:r>
        <w:rPr>
          <w:sz w:val="28"/>
          <w:szCs w:val="28"/>
          <w:lang w:eastAsia="ru-RU"/>
        </w:rPr>
        <w:t>и</w:t>
      </w:r>
      <w:r w:rsidRPr="002048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образования Молочно-</w:t>
      </w:r>
      <w:proofErr w:type="spellStart"/>
      <w:r>
        <w:rPr>
          <w:sz w:val="28"/>
          <w:szCs w:val="28"/>
          <w:lang w:eastAsia="ru-RU"/>
        </w:rPr>
        <w:t>Дворское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Плавского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20486C">
        <w:rPr>
          <w:sz w:val="28"/>
          <w:szCs w:val="28"/>
          <w:lang w:eastAsia="ru-RU"/>
        </w:rPr>
        <w:t xml:space="preserve"> утверждаются главой муниципального образования Молочно-</w:t>
      </w:r>
      <w:proofErr w:type="spellStart"/>
      <w:r w:rsidRPr="0020486C">
        <w:rPr>
          <w:sz w:val="28"/>
          <w:szCs w:val="28"/>
          <w:lang w:eastAsia="ru-RU"/>
        </w:rPr>
        <w:t>Дворское</w:t>
      </w:r>
      <w:proofErr w:type="spellEnd"/>
      <w:r w:rsidRPr="0020486C">
        <w:rPr>
          <w:sz w:val="28"/>
          <w:szCs w:val="28"/>
          <w:lang w:eastAsia="ru-RU"/>
        </w:rPr>
        <w:t xml:space="preserve"> </w:t>
      </w:r>
      <w:proofErr w:type="spellStart"/>
      <w:r w:rsidRPr="0020486C">
        <w:rPr>
          <w:sz w:val="28"/>
          <w:szCs w:val="28"/>
          <w:lang w:eastAsia="ru-RU"/>
        </w:rPr>
        <w:t>Плавского</w:t>
      </w:r>
      <w:proofErr w:type="spellEnd"/>
      <w:r w:rsidRPr="0020486C">
        <w:rPr>
          <w:sz w:val="28"/>
          <w:szCs w:val="28"/>
          <w:lang w:eastAsia="ru-RU"/>
        </w:rPr>
        <w:t xml:space="preserve"> района.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16. Утверждение уставов казачьих обществ осуществляется после их согласования должностными лицами, названными в пункте 2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</w:t>
      </w:r>
      <w:r w:rsidRPr="0020486C">
        <w:rPr>
          <w:sz w:val="28"/>
          <w:szCs w:val="28"/>
          <w:lang w:eastAsia="ru-RU"/>
        </w:rPr>
        <w:lastRenderedPageBreak/>
        <w:t>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20.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пункте 15 настоящего положения, в течение 30 календарных дней со дня поступления указанных документов.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21. По истечении срока, указанного в пункте 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23. Утверждение устава казачьего общества оформляется правовым актом должностного лица, названного в пункте 15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 21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24. На титульном листе утверждаемого устава казачьего общества рекомендуется указывать: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-слово УСТАВ (прописными буквами) и полное наименование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</w:t>
      </w:r>
      <w:proofErr w:type="gramStart"/>
      <w:r w:rsidRPr="0020486C">
        <w:rPr>
          <w:sz w:val="28"/>
          <w:szCs w:val="28"/>
          <w:lang w:eastAsia="ru-RU"/>
        </w:rPr>
        <w:t>гриф утверждения, состоящий из слова УТВЕРЖДЕНО</w:t>
      </w:r>
      <w:proofErr w:type="gramEnd"/>
      <w:r w:rsidRPr="0020486C">
        <w:rPr>
          <w:sz w:val="28"/>
          <w:szCs w:val="28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proofErr w:type="gramStart"/>
      <w:r w:rsidRPr="0020486C">
        <w:rPr>
          <w:sz w:val="28"/>
          <w:szCs w:val="28"/>
          <w:lang w:eastAsia="ru-RU"/>
        </w:rPr>
        <w:t>-гриф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20486C">
        <w:rPr>
          <w:sz w:val="28"/>
          <w:szCs w:val="28"/>
          <w:lang w:eastAsia="ru-RU"/>
        </w:rPr>
        <w:t xml:space="preserve"> в случае согласования устава несколькими должностными лицами, названными в пункте 2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Рекомендуемый образец титульного листа устава казачьего общества приведен в приложении к настоящему положению.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25. Основаниями для отказа в утверждении устава действующего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17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26. Основаниями для отказа в утверждении устава создаваемого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18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27. Отказ в утверждении устава казачьего общества не является препятствием для повторного направления должностным лицам, указанным в пункте 15 настоящего положения,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19-26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20486C" w:rsidRPr="0020486C" w:rsidRDefault="0020486C" w:rsidP="0020486C">
      <w:pPr>
        <w:suppressAutoHyphens w:val="0"/>
        <w:rPr>
          <w:sz w:val="22"/>
          <w:szCs w:val="22"/>
          <w:lang w:eastAsia="ru-RU"/>
        </w:rPr>
      </w:pPr>
      <w:r w:rsidRPr="0020486C">
        <w:rPr>
          <w:sz w:val="22"/>
          <w:szCs w:val="22"/>
          <w:lang w:eastAsia="ru-RU"/>
        </w:rPr>
        <w:t> 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6136F9" w:rsidRPr="0020486C" w:rsidRDefault="006136F9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Приложение к Положению о согласовании и утверждении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уставов казачьих обществ на территории муниципального образования Молочно-</w:t>
      </w:r>
      <w:proofErr w:type="spellStart"/>
      <w:r w:rsidRPr="0020486C">
        <w:rPr>
          <w:rFonts w:ascii="Times New Roman CYR" w:hAnsi="Times New Roman CYR" w:cs="Times New Roman CYR"/>
          <w:lang w:eastAsia="ru-RU"/>
        </w:rPr>
        <w:t>Дворское</w:t>
      </w:r>
      <w:proofErr w:type="spellEnd"/>
      <w:r w:rsidRPr="0020486C">
        <w:rPr>
          <w:rFonts w:ascii="Times New Roman CYR" w:hAnsi="Times New Roman CYR" w:cs="Times New Roman CYR"/>
          <w:lang w:eastAsia="ru-RU"/>
        </w:rPr>
        <w:t xml:space="preserve"> </w:t>
      </w:r>
      <w:proofErr w:type="spellStart"/>
      <w:r w:rsidRPr="0020486C">
        <w:rPr>
          <w:rFonts w:ascii="Times New Roman CYR" w:hAnsi="Times New Roman CYR" w:cs="Times New Roman CYR"/>
          <w:lang w:eastAsia="ru-RU"/>
        </w:rPr>
        <w:t>Плавского</w:t>
      </w:r>
      <w:proofErr w:type="spellEnd"/>
      <w:r w:rsidRPr="0020486C">
        <w:rPr>
          <w:rFonts w:ascii="Times New Roman CYR" w:hAnsi="Times New Roman CYR" w:cs="Times New Roman CYR"/>
          <w:lang w:eastAsia="ru-RU"/>
        </w:rPr>
        <w:t xml:space="preserve"> района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ОБРАЗЕЦ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83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ТИТУЛЬНОГО ЛИСТА УСТАВА КАЗАЧЬЕГО ОБЩЕСТВА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838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УТВЕРЖДЕНО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(правовой акт)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от 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СОГЛАСОВАНО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(наименование должности)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(ФИО)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письмо от ________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СОГЛАСОВАНО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(наименование должности)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(ФИО)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письмо от ________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167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167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УСТАВ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(полное наименование казачьего общества)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20 ___ год</w:t>
      </w:r>
    </w:p>
    <w:p w:rsidR="0074356F" w:rsidRPr="009C45B8" w:rsidRDefault="0074356F" w:rsidP="00103C3E">
      <w:pPr>
        <w:rPr>
          <w:rFonts w:ascii="PT Astra Serif" w:hAnsi="PT Astra Serif"/>
        </w:rPr>
      </w:pPr>
    </w:p>
    <w:sectPr w:rsidR="0074356F" w:rsidRPr="009C45B8" w:rsidSect="00B66135">
      <w:pgSz w:w="11906" w:h="16838"/>
      <w:pgMar w:top="972" w:right="851" w:bottom="851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21" w:rsidRDefault="00780921">
      <w:r>
        <w:separator/>
      </w:r>
    </w:p>
  </w:endnote>
  <w:endnote w:type="continuationSeparator" w:id="0">
    <w:p w:rsidR="00780921" w:rsidRDefault="007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21" w:rsidRDefault="00780921">
      <w:r>
        <w:separator/>
      </w:r>
    </w:p>
  </w:footnote>
  <w:footnote w:type="continuationSeparator" w:id="0">
    <w:p w:rsidR="00780921" w:rsidRDefault="0078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abstractNum w:abstractNumId="2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A6C70"/>
    <w:multiLevelType w:val="hybridMultilevel"/>
    <w:tmpl w:val="B5283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14D"/>
    <w:multiLevelType w:val="hybridMultilevel"/>
    <w:tmpl w:val="631ED46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F7588"/>
    <w:multiLevelType w:val="hybridMultilevel"/>
    <w:tmpl w:val="67EE792E"/>
    <w:lvl w:ilvl="0" w:tplc="0CA43C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4A35278"/>
    <w:multiLevelType w:val="hybridMultilevel"/>
    <w:tmpl w:val="FBE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1553"/>
    <w:rsid w:val="00041E7C"/>
    <w:rsid w:val="0004561B"/>
    <w:rsid w:val="00051DC5"/>
    <w:rsid w:val="00085A7C"/>
    <w:rsid w:val="00097D31"/>
    <w:rsid w:val="000A0BFB"/>
    <w:rsid w:val="000B088E"/>
    <w:rsid w:val="000D05A0"/>
    <w:rsid w:val="000D4DD9"/>
    <w:rsid w:val="000E6231"/>
    <w:rsid w:val="000E7AA8"/>
    <w:rsid w:val="000F03B2"/>
    <w:rsid w:val="00103C3E"/>
    <w:rsid w:val="00115CE3"/>
    <w:rsid w:val="0011670F"/>
    <w:rsid w:val="00133991"/>
    <w:rsid w:val="00140632"/>
    <w:rsid w:val="0016136D"/>
    <w:rsid w:val="001749FA"/>
    <w:rsid w:val="00174BF8"/>
    <w:rsid w:val="001A5FBD"/>
    <w:rsid w:val="001C32A8"/>
    <w:rsid w:val="001C7CE2"/>
    <w:rsid w:val="001E53E5"/>
    <w:rsid w:val="001E5829"/>
    <w:rsid w:val="002013D6"/>
    <w:rsid w:val="0020486C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927B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A2C0D"/>
    <w:rsid w:val="003D216B"/>
    <w:rsid w:val="003D4216"/>
    <w:rsid w:val="003E1CC5"/>
    <w:rsid w:val="003F1A5E"/>
    <w:rsid w:val="00402444"/>
    <w:rsid w:val="00432BB1"/>
    <w:rsid w:val="00454412"/>
    <w:rsid w:val="00463E57"/>
    <w:rsid w:val="004729EF"/>
    <w:rsid w:val="004774AC"/>
    <w:rsid w:val="004822AD"/>
    <w:rsid w:val="0048387B"/>
    <w:rsid w:val="004945FA"/>
    <w:rsid w:val="004964FF"/>
    <w:rsid w:val="004B1136"/>
    <w:rsid w:val="004C74A2"/>
    <w:rsid w:val="005B2800"/>
    <w:rsid w:val="005B3753"/>
    <w:rsid w:val="005C6B9A"/>
    <w:rsid w:val="005D1B22"/>
    <w:rsid w:val="005F6D36"/>
    <w:rsid w:val="005F7562"/>
    <w:rsid w:val="005F7DEF"/>
    <w:rsid w:val="006136F9"/>
    <w:rsid w:val="00617624"/>
    <w:rsid w:val="00631C5C"/>
    <w:rsid w:val="006A7F3E"/>
    <w:rsid w:val="006F2075"/>
    <w:rsid w:val="006F6B04"/>
    <w:rsid w:val="007013DB"/>
    <w:rsid w:val="007066E0"/>
    <w:rsid w:val="007112E3"/>
    <w:rsid w:val="007143EE"/>
    <w:rsid w:val="00724E8F"/>
    <w:rsid w:val="00735804"/>
    <w:rsid w:val="0074356F"/>
    <w:rsid w:val="00750ABC"/>
    <w:rsid w:val="00751008"/>
    <w:rsid w:val="00780921"/>
    <w:rsid w:val="0078657C"/>
    <w:rsid w:val="00796661"/>
    <w:rsid w:val="007D0D12"/>
    <w:rsid w:val="007F12CE"/>
    <w:rsid w:val="007F4F01"/>
    <w:rsid w:val="008079A9"/>
    <w:rsid w:val="00825D4A"/>
    <w:rsid w:val="00826211"/>
    <w:rsid w:val="0083223B"/>
    <w:rsid w:val="00843F62"/>
    <w:rsid w:val="00867CCE"/>
    <w:rsid w:val="00886A38"/>
    <w:rsid w:val="008D1C9F"/>
    <w:rsid w:val="008D212E"/>
    <w:rsid w:val="008E1269"/>
    <w:rsid w:val="008F2E0C"/>
    <w:rsid w:val="009110D2"/>
    <w:rsid w:val="00922C1C"/>
    <w:rsid w:val="00971912"/>
    <w:rsid w:val="00997D59"/>
    <w:rsid w:val="009A7968"/>
    <w:rsid w:val="009C1E45"/>
    <w:rsid w:val="009C45B8"/>
    <w:rsid w:val="009F2D50"/>
    <w:rsid w:val="00A07B09"/>
    <w:rsid w:val="00A13B87"/>
    <w:rsid w:val="00A2369F"/>
    <w:rsid w:val="00A23C74"/>
    <w:rsid w:val="00A24EB9"/>
    <w:rsid w:val="00A30B02"/>
    <w:rsid w:val="00A333F8"/>
    <w:rsid w:val="00A35845"/>
    <w:rsid w:val="00A53FEC"/>
    <w:rsid w:val="00A90CB2"/>
    <w:rsid w:val="00A963E6"/>
    <w:rsid w:val="00B0593F"/>
    <w:rsid w:val="00B12FDD"/>
    <w:rsid w:val="00B33911"/>
    <w:rsid w:val="00B434F3"/>
    <w:rsid w:val="00B562C1"/>
    <w:rsid w:val="00B63641"/>
    <w:rsid w:val="00B66135"/>
    <w:rsid w:val="00B9628B"/>
    <w:rsid w:val="00BA4658"/>
    <w:rsid w:val="00BD2261"/>
    <w:rsid w:val="00C03D3B"/>
    <w:rsid w:val="00C11FB5"/>
    <w:rsid w:val="00C72B26"/>
    <w:rsid w:val="00C83586"/>
    <w:rsid w:val="00C87744"/>
    <w:rsid w:val="00C91DBF"/>
    <w:rsid w:val="00C94B5A"/>
    <w:rsid w:val="00CC4111"/>
    <w:rsid w:val="00CF25B5"/>
    <w:rsid w:val="00CF3559"/>
    <w:rsid w:val="00D373CD"/>
    <w:rsid w:val="00D55561"/>
    <w:rsid w:val="00D770DC"/>
    <w:rsid w:val="00DA367F"/>
    <w:rsid w:val="00DE14B3"/>
    <w:rsid w:val="00E03E77"/>
    <w:rsid w:val="00E06FAE"/>
    <w:rsid w:val="00E11B07"/>
    <w:rsid w:val="00E301DD"/>
    <w:rsid w:val="00E41E47"/>
    <w:rsid w:val="00E6089A"/>
    <w:rsid w:val="00E64EDE"/>
    <w:rsid w:val="00E727C9"/>
    <w:rsid w:val="00E76628"/>
    <w:rsid w:val="00E953D4"/>
    <w:rsid w:val="00E96CEA"/>
    <w:rsid w:val="00EB0BF1"/>
    <w:rsid w:val="00EE12C9"/>
    <w:rsid w:val="00F00429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641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C1F3-5346-46D2-9580-64270A1D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123</TotalTime>
  <Pages>9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19</cp:revision>
  <cp:lastPrinted>2022-06-08T10:52:00Z</cp:lastPrinted>
  <dcterms:created xsi:type="dcterms:W3CDTF">2024-08-12T13:12:00Z</dcterms:created>
  <dcterms:modified xsi:type="dcterms:W3CDTF">2024-08-27T06:58:00Z</dcterms:modified>
</cp:coreProperties>
</file>