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D10D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71E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D10D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71E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  <w:lang w:eastAsia="ru-RU"/>
        </w:rPr>
      </w:pPr>
      <w:r w:rsidRPr="00742E2A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42E2A">
        <w:rPr>
          <w:b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sz w:val="28"/>
          <w:szCs w:val="28"/>
          <w:lang w:eastAsia="ru-RU"/>
        </w:rPr>
        <w:t xml:space="preserve"> района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42E2A">
        <w:rPr>
          <w:b/>
          <w:sz w:val="28"/>
          <w:szCs w:val="28"/>
          <w:lang w:eastAsia="ru-RU"/>
        </w:rPr>
        <w:t xml:space="preserve"> от 29.01.2016 № 8 «Об утверждении муниципальной программы «</w:t>
      </w:r>
      <w:r w:rsidRPr="00742E2A">
        <w:rPr>
          <w:b/>
          <w:bCs/>
          <w:color w:val="000000"/>
          <w:sz w:val="28"/>
          <w:szCs w:val="28"/>
          <w:lang w:eastAsia="ru-RU"/>
        </w:rPr>
        <w:t xml:space="preserve">Благоустройство территории в муниципальном образовании </w:t>
      </w:r>
      <w:proofErr w:type="spellStart"/>
      <w:r w:rsidRPr="00742E2A">
        <w:rPr>
          <w:b/>
          <w:bCs/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42E2A" w:rsidRPr="00742E2A" w:rsidRDefault="00742E2A" w:rsidP="00742E2A">
      <w:pPr>
        <w:suppressAutoHyphens w:val="0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bookmarkStart w:id="0" w:name="sub_1"/>
      <w:r w:rsidRPr="00742E2A">
        <w:rPr>
          <w:sz w:val="26"/>
          <w:szCs w:val="26"/>
          <w:lang w:eastAsia="ru-RU"/>
        </w:rPr>
        <w:t>В соответствии</w:t>
      </w:r>
      <w:r w:rsidRPr="00742E2A">
        <w:rPr>
          <w:b/>
          <w:sz w:val="26"/>
          <w:szCs w:val="26"/>
          <w:lang w:eastAsia="ru-RU"/>
        </w:rPr>
        <w:t xml:space="preserve"> </w:t>
      </w:r>
      <w:r w:rsidRPr="00742E2A">
        <w:rPr>
          <w:sz w:val="26"/>
          <w:szCs w:val="26"/>
          <w:lang w:eastAsia="ru-RU"/>
        </w:rPr>
        <w:t xml:space="preserve">с </w:t>
      </w:r>
      <w:hyperlink r:id="rId10" w:history="1">
        <w:r w:rsidRPr="00742E2A">
          <w:rPr>
            <w:bCs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742E2A">
        <w:rPr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от 30.12.2015 № 235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района», на основании ст.46 Устава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 района Администрация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 района </w:t>
      </w:r>
      <w:r w:rsidRPr="00742E2A">
        <w:rPr>
          <w:b/>
          <w:sz w:val="26"/>
          <w:szCs w:val="26"/>
          <w:lang w:eastAsia="ru-RU"/>
        </w:rPr>
        <w:t>ПОСТАНОВЛЯЕТ</w:t>
      </w:r>
      <w:r w:rsidRPr="00742E2A">
        <w:rPr>
          <w:sz w:val="26"/>
          <w:szCs w:val="26"/>
          <w:lang w:eastAsia="ru-RU"/>
        </w:rPr>
        <w:t>: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от 29.01.2016 № 8 «Об утверждении </w:t>
      </w:r>
      <w:hyperlink w:anchor="sub_1000" w:history="1">
        <w:r w:rsidRPr="00742E2A">
          <w:rPr>
            <w:bCs/>
            <w:color w:val="000000"/>
            <w:sz w:val="26"/>
            <w:szCs w:val="26"/>
            <w:lang w:eastAsia="ru-RU"/>
          </w:rPr>
          <w:t>муниципальной программ</w:t>
        </w:r>
      </w:hyperlink>
      <w:r w:rsidRPr="00742E2A">
        <w:rPr>
          <w:color w:val="000000"/>
          <w:sz w:val="26"/>
          <w:szCs w:val="26"/>
          <w:lang w:eastAsia="ru-RU"/>
        </w:rPr>
        <w:t>ы</w:t>
      </w:r>
      <w:r w:rsidRPr="00742E2A">
        <w:rPr>
          <w:sz w:val="26"/>
          <w:szCs w:val="26"/>
          <w:lang w:eastAsia="ru-RU"/>
        </w:rPr>
        <w:t xml:space="preserve"> «</w:t>
      </w:r>
      <w:r w:rsidRPr="00742E2A">
        <w:rPr>
          <w:bCs/>
          <w:color w:val="000000"/>
          <w:sz w:val="26"/>
          <w:szCs w:val="26"/>
          <w:lang w:eastAsia="ru-RU"/>
        </w:rPr>
        <w:t xml:space="preserve">Благоустройство территории в муниципальном образовании </w:t>
      </w:r>
      <w:proofErr w:type="spellStart"/>
      <w:r w:rsidRPr="00742E2A">
        <w:rPr>
          <w:bCs/>
          <w:color w:val="000000"/>
          <w:sz w:val="26"/>
          <w:szCs w:val="26"/>
          <w:lang w:eastAsia="ru-RU"/>
        </w:rPr>
        <w:t>Камынинское</w:t>
      </w:r>
      <w:proofErr w:type="spellEnd"/>
      <w:r w:rsidRPr="00742E2A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42E2A">
        <w:rPr>
          <w:bCs/>
          <w:color w:val="000000"/>
          <w:sz w:val="26"/>
          <w:szCs w:val="26"/>
          <w:lang w:eastAsia="ru-RU"/>
        </w:rPr>
        <w:t>Плавского</w:t>
      </w:r>
      <w:proofErr w:type="spellEnd"/>
      <w:r w:rsidRPr="00742E2A">
        <w:rPr>
          <w:bCs/>
          <w:color w:val="000000"/>
          <w:sz w:val="26"/>
          <w:szCs w:val="26"/>
          <w:lang w:eastAsia="ru-RU"/>
        </w:rPr>
        <w:t xml:space="preserve"> района» следующие изменения:</w:t>
      </w:r>
    </w:p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bCs/>
          <w:color w:val="000000"/>
          <w:sz w:val="26"/>
          <w:szCs w:val="26"/>
          <w:lang w:eastAsia="ru-RU"/>
        </w:rPr>
        <w:t>1.1. Приложение к постановлению изложить в новой редакции (Приложение)</w:t>
      </w:r>
    </w:p>
    <w:bookmarkEnd w:id="0"/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«</w:t>
      </w:r>
      <w:proofErr w:type="spellStart"/>
      <w:r w:rsidRPr="00742E2A">
        <w:rPr>
          <w:sz w:val="26"/>
          <w:szCs w:val="26"/>
          <w:lang w:eastAsia="ru-RU"/>
        </w:rPr>
        <w:t>Камынинский</w:t>
      </w:r>
      <w:proofErr w:type="spellEnd"/>
      <w:r w:rsidRPr="00742E2A">
        <w:rPr>
          <w:sz w:val="26"/>
          <w:szCs w:val="26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Плавский</w:t>
      </w:r>
      <w:proofErr w:type="spellEnd"/>
      <w:r w:rsidRPr="00742E2A">
        <w:rPr>
          <w:sz w:val="26"/>
          <w:szCs w:val="26"/>
          <w:lang w:eastAsia="ru-RU"/>
        </w:rPr>
        <w:tab/>
        <w:t xml:space="preserve"> район.</w:t>
      </w:r>
    </w:p>
    <w:p w:rsidR="00742E2A" w:rsidRPr="00742E2A" w:rsidRDefault="00742E2A" w:rsidP="00742E2A">
      <w:pPr>
        <w:shd w:val="clear" w:color="auto" w:fill="FFFFFF"/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>3. Постановление вступает в силу со дня официального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47B27" w:rsidRPr="00C47B27" w:rsidTr="00C47B27">
        <w:trPr>
          <w:trHeight w:val="229"/>
        </w:trPr>
        <w:tc>
          <w:tcPr>
            <w:tcW w:w="2178" w:type="pct"/>
            <w:hideMark/>
          </w:tcPr>
          <w:p w:rsidR="00C47B27" w:rsidRPr="00C47B27" w:rsidRDefault="00D10D8C" w:rsidP="00C47B2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Камынинское</w:t>
            </w:r>
            <w:proofErr w:type="spellEnd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C47B27" w:rsidRPr="00C47B27" w:rsidRDefault="00C47B27" w:rsidP="00C47B2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C47B27" w:rsidRPr="00C47B27" w:rsidRDefault="00C47B27" w:rsidP="00C47B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C47B27" w:rsidRPr="00C47B27" w:rsidRDefault="00D10D8C" w:rsidP="00C47B2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D10D8C" w:rsidRDefault="00D10D8C" w:rsidP="00742E2A">
      <w:pPr>
        <w:suppressAutoHyphens w:val="0"/>
        <w:jc w:val="right"/>
        <w:rPr>
          <w:bCs/>
          <w:lang w:eastAsia="ru-RU"/>
        </w:rPr>
      </w:pP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lastRenderedPageBreak/>
        <w:t>Приложение</w:t>
      </w:r>
    </w:p>
    <w:p w:rsid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к </w:t>
      </w:r>
      <w:r w:rsidRPr="00742E2A">
        <w:rPr>
          <w:lang w:eastAsia="ru-RU"/>
        </w:rPr>
        <w:t xml:space="preserve"> постановлению </w:t>
      </w:r>
      <w:r w:rsidRPr="00742E2A">
        <w:rPr>
          <w:bCs/>
          <w:lang w:eastAsia="ru-RU"/>
        </w:rPr>
        <w:t xml:space="preserve">Администрации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муниципального образования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proofErr w:type="spellStart"/>
      <w:r w:rsidRPr="00742E2A">
        <w:rPr>
          <w:bCs/>
          <w:lang w:eastAsia="ru-RU"/>
        </w:rPr>
        <w:t>Камынинское</w:t>
      </w:r>
      <w:proofErr w:type="spellEnd"/>
      <w:r w:rsidRPr="00742E2A">
        <w:rPr>
          <w:bCs/>
          <w:lang w:eastAsia="ru-RU"/>
        </w:rPr>
        <w:t xml:space="preserve"> </w:t>
      </w:r>
      <w:proofErr w:type="spellStart"/>
      <w:r w:rsidRPr="00742E2A">
        <w:rPr>
          <w:bCs/>
          <w:lang w:eastAsia="ru-RU"/>
        </w:rPr>
        <w:t>Плавского</w:t>
      </w:r>
      <w:proofErr w:type="spellEnd"/>
      <w:r w:rsidRPr="00742E2A">
        <w:rPr>
          <w:bCs/>
          <w:lang w:eastAsia="ru-RU"/>
        </w:rPr>
        <w:t xml:space="preserve"> района</w:t>
      </w: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t>от   №</w:t>
      </w: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t>Приложение</w:t>
      </w:r>
    </w:p>
    <w:p w:rsid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к </w:t>
      </w:r>
      <w:r w:rsidRPr="00742E2A">
        <w:rPr>
          <w:lang w:eastAsia="ru-RU"/>
        </w:rPr>
        <w:t xml:space="preserve"> постановлению </w:t>
      </w:r>
      <w:r w:rsidRPr="00742E2A">
        <w:rPr>
          <w:bCs/>
          <w:lang w:eastAsia="ru-RU"/>
        </w:rPr>
        <w:t>Администрации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 муниципального образования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proofErr w:type="spellStart"/>
      <w:r w:rsidRPr="00742E2A">
        <w:rPr>
          <w:bCs/>
          <w:lang w:eastAsia="ru-RU"/>
        </w:rPr>
        <w:t>Камынинское</w:t>
      </w:r>
      <w:proofErr w:type="spellEnd"/>
      <w:r w:rsidRPr="00742E2A">
        <w:rPr>
          <w:bCs/>
          <w:lang w:eastAsia="ru-RU"/>
        </w:rPr>
        <w:t xml:space="preserve"> </w:t>
      </w:r>
      <w:proofErr w:type="spellStart"/>
      <w:r w:rsidRPr="00742E2A">
        <w:rPr>
          <w:bCs/>
          <w:lang w:eastAsia="ru-RU"/>
        </w:rPr>
        <w:t>Плавского</w:t>
      </w:r>
      <w:proofErr w:type="spellEnd"/>
      <w:r w:rsidRPr="00742E2A">
        <w:rPr>
          <w:bCs/>
          <w:lang w:eastAsia="ru-RU"/>
        </w:rPr>
        <w:t xml:space="preserve"> района</w:t>
      </w:r>
    </w:p>
    <w:p w:rsidR="00742E2A" w:rsidRPr="00742E2A" w:rsidRDefault="00742E2A" w:rsidP="00742E2A">
      <w:pPr>
        <w:suppressAutoHyphens w:val="0"/>
        <w:spacing w:after="200" w:line="276" w:lineRule="auto"/>
        <w:jc w:val="right"/>
        <w:rPr>
          <w:sz w:val="28"/>
          <w:szCs w:val="28"/>
          <w:lang w:eastAsia="ru-RU"/>
        </w:rPr>
      </w:pPr>
      <w:r w:rsidRPr="00742E2A">
        <w:rPr>
          <w:bCs/>
          <w:lang w:eastAsia="ru-RU"/>
        </w:rPr>
        <w:t>от  29.01.2016  № 8</w:t>
      </w:r>
      <w:r w:rsidRPr="00742E2A">
        <w:rPr>
          <w:sz w:val="28"/>
          <w:szCs w:val="28"/>
          <w:lang w:eastAsia="ru-RU"/>
        </w:rPr>
        <w:t xml:space="preserve"> </w:t>
      </w: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right"/>
        <w:outlineLvl w:val="0"/>
        <w:rPr>
          <w:bCs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t xml:space="preserve">Муниципальная программа </w:t>
      </w:r>
      <w:r w:rsidRPr="00742E2A">
        <w:rPr>
          <w:b/>
          <w:bCs/>
          <w:sz w:val="28"/>
          <w:szCs w:val="28"/>
          <w:lang w:eastAsia="ru-RU"/>
        </w:rPr>
        <w:br/>
        <w:t xml:space="preserve">«Благоустройство территорий в муниципальном образовании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района»</w:t>
      </w:r>
    </w:p>
    <w:p w:rsidR="00742E2A" w:rsidRPr="00742E2A" w:rsidRDefault="00742E2A" w:rsidP="00742E2A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after="200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1" w:name="sub_999"/>
      <w:r w:rsidRPr="00742E2A">
        <w:rPr>
          <w:b/>
          <w:bCs/>
          <w:sz w:val="28"/>
          <w:szCs w:val="28"/>
          <w:lang w:eastAsia="ru-RU"/>
        </w:rPr>
        <w:t xml:space="preserve">Паспорт муниципальной программы </w:t>
      </w:r>
      <w:r w:rsidRPr="00742E2A">
        <w:rPr>
          <w:b/>
          <w:bCs/>
          <w:sz w:val="28"/>
          <w:szCs w:val="28"/>
          <w:lang w:eastAsia="ru-RU"/>
        </w:rPr>
        <w:br/>
        <w:t xml:space="preserve">«Благоустройство территорий в муниципальном образовании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района</w:t>
      </w:r>
      <w:bookmarkEnd w:id="1"/>
      <w:r w:rsidRPr="00742E2A">
        <w:rPr>
          <w:b/>
          <w:bCs/>
          <w:sz w:val="28"/>
          <w:szCs w:val="28"/>
          <w:lang w:eastAsia="ru-RU"/>
        </w:rPr>
        <w:t>» (далее – Программа)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29"/>
      </w:tblGrid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Группа экономики и финансов Администрации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 «Обеспечение наружного освещения».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</w:t>
            </w:r>
            <w:r w:rsidRPr="00742E2A">
              <w:rPr>
                <w:rFonts w:eastAsia="Calibri"/>
                <w:sz w:val="28"/>
                <w:szCs w:val="28"/>
                <w:lang w:eastAsia="ru-RU"/>
              </w:rPr>
              <w:t xml:space="preserve"> «Обеспечение декоративного озеленения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«Благоустройство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автомобильных дорог».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Создание гармоничных и благоприятных условий проживания жителей за счет совершенствования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lastRenderedPageBreak/>
              <w:t>внешнего благоустройства в соответствии с социальными и экономическими потребностями населения.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1.Техническое содержание сетей уличного освещения, переход на светодиодные светильники в населенных пунктах.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ru-RU"/>
              </w:rPr>
              <w:t>2.Санитарная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3. Комплексное благоустройство по улучшению санитарного и </w:t>
            </w:r>
            <w:proofErr w:type="gramStart"/>
            <w:r w:rsidRPr="00742E2A">
              <w:rPr>
                <w:color w:val="000000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территорий сельских кладбищ, увеличение территории сельских кладбищ, а так же повышение безопасности жизнедеятельности для посетителей кладбищ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742E2A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Улучшение санитарного состояния территории МО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Сокращение количества несанкционированных свалок мусора на территории  муниципального образования.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5.Комплексные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8"/>
                <w:szCs w:val="28"/>
                <w:lang w:eastAsia="en-US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территории.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6. Приведение в качественное состояние мест отдыха, улучшение санитарного состояния территории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7. Создание необходимых условий для свободного и безопасного движения транспортных средств и улучшение условий жизнедеятельности населения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8. Сохранение и использование объектов культурного наследия (памятников истории и культуры), осуществление </w:t>
            </w:r>
            <w:proofErr w:type="gramStart"/>
            <w:r w:rsidRPr="00742E2A">
              <w:rPr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742E2A">
              <w:rPr>
                <w:sz w:val="28"/>
                <w:szCs w:val="28"/>
                <w:lang w:eastAsia="ru-RU"/>
              </w:rPr>
              <w:t xml:space="preserve"> техническим состоянием, использованием и приспособлением объектов культурного наследия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 для современного использования.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Программа реализуется в один этап с 2022 по 2026 годы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муниципального образования </w:t>
            </w:r>
            <w:proofErr w:type="spellStart"/>
            <w:r w:rsidRPr="00742E2A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района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9121329</w:t>
            </w:r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color w:val="000000"/>
                <w:sz w:val="28"/>
                <w:szCs w:val="28"/>
                <w:lang w:eastAsia="ru-RU"/>
              </w:rPr>
              <w:t>йк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2023912 рублей 90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2101799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1997400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1595261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1402955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82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копеек.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Обеспечение наружного освещения».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3720598</w:t>
            </w:r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93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796222 рублей 29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1033759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962400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560261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367955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82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</w:t>
            </w:r>
            <w:r w:rsidRPr="00742E2A">
              <w:rPr>
                <w:rFonts w:eastAsia="Calibri"/>
                <w:sz w:val="28"/>
                <w:szCs w:val="28"/>
                <w:lang w:eastAsia="ru-RU"/>
              </w:rPr>
              <w:t xml:space="preserve"> «Обеспечение декоративного озеленения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D10D8C">
              <w:rPr>
                <w:sz w:val="28"/>
                <w:szCs w:val="28"/>
                <w:lang w:eastAsia="ru-RU"/>
              </w:rPr>
              <w:t>– 3</w:t>
            </w:r>
            <w:r w:rsidRPr="00742E2A">
              <w:rPr>
                <w:sz w:val="28"/>
                <w:szCs w:val="28"/>
                <w:lang w:eastAsia="ru-RU"/>
              </w:rPr>
              <w:t>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- 10000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- 10000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10000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9</w:t>
            </w:r>
            <w:r w:rsidRPr="00742E2A">
              <w:rPr>
                <w:sz w:val="28"/>
                <w:szCs w:val="28"/>
                <w:lang w:eastAsia="ru-RU"/>
              </w:rPr>
              <w:t>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-  30000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-  30000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30000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D10D8C">
              <w:rPr>
                <w:sz w:val="28"/>
                <w:szCs w:val="28"/>
                <w:lang w:eastAsia="ru-RU"/>
              </w:rPr>
              <w:t>– 791205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 xml:space="preserve"> рублей 20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140013 рублей 37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111191 рублей 83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 -  18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180000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778472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81 копейка,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478472 рублей 81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йка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B41B58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 год – 1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«Благоустройство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1177281</w:t>
            </w:r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рублей 78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318702 рублей 78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243579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автомобильных дорог».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2397806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 xml:space="preserve"> рублей 19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261476 рублей 65 копеек;</w:t>
            </w:r>
          </w:p>
          <w:p w:rsidR="00742E2A" w:rsidRPr="00742E2A" w:rsidRDefault="00B41B58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696329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54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– 4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– 4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4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B41B58">
              <w:rPr>
                <w:sz w:val="28"/>
                <w:szCs w:val="28"/>
                <w:lang w:eastAsia="ru-RU"/>
              </w:rPr>
              <w:t xml:space="preserve">– </w:t>
            </w:r>
            <w:r w:rsidR="00E454E6">
              <w:rPr>
                <w:sz w:val="28"/>
                <w:szCs w:val="28"/>
                <w:lang w:eastAsia="ru-RU"/>
              </w:rPr>
              <w:t>135965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29025 рублей 00 копеек;</w:t>
            </w:r>
          </w:p>
          <w:p w:rsidR="00742E2A" w:rsidRPr="00742E2A" w:rsidRDefault="00B41B58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 – 16940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– 3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– 3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д – 300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Создание благоприятных условий для проживания жителей на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 Обеспечение содержания, чистоты и порядка на объектах благоустройства 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Улучшение внешнего облика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 Совершенствование культурного уровня и эстетического состояния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B41B58" w:rsidRDefault="00B41B58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100"/>
    </w:p>
    <w:p w:rsidR="00B41B58" w:rsidRDefault="00B41B58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lastRenderedPageBreak/>
        <w:t xml:space="preserve">1. Характеристика текущего состояния и прогноз </w:t>
      </w:r>
      <w:proofErr w:type="gramStart"/>
      <w:r w:rsidRPr="00742E2A">
        <w:rPr>
          <w:b/>
          <w:bCs/>
          <w:sz w:val="28"/>
          <w:szCs w:val="28"/>
          <w:lang w:eastAsia="ru-RU"/>
        </w:rPr>
        <w:t>развития уровня благоустройства территорий муниципального образования</w:t>
      </w:r>
      <w:proofErr w:type="gram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</w:t>
      </w:r>
      <w:bookmarkEnd w:id="2"/>
      <w:r w:rsidRPr="00742E2A">
        <w:rPr>
          <w:b/>
          <w:bCs/>
          <w:sz w:val="28"/>
          <w:szCs w:val="28"/>
          <w:lang w:eastAsia="ru-RU"/>
        </w:rPr>
        <w:t>а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bookmarkStart w:id="3" w:name="sub_1200"/>
      <w:r w:rsidRPr="00742E2A">
        <w:rPr>
          <w:sz w:val="28"/>
          <w:szCs w:val="28"/>
          <w:lang w:eastAsia="ru-RU"/>
        </w:rPr>
        <w:t xml:space="preserve">Благоустройство территорий муниципального образования </w:t>
      </w:r>
      <w:proofErr w:type="spellStart"/>
      <w:r w:rsidRPr="00742E2A">
        <w:rPr>
          <w:sz w:val="28"/>
          <w:szCs w:val="28"/>
          <w:lang w:eastAsia="ru-RU"/>
        </w:rPr>
        <w:t>Камынинское</w:t>
      </w:r>
      <w:proofErr w:type="spellEnd"/>
      <w:r w:rsidRPr="00742E2A">
        <w:rPr>
          <w:sz w:val="28"/>
          <w:szCs w:val="28"/>
          <w:lang w:eastAsia="ru-RU"/>
        </w:rPr>
        <w:t xml:space="preserve"> </w:t>
      </w:r>
      <w:proofErr w:type="spellStart"/>
      <w:r w:rsidRPr="00742E2A">
        <w:rPr>
          <w:sz w:val="28"/>
          <w:szCs w:val="28"/>
          <w:lang w:eastAsia="ru-RU"/>
        </w:rPr>
        <w:t>Плавского</w:t>
      </w:r>
      <w:proofErr w:type="spellEnd"/>
      <w:r w:rsidRPr="00742E2A">
        <w:rPr>
          <w:sz w:val="28"/>
          <w:szCs w:val="28"/>
          <w:lang w:eastAsia="ru-RU"/>
        </w:rPr>
        <w:t xml:space="preserve"> района представляет собой комплекс мероприятий, направленных на создание благоприятных условий жизни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 Ежегодно вышеуказанные элементы все больше теряют свои прямые функциональные свойства, именно поэтому они в свою очередь требуют комплексного подхода по их содержанию.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r w:rsidRPr="00742E2A">
        <w:rPr>
          <w:sz w:val="28"/>
          <w:szCs w:val="28"/>
          <w:lang w:eastAsia="ru-RU"/>
        </w:rPr>
        <w:t xml:space="preserve">На сегодняшний день территория муниципального образования </w:t>
      </w:r>
      <w:proofErr w:type="spellStart"/>
      <w:r w:rsidRPr="00742E2A">
        <w:rPr>
          <w:sz w:val="28"/>
          <w:szCs w:val="28"/>
          <w:lang w:eastAsia="ru-RU"/>
        </w:rPr>
        <w:t>Камынинское</w:t>
      </w:r>
      <w:proofErr w:type="spellEnd"/>
      <w:r w:rsidRPr="00742E2A">
        <w:rPr>
          <w:sz w:val="28"/>
          <w:szCs w:val="28"/>
          <w:lang w:eastAsia="ru-RU"/>
        </w:rPr>
        <w:t xml:space="preserve"> </w:t>
      </w:r>
      <w:proofErr w:type="spellStart"/>
      <w:r w:rsidRPr="00742E2A">
        <w:rPr>
          <w:sz w:val="28"/>
          <w:szCs w:val="28"/>
          <w:lang w:eastAsia="ru-RU"/>
        </w:rPr>
        <w:t>Плавского</w:t>
      </w:r>
      <w:proofErr w:type="spellEnd"/>
      <w:r w:rsidRPr="00742E2A">
        <w:rPr>
          <w:sz w:val="28"/>
          <w:szCs w:val="28"/>
          <w:lang w:eastAsia="ru-RU"/>
        </w:rPr>
        <w:t xml:space="preserve"> района требует устойчивого развития как благоустроенной среды для общественной жизнедеятельности граждан в частности, так и социально-экономического развития в целом.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r w:rsidRPr="00742E2A">
        <w:rPr>
          <w:sz w:val="28"/>
          <w:szCs w:val="28"/>
          <w:lang w:eastAsia="ru-RU"/>
        </w:rPr>
        <w:t>Достижение сформированных задач можно осуществить только путем программно-целевого метода, посредством реализации комплекса мер, предусмотренных в рамках данной Программы.</w:t>
      </w:r>
    </w:p>
    <w:p w:rsidR="00742E2A" w:rsidRPr="00742E2A" w:rsidRDefault="00742E2A" w:rsidP="00B41B58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t>2. Цели и задачи Программы</w:t>
      </w:r>
      <w:bookmarkEnd w:id="3"/>
    </w:p>
    <w:p w:rsidR="00742E2A" w:rsidRPr="00742E2A" w:rsidRDefault="00742E2A" w:rsidP="00742E2A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" w:name="sub_1300"/>
      <w:r w:rsidRPr="00742E2A">
        <w:rPr>
          <w:color w:val="000000"/>
          <w:sz w:val="28"/>
          <w:szCs w:val="28"/>
          <w:lang w:eastAsia="ru-RU"/>
        </w:rPr>
        <w:t>Основной целью Программы является создание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 потребностями населения.</w:t>
      </w:r>
    </w:p>
    <w:p w:rsidR="00742E2A" w:rsidRPr="00742E2A" w:rsidRDefault="00742E2A" w:rsidP="00742E2A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Достижение поставленных целей Программы предполагает решение следующих задач: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1.Техническое содержание сетей уличного освещения, переход на светодиодные светильники в населенных пунктах.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2.Санитарная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3. Комплексное благоустройство по улучшению санитарного и </w:t>
      </w:r>
      <w:proofErr w:type="gramStart"/>
      <w:r w:rsidRPr="00742E2A">
        <w:rPr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территорий сельских кладбищ, увеличение территории сельских кладбищ, а так же повышение безопасности жизнедеятельности для посетителей кладбищ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4. Улучшение санитарного состояния территории МО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 Сокращение количества несанкционированных свалок мусора на территории  муниципального образования.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5.Комплексные мероприятия по благоустройству и улучшению санитарного и </w:t>
      </w:r>
      <w:proofErr w:type="gramStart"/>
      <w:r w:rsidRPr="00742E2A">
        <w:rPr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территории.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lastRenderedPageBreak/>
        <w:t xml:space="preserve">6. Приведение в качественное состояние мест отдыха, улучшение санитарного состояния территории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7. Создание необходимых условий для свободного и безопасного движения транспортных средств и улучшение условий жизнедеятельности населения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8. Сохранение и использование объектов культурного наследия (памятников истории и культуры), осуществление </w:t>
      </w:r>
      <w:proofErr w:type="gramStart"/>
      <w:r w:rsidRPr="00742E2A">
        <w:rPr>
          <w:color w:val="000000"/>
          <w:sz w:val="28"/>
          <w:szCs w:val="28"/>
          <w:lang w:eastAsia="ru-RU"/>
        </w:rPr>
        <w:t>контроля  за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техническим состоянием, использованием и приспособлением объектов культурного наследия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 для современного использования.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742E2A" w:rsidRPr="00742E2A" w:rsidSect="00742E2A">
          <w:headerReference w:type="default" r:id="rId11"/>
          <w:headerReference w:type="first" r:id="rId12"/>
          <w:pgSz w:w="11906" w:h="16838"/>
          <w:pgMar w:top="426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742E2A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2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2353"/>
        <w:gridCol w:w="3836"/>
        <w:gridCol w:w="1282"/>
        <w:gridCol w:w="1411"/>
        <w:gridCol w:w="1329"/>
        <w:gridCol w:w="1315"/>
        <w:gridCol w:w="1694"/>
        <w:gridCol w:w="1506"/>
      </w:tblGrid>
      <w:tr w:rsidR="00742E2A" w:rsidRPr="00742E2A" w:rsidTr="00742E2A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№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42E2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742E2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742E2A" w:rsidRPr="00742E2A" w:rsidTr="00742E2A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742E2A" w:rsidRPr="00742E2A" w:rsidTr="00742E2A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742E2A" w:rsidRPr="00742E2A" w:rsidTr="00742E2A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742E2A" w:rsidRPr="00742E2A" w:rsidTr="00742E2A">
        <w:trPr>
          <w:trHeight w:val="61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1.Комплекс процессных мероприятий «Обеспечение уличного освещения»</w:t>
            </w:r>
          </w:p>
        </w:tc>
      </w:tr>
      <w:tr w:rsidR="00E454E6" w:rsidRPr="00742E2A" w:rsidTr="00742E2A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560261,40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560261,40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25"/>
        </w:trPr>
        <w:tc>
          <w:tcPr>
            <w:tcW w:w="15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2. Комплекс процессных мероприятий «Обеспечение декоративного озеленения территории»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69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3.  Комплекс процессных мероприятий «Обеспечение санитарного и эстетического состояния территории сельских кладбищ»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Обеспечение санитарного и эстетического состояния территорий кладбищ</w:t>
            </w:r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7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4.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Сбор и вывоз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крупногабаритного</w:t>
            </w:r>
            <w:proofErr w:type="gramEnd"/>
          </w:p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мусора, обеспечение санитарного состояния территории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367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5. 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«Спиливание аварийно-опасных деревьев»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Спиливание аварийно-опасных деревьев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1647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6.Комплекс программных мероприятий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«Благоустройство территории»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Благоустройство территории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243549,00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243549,00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E454E6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E454E6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562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7.Комплекс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«Содержание автомобильных дорог и инженерных сооружений на них»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Очистка дорог от снега и наледи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842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567"/>
              <w:contextualSpacing/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8.Комплекс программных мероприятий</w:t>
            </w:r>
          </w:p>
          <w:p w:rsidR="00742E2A" w:rsidRPr="00742E2A" w:rsidRDefault="00D10D8C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567"/>
              <w:contextualSpacing/>
              <w:jc w:val="center"/>
              <w:outlineLvl w:val="0"/>
              <w:rPr>
                <w:b/>
                <w:bCs/>
                <w:color w:val="26282F"/>
                <w:sz w:val="22"/>
                <w:szCs w:val="22"/>
                <w:lang w:eastAsia="ru-RU"/>
              </w:rPr>
            </w:pPr>
            <w:hyperlink r:id="rId13" w:anchor="sub_1604" w:history="1">
              <w:r w:rsidR="00742E2A" w:rsidRPr="00742E2A">
                <w:rPr>
                  <w:b/>
                  <w:sz w:val="22"/>
                  <w:szCs w:val="22"/>
                  <w:lang w:eastAsia="ru-RU"/>
                </w:rPr>
                <w:t>«Сохранение, использование и популяризация объектов культурного наследия (памятников истории и культуры)»</w:t>
              </w:r>
            </w:hyperlink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Содержание мест воинских захоронений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3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  <w:r w:rsidRPr="00742E2A">
              <w:rPr>
                <w:i/>
                <w:sz w:val="22"/>
                <w:szCs w:val="22"/>
                <w:lang w:eastAsia="ru-RU"/>
              </w:rPr>
              <w:t>ИТОГО</w:t>
            </w: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1997400,00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1997400,00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spacing w:before="108" w:after="108" w:line="276" w:lineRule="auto"/>
        <w:ind w:left="567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42E2A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494"/>
        <w:gridCol w:w="2019"/>
        <w:gridCol w:w="841"/>
        <w:gridCol w:w="1719"/>
        <w:gridCol w:w="513"/>
        <w:gridCol w:w="554"/>
        <w:gridCol w:w="637"/>
        <w:gridCol w:w="634"/>
        <w:gridCol w:w="807"/>
        <w:gridCol w:w="2610"/>
        <w:gridCol w:w="53"/>
        <w:gridCol w:w="1067"/>
      </w:tblGrid>
      <w:tr w:rsidR="00742E2A" w:rsidRPr="00742E2A" w:rsidTr="00742E2A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42E2A" w:rsidRPr="00742E2A" w:rsidTr="00742E2A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742E2A" w:rsidRPr="00742E2A" w:rsidTr="00742E2A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Цель: Обеспечение надежного и высокоэффективного наружного освещения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уличного освещения»</w:t>
            </w:r>
          </w:p>
        </w:tc>
      </w:tr>
      <w:tr w:rsidR="00742E2A" w:rsidRPr="00742E2A" w:rsidTr="00742E2A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Техническое содержание сетей уличного освещения, переход на светодиодные светильники в населенных пунктах.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742E2A" w:rsidRPr="00742E2A" w:rsidTr="00742E2A">
        <w:trPr>
          <w:trHeight w:val="62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К</w:t>
            </w: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омплексное решение проблем по поддержанию, возобновлению, улучшению эстетичного вида зеленых насаждений и элементов декоративного озеленения, повышению комфортности граждан на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 xml:space="preserve"> Комплекс процессных мероприятий «Обеспечение декоративного озеленения территории»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>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экономики и финансов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  <w:r w:rsidRPr="00742E2A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</w:t>
            </w:r>
            <w:r w:rsidRPr="00742E2A">
              <w:rPr>
                <w:sz w:val="22"/>
                <w:szCs w:val="22"/>
                <w:lang w:eastAsia="ru-RU"/>
              </w:rPr>
              <w:lastRenderedPageBreak/>
              <w:t xml:space="preserve">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0,9</w:t>
            </w:r>
          </w:p>
        </w:tc>
      </w:tr>
      <w:tr w:rsidR="00742E2A" w:rsidRPr="00742E2A" w:rsidTr="00742E2A">
        <w:trPr>
          <w:trHeight w:val="28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Цель: Организация и содержание мест захоронения МО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территорий сельских кладбищ.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Соблюдение правил погребения умерших не имевших близких родственников на основании ФЗ №8 от 12.01.1996г.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742E2A">
              <w:rPr>
                <w:i/>
                <w:spacing w:val="-2"/>
                <w:lang w:eastAsia="ru-RU"/>
              </w:rPr>
              <w:t xml:space="preserve">Цель: </w:t>
            </w:r>
            <w:proofErr w:type="gram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на территории муниципального образования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района,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</w:t>
            </w:r>
            <w:proofErr w:type="gram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, а также обеспечения своевременного сбора и вывоза ТКО с территории муниципального образования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5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>Улучшение санитарного состояния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Сбор и вывоз мусора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vertAlign w:val="superscript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Цель: Поддержание благоустройства территории поселения, направленное на улучшение качества жизни населения.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Спиливание опасных для жизни и имущества граждан деревьев, находящихся на территории муниципального образования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«Спиливание аварийно-опасных деревьев»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территории.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Снос и опиловка аварийно-опасных деревьев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Цель: Создание комфортных условий проживания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граждан</w:t>
            </w:r>
            <w:proofErr w:type="gram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.У</w:t>
            </w:r>
            <w:proofErr w:type="gram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лучшение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санитарно-гигиенических и экологических условий проживания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«Благоустройство территории»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Приведение в качественное состояние мест отдыха, улучшение санитарного состояния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Доля благоустроенных территорий от общей  территории МО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Приведение в качественное состояние дорожного покрытия в целях безопасности дорожного движения и сокращения ДТП на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«Содержание автомобильных дорог и инженерных сооружений на них»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Создание необходимых условий для свободного и безопасного движения транспортных средств и улучшение условий жизнедеятельности населения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Очистка дорого от снега и наледи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Сохранение культурного наследия МО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49106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contextualSpacing/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программных мероприятий </w:t>
            </w:r>
          </w:p>
          <w:p w:rsidR="00742E2A" w:rsidRPr="00742E2A" w:rsidRDefault="00D10D8C" w:rsidP="0049106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contextualSpacing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pacing w:val="-2"/>
                <w:lang w:eastAsia="ru-RU"/>
              </w:rPr>
            </w:pPr>
            <w:hyperlink r:id="rId14" w:anchor="sub_1604" w:history="1">
              <w:r w:rsidR="00742E2A" w:rsidRPr="00742E2A">
                <w:rPr>
                  <w:b/>
                  <w:sz w:val="22"/>
                  <w:szCs w:val="22"/>
                  <w:lang w:eastAsia="ru-RU"/>
                </w:rPr>
                <w:t>«Сохранение, использование и популяризация объектов культурного наследия (памятников истории и культуры)»</w:t>
              </w:r>
            </w:hyperlink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Сохранение и использование объектов культурного наследия (памятников истории и культуры), </w:t>
            </w:r>
            <w:r w:rsidRPr="00742E2A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контроля  за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техническим состоянием, использованием и приспособлением объектов культурного наследия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 для современного использования.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Доля объектов культурного наследия, 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</w:t>
            </w:r>
            <w:r w:rsidRPr="00742E2A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90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49106D">
      <w:pPr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284" w:firstLine="0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742E2A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772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469"/>
      </w:tblGrid>
      <w:tr w:rsidR="00742E2A" w:rsidRPr="00742E2A" w:rsidTr="00742E2A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(руб.)</w:t>
            </w:r>
          </w:p>
        </w:tc>
      </w:tr>
      <w:tr w:rsidR="00742E2A" w:rsidRPr="00742E2A" w:rsidTr="00742E2A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742E2A" w:rsidRPr="00742E2A" w:rsidTr="00742E2A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742E2A" w:rsidRPr="00742E2A" w:rsidTr="00742E2A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742E2A" w:rsidRPr="00742E2A" w:rsidTr="00742E2A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E454E6" w:rsidRPr="00E454E6" w:rsidTr="00742E2A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1997400,00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1997400,00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B41B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 «Обеспечение наружного освещения».</w:t>
            </w:r>
          </w:p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590261,40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590261,40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«Обеспечение декоративного озеленения территории».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31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16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«Благоустройство территории».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243579,00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243579,00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Default="00E454E6" w:rsidP="00E454E6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Default="00E454E6" w:rsidP="00E454E6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«Содержание автомобильных дорог».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370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5" w:name="_GoBack" w:colFirst="7" w:colLast="7"/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</w:t>
            </w:r>
            <w:r w:rsidRPr="00E454E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</w:t>
            </w:r>
            <w:r w:rsidRPr="00E454E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Default="00240895" w:rsidP="00240895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Default="00240895" w:rsidP="00D8612A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E454E6">
        <w:trPr>
          <w:trHeight w:val="192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Default="00240895" w:rsidP="00240895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Default="00240895" w:rsidP="00D8612A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bookmarkEnd w:id="5"/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742E2A" w:rsidRPr="00742E2A" w:rsidSect="00742E2A">
          <w:pgSz w:w="16838" w:h="11906" w:orient="landscape"/>
          <w:pgMar w:top="851" w:right="1134" w:bottom="851" w:left="567" w:header="709" w:footer="709" w:gutter="0"/>
          <w:pgNumType w:start="1"/>
          <w:cols w:space="708"/>
          <w:titlePg/>
          <w:docGrid w:linePitch="360"/>
        </w:sect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6" w:name="sub_1500"/>
      <w:bookmarkEnd w:id="4"/>
      <w:r w:rsidRPr="00742E2A">
        <w:rPr>
          <w:b/>
          <w:bCs/>
          <w:sz w:val="28"/>
          <w:szCs w:val="28"/>
          <w:lang w:eastAsia="ru-RU"/>
        </w:rPr>
        <w:t>6. Механизм реализации муниципальной программы</w:t>
      </w:r>
    </w:p>
    <w:bookmarkEnd w:id="6"/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Реализация Программы сопряжена с определенными рисками. 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Возможными рисками при реализации мероприятий программы выступают следующие факторы: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несвоевременное и недостаточное финансовое обеспечение мероприятий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несвоевременное и некачественное выполнение работ;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изменение нормативно-правовой базы.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регулярный анализ мероприятий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- мониторинг выполнения Программы, регулярный анализ и, при необходимости, корректировка мероприятий Программы. </w:t>
      </w: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  <w:sectPr w:rsidR="00742E2A" w:rsidRPr="00742E2A" w:rsidSect="00742E2A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42E2A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742E2A" w:rsidRPr="00742E2A" w:rsidTr="00742E2A">
        <w:trPr>
          <w:trHeight w:val="435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742E2A" w:rsidRPr="00742E2A" w:rsidTr="00742E2A">
        <w:trPr>
          <w:trHeight w:val="17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spacing w:val="-2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Соблюдение правил погребения умерших не имевших близких родственников на основании ФЗ №8 от 12.01.1996г.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Организация и содержание мест захоронения МО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lastRenderedPageBreak/>
              <w:t>Сбор и вывоз мусора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742E2A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суммированием м3 вывезенного мусора с территории, а также несанкционированных свалок в отчетном периоде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Снос и опиловка аварийно-опасных деревьев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суммированием количества сноса и опиловки территории </w:t>
            </w:r>
            <w:r w:rsidRPr="00742E2A">
              <w:rPr>
                <w:spacing w:val="-2"/>
                <w:sz w:val="22"/>
                <w:szCs w:val="22"/>
                <w:lang w:eastAsia="ru-RU"/>
              </w:rPr>
              <w:t>аварийно-опасных деревьев</w:t>
            </w: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отчетном периоде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Доля благоустроенных территорий от общей  территории МО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города</w:t>
            </w:r>
            <w:proofErr w:type="gram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Очистка дорого от снега и наледи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протяженностью дорог  благоустроенной  </w:t>
            </w: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для свободного и безопасного движения транспортных средств и улучшение условий жизнедеятельности населения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lastRenderedPageBreak/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отношением благоустроенных общественных пространств к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неблагоустроеннымв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отчетном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периоде</w:t>
            </w:r>
            <w:proofErr w:type="gramEnd"/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</w:tbl>
    <w:p w:rsidR="00742E2A" w:rsidRPr="00D56B50" w:rsidRDefault="00742E2A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742E2A" w:rsidRPr="00D56B50" w:rsidSect="00742E2A">
      <w:pgSz w:w="16838" w:h="11905" w:orient="landscape" w:code="9"/>
      <w:pgMar w:top="1701" w:right="1134" w:bottom="851" w:left="9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4D" w:rsidRDefault="00E2174D">
      <w:r>
        <w:separator/>
      </w:r>
    </w:p>
  </w:endnote>
  <w:endnote w:type="continuationSeparator" w:id="0">
    <w:p w:rsidR="00E2174D" w:rsidRDefault="00E2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4D" w:rsidRDefault="00E2174D">
      <w:r>
        <w:separator/>
      </w:r>
    </w:p>
  </w:footnote>
  <w:footnote w:type="continuationSeparator" w:id="0">
    <w:p w:rsidR="00E2174D" w:rsidRDefault="00E2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8C" w:rsidRDefault="00D10D8C">
    <w:pPr>
      <w:pStyle w:val="af2"/>
      <w:jc w:val="center"/>
    </w:pPr>
  </w:p>
  <w:p w:rsidR="00D10D8C" w:rsidRDefault="00D10D8C" w:rsidP="00742E2A">
    <w:pPr>
      <w:pStyle w:val="af2"/>
      <w:tabs>
        <w:tab w:val="left" w:pos="34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8C" w:rsidRDefault="00D10D8C" w:rsidP="00742E2A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">
    <w:nsid w:val="230C33F5"/>
    <w:multiLevelType w:val="hybridMultilevel"/>
    <w:tmpl w:val="71BA706C"/>
    <w:lvl w:ilvl="0" w:tplc="5652D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40895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106D"/>
    <w:rsid w:val="004964FF"/>
    <w:rsid w:val="004C74A2"/>
    <w:rsid w:val="005062D0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F2075"/>
    <w:rsid w:val="006F6B04"/>
    <w:rsid w:val="007066E0"/>
    <w:rsid w:val="007112E3"/>
    <w:rsid w:val="007143EE"/>
    <w:rsid w:val="00724E8F"/>
    <w:rsid w:val="00735804"/>
    <w:rsid w:val="00742E2A"/>
    <w:rsid w:val="00750ABC"/>
    <w:rsid w:val="00751008"/>
    <w:rsid w:val="00796661"/>
    <w:rsid w:val="007D6026"/>
    <w:rsid w:val="007E5185"/>
    <w:rsid w:val="007F12CE"/>
    <w:rsid w:val="007F4F01"/>
    <w:rsid w:val="00815784"/>
    <w:rsid w:val="00825D4A"/>
    <w:rsid w:val="00826211"/>
    <w:rsid w:val="0083223B"/>
    <w:rsid w:val="00886A38"/>
    <w:rsid w:val="008D1C9F"/>
    <w:rsid w:val="008F2E0C"/>
    <w:rsid w:val="00900983"/>
    <w:rsid w:val="009110D2"/>
    <w:rsid w:val="009A7968"/>
    <w:rsid w:val="009D6657"/>
    <w:rsid w:val="009F2D50"/>
    <w:rsid w:val="00A23C74"/>
    <w:rsid w:val="00A24EB9"/>
    <w:rsid w:val="00A333F8"/>
    <w:rsid w:val="00A53FEC"/>
    <w:rsid w:val="00B0593F"/>
    <w:rsid w:val="00B33911"/>
    <w:rsid w:val="00B41B58"/>
    <w:rsid w:val="00B562C1"/>
    <w:rsid w:val="00B63641"/>
    <w:rsid w:val="00B91F3F"/>
    <w:rsid w:val="00BA4658"/>
    <w:rsid w:val="00BD2261"/>
    <w:rsid w:val="00C47B27"/>
    <w:rsid w:val="00C51870"/>
    <w:rsid w:val="00C71EAE"/>
    <w:rsid w:val="00CC4111"/>
    <w:rsid w:val="00CC683F"/>
    <w:rsid w:val="00CF25B5"/>
    <w:rsid w:val="00CF3559"/>
    <w:rsid w:val="00D10D8C"/>
    <w:rsid w:val="00D373CD"/>
    <w:rsid w:val="00D55561"/>
    <w:rsid w:val="00D56B50"/>
    <w:rsid w:val="00DE34CF"/>
    <w:rsid w:val="00E03E77"/>
    <w:rsid w:val="00E06FAE"/>
    <w:rsid w:val="00E11B07"/>
    <w:rsid w:val="00E2174D"/>
    <w:rsid w:val="00E41E47"/>
    <w:rsid w:val="00E454E6"/>
    <w:rsid w:val="00E64EDE"/>
    <w:rsid w:val="00E727C9"/>
    <w:rsid w:val="00E953D4"/>
    <w:rsid w:val="00E96CEA"/>
    <w:rsid w:val="00ED5AE4"/>
    <w:rsid w:val="00F00D55"/>
    <w:rsid w:val="00F415C4"/>
    <w:rsid w:val="00F63BDF"/>
    <w:rsid w:val="00F7279D"/>
    <w:rsid w:val="00F737E5"/>
    <w:rsid w:val="00F825D0"/>
    <w:rsid w:val="00F97027"/>
    <w:rsid w:val="00FC0A3D"/>
    <w:rsid w:val="00FD642B"/>
    <w:rsid w:val="00FE04D2"/>
    <w:rsid w:val="00FE125F"/>
    <w:rsid w:val="00FE4F12"/>
    <w:rsid w:val="00FE79E6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742E2A"/>
  </w:style>
  <w:style w:type="character" w:customStyle="1" w:styleId="1e">
    <w:name w:val="Текст выноски Знак1"/>
    <w:basedOn w:val="a0"/>
    <w:uiPriority w:val="99"/>
    <w:semiHidden/>
    <w:rsid w:val="00742E2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f">
    <w:name w:val="Сетка таблицы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42E2A"/>
    <w:rPr>
      <w:rFonts w:ascii="Arial" w:hAnsi="Arial" w:cs="Arial"/>
    </w:rPr>
  </w:style>
  <w:style w:type="table" w:customStyle="1" w:styleId="110">
    <w:name w:val="Сетка таблицы1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42E2A"/>
  </w:style>
  <w:style w:type="table" w:customStyle="1" w:styleId="212">
    <w:name w:val="Сетка таблицы21"/>
    <w:basedOn w:val="a1"/>
    <w:next w:val="aff"/>
    <w:uiPriority w:val="59"/>
    <w:rsid w:val="00742E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742E2A"/>
  </w:style>
  <w:style w:type="character" w:customStyle="1" w:styleId="1e">
    <w:name w:val="Текст выноски Знак1"/>
    <w:basedOn w:val="a0"/>
    <w:uiPriority w:val="99"/>
    <w:semiHidden/>
    <w:rsid w:val="00742E2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f">
    <w:name w:val="Сетка таблицы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42E2A"/>
    <w:rPr>
      <w:rFonts w:ascii="Arial" w:hAnsi="Arial" w:cs="Arial"/>
    </w:rPr>
  </w:style>
  <w:style w:type="table" w:customStyle="1" w:styleId="110">
    <w:name w:val="Сетка таблицы1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42E2A"/>
  </w:style>
  <w:style w:type="table" w:customStyle="1" w:styleId="212">
    <w:name w:val="Сетка таблицы21"/>
    <w:basedOn w:val="a1"/>
    <w:next w:val="aff"/>
    <w:uiPriority w:val="59"/>
    <w:rsid w:val="00742E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7\&#1056;&#1072;&#1073;&#1086;&#1095;&#1080;&#1081;%20&#1089;&#1090;&#1086;&#1083;\&#1041;&#1083;&#1072;&#1075;&#1086;&#1091;&#1089;&#1090;&#1088;&#1086;&#1080;&#1089;&#1090;&#1074;&#1086;%20&#1056;&#1072;&#1081;&#1086;&#1085;%2018.05.2015.x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Documents%20and%20Settings\7\&#1056;&#1072;&#1073;&#1086;&#1095;&#1080;&#1081;%20&#1089;&#1090;&#1086;&#1083;\&#1041;&#1083;&#1072;&#1075;&#1086;&#1091;&#1089;&#1090;&#1088;&#1086;&#1080;&#1089;&#1090;&#1074;&#1086;%20&#1056;&#1072;&#1081;&#1086;&#1085;%2018.05.2015.x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9698-5519-437F-BA8B-EE2F5C71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2022-06-08T10:52:00Z</cp:lastPrinted>
  <dcterms:created xsi:type="dcterms:W3CDTF">2024-01-11T08:58:00Z</dcterms:created>
  <dcterms:modified xsi:type="dcterms:W3CDTF">2024-01-11T08:58:00Z</dcterms:modified>
</cp:coreProperties>
</file>