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103C3E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КАМЫНИНСКОЕ </w:t>
      </w:r>
      <w:r w:rsidR="0002765D" w:rsidRPr="00327AE1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 xml:space="preserve">РАЙОН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3C51FA" w:rsidRDefault="003C51FA" w:rsidP="00B268A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B268A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3C51FA" w:rsidRDefault="003C51FA" w:rsidP="00B268A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327AE1" w:rsidRDefault="002A16C1" w:rsidP="00B268A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06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80653D" w:rsidRPr="0080653D" w:rsidRDefault="0080653D" w:rsidP="0080653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lang w:eastAsia="ru-RU"/>
        </w:rPr>
      </w:pPr>
      <w:r w:rsidRPr="0080653D">
        <w:rPr>
          <w:b/>
          <w:sz w:val="28"/>
          <w:lang w:eastAsia="ru-RU"/>
        </w:rPr>
        <w:t>О внесении изменений в постановление Администрации муниципального образования Камынинское Плавского района от 29.01.2016 № 6 «Об утверждении муниципальной программы «</w:t>
      </w:r>
      <w:r w:rsidRPr="0080653D">
        <w:rPr>
          <w:b/>
          <w:sz w:val="28"/>
          <w:szCs w:val="28"/>
          <w:lang w:eastAsia="ru-RU"/>
        </w:rPr>
        <w:t>Развитие информационно-коммуникационных технологий в муниципальном образовании Камынинское Плавского района»</w:t>
      </w:r>
    </w:p>
    <w:p w:rsidR="0080653D" w:rsidRPr="0080653D" w:rsidRDefault="0080653D" w:rsidP="0080653D">
      <w:pPr>
        <w:suppressAutoHyphens w:val="0"/>
        <w:ind w:firstLine="709"/>
        <w:rPr>
          <w:sz w:val="28"/>
          <w:lang w:eastAsia="ru-RU"/>
        </w:rPr>
      </w:pPr>
    </w:p>
    <w:p w:rsidR="0080653D" w:rsidRPr="0080653D" w:rsidRDefault="0080653D" w:rsidP="0080653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0" w:name="sub_1"/>
      <w:r w:rsidRPr="0080653D">
        <w:rPr>
          <w:sz w:val="28"/>
          <w:szCs w:val="28"/>
          <w:lang w:eastAsia="ru-RU"/>
        </w:rPr>
        <w:t xml:space="preserve">В соответствии с </w:t>
      </w:r>
      <w:hyperlink r:id="rId10" w:history="1">
        <w:r w:rsidRPr="0080653D">
          <w:rPr>
            <w:color w:val="000000"/>
            <w:sz w:val="28"/>
            <w:szCs w:val="28"/>
            <w:lang w:eastAsia="ru-RU"/>
          </w:rPr>
          <w:t xml:space="preserve">Федеральным </w:t>
        </w:r>
        <w:proofErr w:type="spellStart"/>
        <w:r w:rsidRPr="0080653D">
          <w:rPr>
            <w:color w:val="000000"/>
            <w:sz w:val="28"/>
            <w:szCs w:val="28"/>
            <w:lang w:eastAsia="ru-RU"/>
          </w:rPr>
          <w:t>законом</w:t>
        </w:r>
      </w:hyperlink>
      <w:r w:rsidRPr="0080653D">
        <w:rPr>
          <w:sz w:val="28"/>
          <w:szCs w:val="28"/>
          <w:lang w:eastAsia="ru-RU"/>
        </w:rPr>
        <w:t>от</w:t>
      </w:r>
      <w:proofErr w:type="spellEnd"/>
      <w:r w:rsidRPr="0080653D">
        <w:rPr>
          <w:sz w:val="28"/>
          <w:szCs w:val="28"/>
          <w:lang w:eastAsia="ru-RU"/>
        </w:rPr>
        <w:t xml:space="preserve">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Камынинское Плавского района от 30.12.2015 № 235 «Об утверждении Порядка разработки, реализации и оценки эффективности муниципальных программ муниципального образования Камынинское Плавского района», на основании ст.46 Устава муниципального образования Камынинское Плавского  района Администрация муниципального образования Камынинское Плавского  района </w:t>
      </w:r>
      <w:r w:rsidRPr="0080653D">
        <w:rPr>
          <w:b/>
          <w:sz w:val="28"/>
          <w:szCs w:val="28"/>
          <w:lang w:eastAsia="ru-RU"/>
        </w:rPr>
        <w:t>ПОСТАНОВЛЯЕТ</w:t>
      </w:r>
      <w:r w:rsidRPr="0080653D">
        <w:rPr>
          <w:sz w:val="28"/>
          <w:szCs w:val="28"/>
          <w:lang w:eastAsia="ru-RU"/>
        </w:rPr>
        <w:t>:</w:t>
      </w:r>
    </w:p>
    <w:p w:rsidR="0080653D" w:rsidRPr="0080653D" w:rsidRDefault="0080653D" w:rsidP="0080653D">
      <w:pPr>
        <w:numPr>
          <w:ilvl w:val="0"/>
          <w:numId w:val="41"/>
        </w:numPr>
        <w:suppressAutoHyphens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0653D">
        <w:rPr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Камынинское Плавского района от 29.01.2016 № 6 «Об утверждении </w:t>
      </w:r>
      <w:hyperlink w:anchor="sub_1000" w:history="1">
        <w:r w:rsidRPr="0080653D">
          <w:rPr>
            <w:color w:val="000000"/>
            <w:sz w:val="28"/>
            <w:szCs w:val="28"/>
            <w:lang w:eastAsia="ru-RU"/>
          </w:rPr>
          <w:t>муниципальной программ</w:t>
        </w:r>
      </w:hyperlink>
      <w:r w:rsidRPr="0080653D">
        <w:rPr>
          <w:color w:val="000000"/>
          <w:sz w:val="28"/>
          <w:szCs w:val="28"/>
          <w:lang w:eastAsia="ru-RU"/>
        </w:rPr>
        <w:t xml:space="preserve">ы </w:t>
      </w:r>
      <w:r w:rsidRPr="0080653D">
        <w:rPr>
          <w:sz w:val="28"/>
          <w:szCs w:val="28"/>
          <w:lang w:eastAsia="ru-RU"/>
        </w:rPr>
        <w:t>«Развитие информационно-коммуникационных технологий в муниципальном образовании Камынинское Плавского района» следующие изменения:</w:t>
      </w:r>
    </w:p>
    <w:p w:rsidR="0080653D" w:rsidRPr="0080653D" w:rsidRDefault="0080653D" w:rsidP="0080653D">
      <w:pPr>
        <w:suppressAutoHyphens w:val="0"/>
        <w:ind w:firstLine="709"/>
        <w:jc w:val="both"/>
        <w:rPr>
          <w:sz w:val="28"/>
          <w:lang w:eastAsia="ru-RU"/>
        </w:rPr>
      </w:pPr>
      <w:r w:rsidRPr="0080653D">
        <w:rPr>
          <w:sz w:val="28"/>
          <w:lang w:eastAsia="ru-RU"/>
        </w:rPr>
        <w:t>1.1. Приложение к постановлению изложить в новой редакции (Приложение).</w:t>
      </w:r>
    </w:p>
    <w:bookmarkEnd w:id="0"/>
    <w:p w:rsidR="0080653D" w:rsidRPr="0080653D" w:rsidRDefault="0080653D" w:rsidP="0080653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0653D">
        <w:rPr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Камынинское Плавского района «</w:t>
      </w:r>
      <w:proofErr w:type="spellStart"/>
      <w:r w:rsidRPr="0080653D">
        <w:rPr>
          <w:sz w:val="28"/>
          <w:szCs w:val="28"/>
          <w:lang w:eastAsia="ru-RU"/>
        </w:rPr>
        <w:t>Камынинский</w:t>
      </w:r>
      <w:proofErr w:type="spellEnd"/>
      <w:r w:rsidRPr="0080653D">
        <w:rPr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Плавский</w:t>
      </w:r>
      <w:r w:rsidRPr="0080653D">
        <w:rPr>
          <w:sz w:val="28"/>
          <w:szCs w:val="28"/>
          <w:lang w:eastAsia="ru-RU"/>
        </w:rPr>
        <w:tab/>
        <w:t xml:space="preserve"> район.</w:t>
      </w:r>
    </w:p>
    <w:p w:rsidR="0080653D" w:rsidRDefault="0080653D" w:rsidP="0080653D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0653D">
        <w:rPr>
          <w:sz w:val="28"/>
          <w:szCs w:val="28"/>
          <w:lang w:eastAsia="ru-RU"/>
        </w:rPr>
        <w:t>3. Постановление вступает в силу со дня официального опубликования</w:t>
      </w:r>
      <w:r>
        <w:rPr>
          <w:sz w:val="28"/>
          <w:szCs w:val="28"/>
          <w:lang w:eastAsia="ru-RU"/>
        </w:rPr>
        <w:t>.</w:t>
      </w: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74295" w:rsidRPr="00074295" w:rsidTr="00074295">
        <w:trPr>
          <w:trHeight w:val="229"/>
        </w:trPr>
        <w:tc>
          <w:tcPr>
            <w:tcW w:w="2178" w:type="pct"/>
            <w:hideMark/>
          </w:tcPr>
          <w:p w:rsidR="00074295" w:rsidRPr="00074295" w:rsidRDefault="00B268A7" w:rsidP="00074295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bookmarkStart w:id="1" w:name="_GoBack"/>
            <w:bookmarkEnd w:id="1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="00074295" w:rsidRPr="000742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Камынинское </w:t>
            </w:r>
          </w:p>
          <w:p w:rsidR="00074295" w:rsidRPr="00074295" w:rsidRDefault="00074295" w:rsidP="00074295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07429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074295" w:rsidRPr="00074295" w:rsidRDefault="00074295" w:rsidP="000742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074295" w:rsidRPr="00B268A7" w:rsidRDefault="00B268A7" w:rsidP="0007429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268A7">
              <w:rPr>
                <w:rFonts w:ascii="PT Astra Serif" w:hAnsi="PT Astra Serif"/>
                <w:b/>
                <w:sz w:val="28"/>
                <w:szCs w:val="28"/>
              </w:rPr>
              <w:t>В.В. Кожурина</w:t>
            </w:r>
          </w:p>
        </w:tc>
      </w:tr>
    </w:tbl>
    <w:p w:rsidR="003A2089" w:rsidRDefault="003A2089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Исп. Бронникова Ирина Александровна</w:t>
      </w:r>
    </w:p>
    <w:p w:rsidR="00D56B50" w:rsidRDefault="00D56B50" w:rsidP="00D56B50">
      <w:pPr>
        <w:suppressAutoHyphens w:val="0"/>
        <w:jc w:val="both"/>
        <w:rPr>
          <w:rFonts w:ascii="PT Astra Serif" w:hAnsi="PT Astra Serif"/>
          <w:lang w:eastAsia="ru-RU"/>
        </w:rPr>
      </w:pPr>
      <w:r w:rsidRPr="00D56B50">
        <w:rPr>
          <w:rFonts w:ascii="PT Astra Serif" w:hAnsi="PT Astra Serif"/>
          <w:lang w:eastAsia="ru-RU"/>
        </w:rPr>
        <w:t>Тел.: 8(48752) 3-23-39</w:t>
      </w:r>
    </w:p>
    <w:p w:rsidR="004637BE" w:rsidRDefault="004637BE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C96849" w:rsidRDefault="00C96849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  <w:r w:rsidRPr="00C96849">
        <w:rPr>
          <w:bCs/>
          <w:lang w:eastAsia="ru-RU"/>
        </w:rPr>
        <w:t>Приложение</w:t>
      </w: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  <w:r w:rsidRPr="00C96849">
        <w:rPr>
          <w:bCs/>
          <w:lang w:eastAsia="ru-RU"/>
        </w:rPr>
        <w:t xml:space="preserve">к </w:t>
      </w:r>
      <w:r w:rsidRPr="00C96849">
        <w:rPr>
          <w:lang w:eastAsia="ru-RU"/>
        </w:rPr>
        <w:t xml:space="preserve"> постановлению</w:t>
      </w:r>
    </w:p>
    <w:p w:rsidR="00C96849" w:rsidRPr="00C96849" w:rsidRDefault="00C96849" w:rsidP="00C96849">
      <w:pPr>
        <w:suppressAutoHyphens w:val="0"/>
        <w:ind w:left="4536"/>
        <w:jc w:val="right"/>
        <w:rPr>
          <w:bCs/>
          <w:lang w:eastAsia="ru-RU"/>
        </w:rPr>
      </w:pPr>
      <w:r w:rsidRPr="00C96849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C96849" w:rsidRPr="00C96849" w:rsidRDefault="003A2089" w:rsidP="00C96849">
      <w:pPr>
        <w:suppressAutoHyphens w:val="0"/>
        <w:ind w:left="4536"/>
        <w:jc w:val="right"/>
        <w:rPr>
          <w:lang w:eastAsia="ru-RU"/>
        </w:rPr>
      </w:pPr>
      <w:r>
        <w:rPr>
          <w:bCs/>
          <w:lang w:eastAsia="ru-RU"/>
        </w:rPr>
        <w:t>о</w:t>
      </w:r>
      <w:r w:rsidR="00C96849" w:rsidRPr="00C96849">
        <w:rPr>
          <w:bCs/>
          <w:lang w:eastAsia="ru-RU"/>
        </w:rPr>
        <w:t>т</w:t>
      </w:r>
      <w:r>
        <w:rPr>
          <w:bCs/>
          <w:lang w:eastAsia="ru-RU"/>
        </w:rPr>
        <w:t>_________</w:t>
      </w:r>
      <w:r w:rsidR="00C96849" w:rsidRPr="00C96849">
        <w:rPr>
          <w:bCs/>
          <w:lang w:eastAsia="ru-RU"/>
        </w:rPr>
        <w:t xml:space="preserve">   №</w:t>
      </w:r>
      <w:r>
        <w:rPr>
          <w:bCs/>
          <w:lang w:eastAsia="ru-RU"/>
        </w:rPr>
        <w:t>_____</w:t>
      </w: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  <w:r w:rsidRPr="00C96849">
        <w:rPr>
          <w:bCs/>
          <w:lang w:eastAsia="ru-RU"/>
        </w:rPr>
        <w:t>Приложение</w:t>
      </w: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  <w:r w:rsidRPr="00C96849">
        <w:rPr>
          <w:bCs/>
          <w:lang w:eastAsia="ru-RU"/>
        </w:rPr>
        <w:t xml:space="preserve">к </w:t>
      </w:r>
      <w:r w:rsidRPr="00C96849">
        <w:rPr>
          <w:lang w:eastAsia="ru-RU"/>
        </w:rPr>
        <w:t xml:space="preserve"> постановлению</w:t>
      </w:r>
    </w:p>
    <w:p w:rsidR="00C96849" w:rsidRPr="00C96849" w:rsidRDefault="00C96849" w:rsidP="00C96849">
      <w:pPr>
        <w:suppressAutoHyphens w:val="0"/>
        <w:ind w:left="4536"/>
        <w:jc w:val="right"/>
        <w:rPr>
          <w:bCs/>
          <w:lang w:eastAsia="ru-RU"/>
        </w:rPr>
      </w:pPr>
      <w:r w:rsidRPr="00C96849">
        <w:rPr>
          <w:bCs/>
          <w:lang w:eastAsia="ru-RU"/>
        </w:rPr>
        <w:t>Администрации муниципального образования Камынинское Плавского района</w:t>
      </w:r>
    </w:p>
    <w:p w:rsidR="00C96849" w:rsidRPr="00C96849" w:rsidRDefault="00C96849" w:rsidP="00C96849">
      <w:pPr>
        <w:suppressAutoHyphens w:val="0"/>
        <w:ind w:left="4536"/>
        <w:jc w:val="right"/>
        <w:rPr>
          <w:lang w:eastAsia="ru-RU"/>
        </w:rPr>
      </w:pPr>
      <w:r w:rsidRPr="00C96849">
        <w:rPr>
          <w:bCs/>
          <w:lang w:eastAsia="ru-RU"/>
        </w:rPr>
        <w:t>от  29.01.2016  № 6</w:t>
      </w:r>
      <w:r w:rsidRPr="00C96849">
        <w:rPr>
          <w:lang w:eastAsia="ru-RU"/>
        </w:rPr>
        <w:t xml:space="preserve"> </w:t>
      </w:r>
    </w:p>
    <w:p w:rsidR="00C96849" w:rsidRPr="00C96849" w:rsidRDefault="00C96849" w:rsidP="00C9684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96849" w:rsidRPr="00C96849" w:rsidRDefault="00C96849" w:rsidP="00C9684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96849">
        <w:rPr>
          <w:b/>
          <w:bCs/>
          <w:sz w:val="28"/>
          <w:szCs w:val="28"/>
          <w:lang w:eastAsia="ru-RU"/>
        </w:rPr>
        <w:t>Муниципальная программа «Развитие информационно-коммуникационных технологий в муниципальном образовании Камынинское Плавского района»</w:t>
      </w:r>
    </w:p>
    <w:p w:rsidR="00C96849" w:rsidRPr="00C96849" w:rsidRDefault="00C96849" w:rsidP="00C96849">
      <w:pPr>
        <w:suppressAutoHyphens w:val="0"/>
        <w:rPr>
          <w:sz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C96849">
        <w:rPr>
          <w:color w:val="000000"/>
          <w:sz w:val="28"/>
          <w:szCs w:val="28"/>
          <w:lang w:eastAsia="ru-RU"/>
        </w:rPr>
        <w:t>Паспорт</w:t>
      </w: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C96849">
        <w:rPr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C96849">
        <w:rPr>
          <w:bCs/>
          <w:sz w:val="28"/>
          <w:szCs w:val="28"/>
          <w:lang w:eastAsia="ru-RU"/>
        </w:rPr>
        <w:t>«Развитие информационно-коммуникационных технологий в муниципальном образовании Камынинское Плавского района»</w:t>
      </w: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jc w:val="center"/>
        <w:rPr>
          <w:rFonts w:cs="Calibri"/>
          <w:bCs/>
          <w:color w:val="000000"/>
          <w:sz w:val="28"/>
          <w:szCs w:val="28"/>
          <w:lang w:eastAsia="ru-RU"/>
        </w:rPr>
      </w:pPr>
      <w:r w:rsidRPr="00C96849">
        <w:rPr>
          <w:rFonts w:cs="Calibri"/>
          <w:bCs/>
          <w:color w:val="000000"/>
          <w:sz w:val="28"/>
          <w:szCs w:val="28"/>
          <w:lang w:eastAsia="ru-RU"/>
        </w:rPr>
        <w:t xml:space="preserve"> (далее – Программа)</w:t>
      </w:r>
    </w:p>
    <w:tbl>
      <w:tblPr>
        <w:tblStyle w:val="1e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мероприятие: «Развитие и обеспечение информационно-коммуникационных технологий»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работы программно-аппаратного комплекса Администрации муниципального образования Камынинское Плавского района на современном уровне, повышение качества и доступности информации для граждан, в том числе при предоставлении муниципальных услуг, оказываемых Администрацией муниципального образования Камынинское Плавского района, а также услуг, оказываемых муниципальными учреждениями муниципального образования Камынинское Плавского района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1. Модернизация программно-аппаратного комплекса Администрации муниципального образования Камынинское Плавского района.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Информирование населения о деятельности Администрации муниципального образования Камынинское Плавского района, обеспечение высокого уровня доступности информации для населения.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3. Разработка и внедрение комплекса мер по обеспечению защиты персональных данных.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реализуется в один этап: 2022-2026 годы.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за счет средств бюджета муниципального образования Камынинское Плавского района и средств бюджета Тульской области.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–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2505565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копейки, в том числе по годам: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437471 рублей 92 копейки,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511959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копе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йки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518711 рубля 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518711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рубля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518711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рубля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из средств местного бюджета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2271841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копейки, в том числе по годам: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311435 рублей 92 копейки;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404271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копе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йки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518711 рублей 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копеек;</w:t>
            </w:r>
          </w:p>
          <w:p w:rsidR="00C96849" w:rsidRPr="00C96849" w:rsidRDefault="00B268A7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-  518711</w:t>
            </w:r>
            <w:r w:rsidR="00C96849"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96849"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518711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 </w:t>
            </w:r>
            <w:r w:rsidR="00B268A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0 копеек.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из средств бюджета Тульской области 233724 рублей 00 копеек, в том числе по годам: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126036 рублей 00 копеек,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107688 рублей 00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2024 год -  0 рублей 00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2025 год -  0 рублей 00 копеек;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 0 рублей 00 копеек.</w:t>
            </w:r>
          </w:p>
        </w:tc>
      </w:tr>
      <w:tr w:rsidR="00C96849" w:rsidRPr="00C96849" w:rsidTr="00C96849">
        <w:tc>
          <w:tcPr>
            <w:tcW w:w="3794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777" w:type="dxa"/>
          </w:tcPr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1. Обновление программно-аппаратного комплекса Администрации муниципального образования Камынинское Плавского района.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качества и доступности информации для граждан.</w:t>
            </w:r>
          </w:p>
          <w:p w:rsidR="00C96849" w:rsidRPr="00C96849" w:rsidRDefault="00C96849" w:rsidP="00C96849">
            <w:pPr>
              <w:suppressAutoHyphens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849">
              <w:rPr>
                <w:rFonts w:ascii="Times New Roman" w:hAnsi="Times New Roman"/>
                <w:sz w:val="28"/>
                <w:szCs w:val="28"/>
                <w:lang w:eastAsia="ru-RU"/>
              </w:rPr>
              <w:t>3. Защищенные ПК, на которых ведется обработка персональных данных.</w:t>
            </w:r>
          </w:p>
        </w:tc>
      </w:tr>
    </w:tbl>
    <w:p w:rsidR="00C96849" w:rsidRPr="00C96849" w:rsidRDefault="00C96849" w:rsidP="00C9684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2" w:name="sub_1200"/>
    </w:p>
    <w:p w:rsidR="00C96849" w:rsidRPr="00C96849" w:rsidRDefault="00C96849" w:rsidP="00C9684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96849">
        <w:rPr>
          <w:b/>
          <w:bCs/>
          <w:sz w:val="28"/>
          <w:szCs w:val="28"/>
          <w:lang w:eastAsia="ru-RU"/>
        </w:rPr>
        <w:t xml:space="preserve">1. Характеристика текущего состояния, основные показатели, </w:t>
      </w:r>
    </w:p>
    <w:p w:rsidR="00C96849" w:rsidRPr="00C96849" w:rsidRDefault="00C96849" w:rsidP="00C96849">
      <w:pPr>
        <w:keepNext/>
        <w:keepLines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C96849">
        <w:rPr>
          <w:b/>
          <w:bCs/>
          <w:sz w:val="28"/>
          <w:szCs w:val="28"/>
          <w:lang w:eastAsia="ru-RU"/>
        </w:rPr>
        <w:t xml:space="preserve">основные проблемы </w:t>
      </w:r>
    </w:p>
    <w:bookmarkEnd w:id="2"/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 xml:space="preserve">Нарастающее влияние современных информационно-коммуникационных технологий (далее -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</w:t>
      </w:r>
      <w:proofErr w:type="gramStart"/>
      <w:r w:rsidRPr="00C96849">
        <w:rPr>
          <w:sz w:val="28"/>
          <w:szCs w:val="28"/>
          <w:lang w:eastAsia="ru-RU"/>
        </w:rPr>
        <w:t>дств св</w:t>
      </w:r>
      <w:proofErr w:type="gramEnd"/>
      <w:r w:rsidRPr="00C96849">
        <w:rPr>
          <w:sz w:val="28"/>
          <w:szCs w:val="28"/>
          <w:lang w:eastAsia="ru-RU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самоуправления.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 xml:space="preserve">В настоящее время на территории муниципального образования Камынинское Плавского района созданы необходимые предпосылки для дальнейшей комплексной модернизации системы муниципального управления с применением информационных ресурсов, программных систем и технологий. Основным итогом  работы по информатизации Администрации муниципального образования Камынинское Плавского района является наличие компьютерного и сетевого оборудования, а также приобретение и настройка прикладного программного обеспечения по организации бюджетного процесса, бюджетного учета. Администрация муниципального образования Камынинское Плавского района была объединена в единую локально-вычислительную сеть, что позволило совместно работать с документами, более оперативно принимать решения, проведена работа по приобретению лицензионного программного обеспечения. 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В настоящее время продолжается работа по реализации положений Федерального закона от 27.07.2010 №210-ФЗ «Об организации предоставления государственных и муниципальных услуг» в части организации оказания муниципальных услуг в электронном виде посредством сети Интернет. Процесс создания система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населения муниципального образования Камынинское Плавского района.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lastRenderedPageBreak/>
        <w:t>Вместе с тем, результаты обследования показали наличие ряда проблем, требующих решения в рамках Программы: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– обеспечение целевого направления и использования средств на обслуживание  действующего парка компьютерной техники, локально-вычислительной сети, программного обеспечения;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– электронный документооборот в органах местного самоуправления и муниципальных учреждениях находится в зачаточном состоянии,  имеются проблемы с обеспечением информационной безопасности данных;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– недостаточный уровень информирования населения о деятельности органов местного самоуправления и муниципальных учреждений.</w:t>
      </w:r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C96849">
        <w:rPr>
          <w:sz w:val="28"/>
          <w:szCs w:val="28"/>
          <w:lang w:eastAsia="ru-RU"/>
        </w:rPr>
        <w:t>Таким образом, для эффективного и современного муниципального управления в административной, бюджетной и иных сферах деятельности необходимо поддержание и дальнейшее развитие системы электронного документооборота, справочно-правовых систем, прикладного программного обеспечения бюджетного процесса и бухгалтерского учета, развитие системы  предоставления  муниципальных услуг в электронном виде, а также усовершенствование компьютерного оборудования и повышение уровня защиты информационных систем и оборудования.</w:t>
      </w:r>
      <w:proofErr w:type="gramEnd"/>
    </w:p>
    <w:p w:rsidR="00C96849" w:rsidRPr="00C96849" w:rsidRDefault="00C96849" w:rsidP="00C9684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6849" w:rsidRPr="00C96849" w:rsidRDefault="00C96849" w:rsidP="00C96849">
      <w:pPr>
        <w:numPr>
          <w:ilvl w:val="0"/>
          <w:numId w:val="44"/>
        </w:numPr>
        <w:suppressAutoHyphens w:val="0"/>
        <w:ind w:left="0" w:firstLine="709"/>
        <w:contextualSpacing/>
        <w:jc w:val="center"/>
        <w:rPr>
          <w:b/>
          <w:sz w:val="28"/>
          <w:szCs w:val="28"/>
          <w:lang w:eastAsia="ru-RU"/>
        </w:rPr>
      </w:pPr>
      <w:r w:rsidRPr="00C96849">
        <w:rPr>
          <w:b/>
          <w:sz w:val="28"/>
          <w:szCs w:val="28"/>
          <w:lang w:eastAsia="ru-RU"/>
        </w:rPr>
        <w:t>Цели и задачи программы, прогноз развития сферы реализации программы, прогноз конечных результатов программы</w:t>
      </w:r>
    </w:p>
    <w:p w:rsidR="00C96849" w:rsidRPr="00C96849" w:rsidRDefault="00C96849" w:rsidP="00C96849">
      <w:pPr>
        <w:suppressAutoHyphens w:val="0"/>
        <w:ind w:firstLine="709"/>
        <w:rPr>
          <w:sz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jc w:val="both"/>
        <w:rPr>
          <w:sz w:val="28"/>
          <w:lang w:eastAsia="ru-RU"/>
        </w:rPr>
      </w:pPr>
      <w:r w:rsidRPr="00C96849">
        <w:rPr>
          <w:sz w:val="28"/>
          <w:lang w:eastAsia="ru-RU"/>
        </w:rPr>
        <w:t xml:space="preserve">Целью программы является обеспечение работы программно-аппаратного комплекса Администрации муниципального образования Камынинское  Плавского района на современном уровне, повышение качества и доступности информации для </w:t>
      </w:r>
      <w:proofErr w:type="gramStart"/>
      <w:r w:rsidRPr="00C96849">
        <w:rPr>
          <w:sz w:val="28"/>
          <w:lang w:eastAsia="ru-RU"/>
        </w:rPr>
        <w:t>граждан</w:t>
      </w:r>
      <w:proofErr w:type="gramEnd"/>
      <w:r w:rsidRPr="00C96849">
        <w:rPr>
          <w:sz w:val="28"/>
          <w:lang w:eastAsia="ru-RU"/>
        </w:rPr>
        <w:t xml:space="preserve"> в том числе при предоставлении муниципальных услуг, оказываемых Администрацией муниципального образования Камынинское Плавского района, а также услуг, оказываемых муниципальными казенными учреждениями муниципального образования Камынинское Плавкого района.</w:t>
      </w: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Для достижения поставленной цели будут решаться следующие задачи:</w:t>
      </w:r>
    </w:p>
    <w:p w:rsidR="00C96849" w:rsidRPr="00C96849" w:rsidRDefault="00C96849" w:rsidP="00C96849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модернизация программно-аппаратного комплекса Администрации муниципального образования Камынинское Плавского района;</w:t>
      </w:r>
    </w:p>
    <w:p w:rsidR="00C96849" w:rsidRPr="00C96849" w:rsidRDefault="00C96849" w:rsidP="00C96849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информирование населения о деятельности Администрации муниципального образования Камынинское Плавского района, обеспечение высокого уровня доступности информации для населения;</w:t>
      </w:r>
    </w:p>
    <w:p w:rsidR="00C96849" w:rsidRPr="00C96849" w:rsidRDefault="00C96849" w:rsidP="00C96849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разработка и внедрение комплекса мер по обеспечению защиты персональных данных.</w:t>
      </w: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  <w:sectPr w:rsidR="00C96849" w:rsidRPr="00C96849" w:rsidSect="00C9684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96849" w:rsidRPr="00C96849" w:rsidRDefault="00C96849" w:rsidP="00C96849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C96849">
        <w:rPr>
          <w:b/>
          <w:sz w:val="28"/>
          <w:szCs w:val="28"/>
          <w:lang w:eastAsia="ru-RU"/>
        </w:rPr>
        <w:lastRenderedPageBreak/>
        <w:t>3. Перечень  комплексных процессных мероприятий муниципальной программы</w:t>
      </w:r>
    </w:p>
    <w:tbl>
      <w:tblPr>
        <w:tblW w:w="1450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6"/>
        <w:gridCol w:w="3767"/>
        <w:gridCol w:w="3118"/>
        <w:gridCol w:w="1132"/>
        <w:gridCol w:w="1136"/>
        <w:gridCol w:w="993"/>
        <w:gridCol w:w="1275"/>
        <w:gridCol w:w="1627"/>
        <w:gridCol w:w="974"/>
      </w:tblGrid>
      <w:tr w:rsidR="00C96849" w:rsidRPr="00C96849" w:rsidTr="00C96849">
        <w:trPr>
          <w:trHeight w:val="33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№</w:t>
            </w:r>
          </w:p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C9684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684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Объем финансового обеспечения (руб.)</w:t>
            </w:r>
          </w:p>
        </w:tc>
      </w:tr>
      <w:tr w:rsidR="00C96849" w:rsidRPr="00C96849" w:rsidTr="00C96849">
        <w:trPr>
          <w:trHeight w:val="276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C96849" w:rsidRPr="00C96849" w:rsidTr="00C96849">
        <w:trPr>
          <w:trHeight w:val="59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C96849" w:rsidRPr="00C96849" w:rsidTr="00C96849">
        <w:trPr>
          <w:trHeight w:val="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C96849" w:rsidRPr="00C96849" w:rsidTr="00C96849">
        <w:trPr>
          <w:trHeight w:val="61"/>
        </w:trPr>
        <w:tc>
          <w:tcPr>
            <w:tcW w:w="14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C96849">
              <w:rPr>
                <w:b/>
                <w:sz w:val="22"/>
                <w:szCs w:val="22"/>
                <w:lang w:eastAsia="ru-RU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Развитие и обеспечение информационно-коммуникационных технологий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437471,92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126036,00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311435,92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511959,92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107688,00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404271,92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A7" w:rsidRPr="00C96849" w:rsidRDefault="00B268A7" w:rsidP="00B268A7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</w:t>
            </w:r>
            <w:r w:rsidR="00912FA9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912FA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912FA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B268A7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  <w:r w:rsidRPr="00C96849">
              <w:rPr>
                <w:sz w:val="22"/>
                <w:szCs w:val="22"/>
                <w:u w:val="single"/>
                <w:lang w:eastAsia="ru-RU"/>
              </w:rPr>
              <w:t>Задача 1</w:t>
            </w:r>
          </w:p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Укрепление материально-технической базы, реализация мероприятий по обеспечению информационно-коммуникационных технологий, сопровождение программных продуктов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419171,92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126036,00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8545BC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293135,92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9" w:rsidRPr="00C96849" w:rsidRDefault="00E13DA8" w:rsidP="00912F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477709,92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107688,00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370021,92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912FA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912FA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E13DA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912FA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13DA8" w:rsidP="00EE7AA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488711</w:t>
            </w:r>
            <w:r w:rsidR="00C96849" w:rsidRPr="00C96849">
              <w:rPr>
                <w:sz w:val="22"/>
                <w:szCs w:val="22"/>
                <w:lang w:eastAsia="ru-RU"/>
              </w:rPr>
              <w:t>,</w:t>
            </w:r>
            <w:r w:rsidR="00EE7AA2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25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3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u w:val="single"/>
                <w:lang w:eastAsia="ru-RU"/>
              </w:rPr>
            </w:pPr>
            <w:r w:rsidRPr="00C96849">
              <w:rPr>
                <w:sz w:val="22"/>
                <w:szCs w:val="22"/>
                <w:u w:val="single"/>
                <w:lang w:eastAsia="ru-RU"/>
              </w:rPr>
              <w:t>Задача 2</w:t>
            </w:r>
          </w:p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Реализация мероприятий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AA2" w:rsidRPr="00C96849" w:rsidRDefault="00EE7AA2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18300,00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18300,00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34250,00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2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7AA2" w:rsidRPr="00C96849" w:rsidRDefault="00EE7AA2" w:rsidP="00C96849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C96849">
        <w:rPr>
          <w:b/>
          <w:bCs/>
          <w:color w:val="000000"/>
          <w:sz w:val="28"/>
          <w:szCs w:val="28"/>
          <w:lang w:eastAsia="ru-RU"/>
        </w:rPr>
        <w:t>4. Перечень показателей результативности и эффективности программы</w:t>
      </w:r>
    </w:p>
    <w:p w:rsidR="00C96849" w:rsidRPr="00C96849" w:rsidRDefault="00C96849" w:rsidP="00C96849">
      <w:pPr>
        <w:suppressAutoHyphens w:val="0"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51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64"/>
        <w:gridCol w:w="1944"/>
        <w:gridCol w:w="810"/>
        <w:gridCol w:w="1655"/>
        <w:gridCol w:w="494"/>
        <w:gridCol w:w="533"/>
        <w:gridCol w:w="613"/>
        <w:gridCol w:w="610"/>
        <w:gridCol w:w="777"/>
        <w:gridCol w:w="2512"/>
        <w:gridCol w:w="51"/>
        <w:gridCol w:w="1027"/>
      </w:tblGrid>
      <w:tr w:rsidR="00C96849" w:rsidRPr="00C96849" w:rsidTr="00C96849">
        <w:trPr>
          <w:trHeight w:val="65"/>
          <w:tblHeader/>
        </w:trPr>
        <w:tc>
          <w:tcPr>
            <w:tcW w:w="1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01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gramStart"/>
            <w:r w:rsidRPr="00C96849">
              <w:rPr>
                <w:spacing w:val="-2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96849">
              <w:rPr>
                <w:spacing w:val="-2"/>
                <w:sz w:val="22"/>
                <w:szCs w:val="22"/>
                <w:lang w:eastAsia="ru-RU"/>
              </w:rPr>
              <w:t xml:space="preserve"> </w:t>
            </w:r>
            <w:r w:rsidRPr="00C96849">
              <w:rPr>
                <w:spacing w:val="-2"/>
                <w:sz w:val="22"/>
                <w:szCs w:val="22"/>
                <w:lang w:eastAsia="ru-RU"/>
              </w:rPr>
              <w:br/>
              <w:t>за достижение показателя*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ind w:left="62" w:right="142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96849" w:rsidRPr="00C96849" w:rsidTr="00C96849">
        <w:trPr>
          <w:trHeight w:val="65"/>
        </w:trPr>
        <w:tc>
          <w:tcPr>
            <w:tcW w:w="16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  <w:lang w:val="en-US"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849" w:rsidRPr="00C96849" w:rsidRDefault="00C96849" w:rsidP="00C96849">
            <w:pPr>
              <w:suppressAutoHyphens w:val="0"/>
              <w:rPr>
                <w:spacing w:val="-2"/>
                <w:sz w:val="22"/>
                <w:szCs w:val="22"/>
                <w:lang w:eastAsia="ru-RU"/>
              </w:rPr>
            </w:pPr>
          </w:p>
        </w:tc>
      </w:tr>
      <w:tr w:rsidR="00C96849" w:rsidRPr="00C96849" w:rsidTr="00C96849">
        <w:trPr>
          <w:trHeight w:val="244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C96849" w:rsidRPr="00C96849" w:rsidTr="00C96849">
        <w:trPr>
          <w:trHeight w:val="65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C96849">
              <w:rPr>
                <w:i/>
                <w:sz w:val="22"/>
                <w:szCs w:val="22"/>
                <w:lang w:eastAsia="ru-RU"/>
              </w:rPr>
              <w:t>Цель: Обеспечение работы программно-аппаратного комплекса Администрации муниципального образования Камынинское Плавского района на современном уровне</w:t>
            </w:r>
          </w:p>
        </w:tc>
      </w:tr>
      <w:tr w:rsidR="00C96849" w:rsidRPr="00C96849" w:rsidTr="00C96849">
        <w:trPr>
          <w:trHeight w:val="20"/>
        </w:trPr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83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b/>
                <w:sz w:val="22"/>
                <w:szCs w:val="22"/>
                <w:lang w:eastAsia="ru-RU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</w:tc>
      </w:tr>
      <w:tr w:rsidR="00C96849" w:rsidRPr="00C96849" w:rsidTr="00C96849">
        <w:trPr>
          <w:trHeight w:val="94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Обслуживание программного обеспечения (продление лицензии)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Количество приобретенного программного обеспечения (продление лицензии)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spellStart"/>
            <w:proofErr w:type="gramStart"/>
            <w:r w:rsidRPr="00C96849">
              <w:rPr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C96849">
              <w:rPr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2</w:t>
            </w:r>
          </w:p>
        </w:tc>
      </w:tr>
      <w:tr w:rsidR="00C96849" w:rsidRPr="00C96849" w:rsidTr="00C96849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Количество приобретенных расходных материалов (картриджи, тонеры, съемные носители информации)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96849">
              <w:rPr>
                <w:spacing w:val="-2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</w:tr>
      <w:tr w:rsidR="00C96849" w:rsidRPr="00C96849" w:rsidTr="00C96849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</w:tr>
      <w:tr w:rsidR="00C96849" w:rsidRPr="00C96849" w:rsidTr="00C96849">
        <w:trPr>
          <w:trHeight w:val="943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Доля услуг, оказываемых Администрацией МО Камынинское Плавского района (информация о которых размещена на едином портале государственных и муниципальных услуг и региональном портале государственных и муниципальных услуг)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b/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90</w:t>
            </w:r>
          </w:p>
        </w:tc>
      </w:tr>
      <w:tr w:rsidR="00C96849" w:rsidRPr="00C96849" w:rsidTr="00C96849">
        <w:trPr>
          <w:trHeight w:val="94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Обслуживание оборудования (персональные компьютеры, ноутбуки, периферийные и сетевые устройства, комплектующие)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Количество приобретенного оборудования (персональные компьютеры, ноутбуки, периферийные и сетевые устройства, комплектующие)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96849">
              <w:rPr>
                <w:spacing w:val="-2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b/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b/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8</w:t>
            </w:r>
          </w:p>
        </w:tc>
      </w:tr>
    </w:tbl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numPr>
          <w:ilvl w:val="0"/>
          <w:numId w:val="36"/>
        </w:numPr>
        <w:tabs>
          <w:tab w:val="left" w:pos="284"/>
        </w:tabs>
        <w:suppressAutoHyphens w:val="0"/>
        <w:spacing w:after="200" w:line="276" w:lineRule="auto"/>
        <w:ind w:left="284"/>
        <w:contextualSpacing/>
        <w:jc w:val="center"/>
        <w:rPr>
          <w:b/>
          <w:bCs/>
          <w:color w:val="26282F"/>
          <w:sz w:val="28"/>
          <w:szCs w:val="28"/>
          <w:lang w:eastAsia="ru-RU"/>
        </w:rPr>
      </w:pPr>
      <w:r w:rsidRPr="00C96849">
        <w:rPr>
          <w:b/>
          <w:bCs/>
          <w:color w:val="26282F"/>
          <w:sz w:val="28"/>
          <w:szCs w:val="28"/>
          <w:lang w:eastAsia="ru-RU"/>
        </w:rPr>
        <w:t>Ресурсное обеспечение  муниципальной  программы</w:t>
      </w:r>
    </w:p>
    <w:tbl>
      <w:tblPr>
        <w:tblW w:w="15451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3"/>
        <w:gridCol w:w="3357"/>
        <w:gridCol w:w="3260"/>
        <w:gridCol w:w="1393"/>
        <w:gridCol w:w="1384"/>
        <w:gridCol w:w="1575"/>
        <w:gridCol w:w="1228"/>
        <w:gridCol w:w="1493"/>
        <w:gridCol w:w="1148"/>
      </w:tblGrid>
      <w:tr w:rsidR="00C96849" w:rsidRPr="00C96849" w:rsidTr="00C96849">
        <w:trPr>
          <w:trHeight w:val="334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96849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C96849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Наименование</w:t>
            </w:r>
          </w:p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проекта/ </w:t>
            </w:r>
          </w:p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C96849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C96849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C96849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C96849">
              <w:rPr>
                <w:sz w:val="22"/>
                <w:szCs w:val="22"/>
                <w:lang w:eastAsia="ru-RU"/>
              </w:rPr>
              <w:t>.)</w:t>
            </w:r>
          </w:p>
        </w:tc>
      </w:tr>
      <w:tr w:rsidR="00C96849" w:rsidRPr="00C96849" w:rsidTr="00C96849">
        <w:trPr>
          <w:trHeight w:val="334"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C96849" w:rsidRPr="00C96849" w:rsidTr="00C96849">
        <w:trPr>
          <w:trHeight w:val="335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Федеральный </w:t>
            </w:r>
          </w:p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 xml:space="preserve">Внебюджетные </w:t>
            </w:r>
          </w:p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средства</w:t>
            </w:r>
          </w:p>
        </w:tc>
      </w:tr>
      <w:tr w:rsidR="00C96849" w:rsidRPr="00C96849" w:rsidTr="00C96849">
        <w:trPr>
          <w:trHeight w:val="277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1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6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96849" w:rsidRPr="00C96849" w:rsidTr="00C96849">
        <w:trPr>
          <w:trHeight w:val="14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4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103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46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C96849" w:rsidRPr="00C96849" w:rsidTr="00C96849">
        <w:trPr>
          <w:trHeight w:val="6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</w:tr>
      <w:tr w:rsidR="00C96849" w:rsidRPr="00C96849" w:rsidTr="00C96849">
        <w:trPr>
          <w:trHeight w:val="203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437471,92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126036,00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8545BC" w:rsidP="008545BC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311435,92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20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ind w:left="108"/>
              <w:contextualSpacing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511959,92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107688,00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404271,92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EE7AA2" w:rsidP="00EE7AA2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8545BC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849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849" w:rsidRPr="00EE7AA2" w:rsidRDefault="00EE7AA2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AA2"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849" w:rsidRPr="00C96849" w:rsidRDefault="008545BC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849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C96849" w:rsidRPr="00C96849" w:rsidTr="00C96849">
        <w:trPr>
          <w:trHeight w:val="61"/>
          <w:jc w:val="center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C96849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49" w:rsidRPr="00C96849" w:rsidRDefault="00C96849" w:rsidP="00C96849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9" w:rsidRPr="00EE7AA2" w:rsidRDefault="00EE7AA2" w:rsidP="00C968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AA2"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8545BC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9" w:rsidRPr="00C96849" w:rsidRDefault="00EE7AA2" w:rsidP="00C96849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9" w:rsidRPr="00C96849" w:rsidRDefault="00C96849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67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Комплекс процессных мероприятий «Развитие и обеспечение информационно-коммуникационных технологий»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Сектор по земельным и имущественным отношениям администрации муниципального образования Камынинское Плавского района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AA2" w:rsidRPr="00C96849" w:rsidRDefault="00EE7AA2" w:rsidP="00C96849">
            <w:pPr>
              <w:suppressAutoHyphens w:val="0"/>
              <w:jc w:val="center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 xml:space="preserve">  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437471,92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B268A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126036,00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311435,92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AA2" w:rsidRPr="00C96849" w:rsidRDefault="00EE7AA2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511959,92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B268A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107688,00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404271,92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AA2" w:rsidRPr="00C96849" w:rsidRDefault="00EE7AA2" w:rsidP="00C96849">
            <w:pPr>
              <w:suppressAutoHyphens w:val="0"/>
              <w:ind w:left="108"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B268A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AA2" w:rsidRPr="00C96849" w:rsidRDefault="00EE7AA2" w:rsidP="00C96849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EE7AA2" w:rsidRDefault="00EE7AA2" w:rsidP="00742C6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AA2"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B268A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E7AA2" w:rsidRPr="00C96849" w:rsidTr="00C96849">
        <w:trPr>
          <w:trHeight w:val="264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41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ind w:left="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C96849">
            <w:pPr>
              <w:suppressAutoHyphens w:val="0"/>
              <w:ind w:left="108"/>
              <w:contextualSpacing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7AA2" w:rsidRPr="00C96849" w:rsidRDefault="00EE7AA2" w:rsidP="00C96849">
            <w:pPr>
              <w:suppressAutoHyphens w:val="0"/>
              <w:ind w:left="108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C96849">
              <w:rPr>
                <w:rFonts w:eastAsia="Calibri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EE7AA2" w:rsidRDefault="00EE7AA2" w:rsidP="00742C6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AA2"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B268A7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C96849" w:rsidRDefault="00EE7AA2" w:rsidP="00742C68">
            <w:pPr>
              <w:suppressAutoHyphens w:val="0"/>
              <w:jc w:val="center"/>
              <w:rPr>
                <w:sz w:val="28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518711,20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A2" w:rsidRPr="00C96849" w:rsidRDefault="00EE7AA2" w:rsidP="00C96849">
            <w:pPr>
              <w:suppressAutoHyphens w:val="0"/>
              <w:spacing w:after="20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  <w:sectPr w:rsidR="00C96849" w:rsidRPr="00C96849" w:rsidSect="00C96849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C96849" w:rsidRPr="00C96849" w:rsidRDefault="00C96849" w:rsidP="00C9684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6849">
        <w:rPr>
          <w:b/>
          <w:sz w:val="28"/>
          <w:lang w:eastAsia="ru-RU"/>
        </w:rPr>
        <w:lastRenderedPageBreak/>
        <w:t xml:space="preserve">6. </w:t>
      </w:r>
      <w:r w:rsidRPr="00C96849">
        <w:rPr>
          <w:rFonts w:ascii="PT Astra Serif" w:hAnsi="PT Astra Serif"/>
          <w:b/>
          <w:sz w:val="28"/>
          <w:szCs w:val="28"/>
          <w:lang w:eastAsia="ru-RU"/>
        </w:rPr>
        <w:t xml:space="preserve">Механизмы реализации муниципальной программы </w:t>
      </w: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 xml:space="preserve">Текущее управление и </w:t>
      </w:r>
      <w:proofErr w:type="gramStart"/>
      <w:r w:rsidRPr="00C96849">
        <w:rPr>
          <w:sz w:val="28"/>
          <w:szCs w:val="28"/>
          <w:lang w:eastAsia="ru-RU"/>
        </w:rPr>
        <w:t>контроль за</w:t>
      </w:r>
      <w:proofErr w:type="gramEnd"/>
      <w:r w:rsidRPr="00C96849">
        <w:rPr>
          <w:sz w:val="28"/>
          <w:szCs w:val="28"/>
          <w:lang w:eastAsia="ru-RU"/>
        </w:rPr>
        <w:t xml:space="preserve"> реализацией программы осуществляются заказчиком муниципальной программы – Администрацией муниципального образования Камынинское Плавского района и исполнителем муниципальной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</w:t>
      </w:r>
      <w:r w:rsidRPr="00C96849">
        <w:rPr>
          <w:b/>
          <w:sz w:val="28"/>
          <w:szCs w:val="28"/>
          <w:lang w:eastAsia="ru-RU"/>
        </w:rPr>
        <w:t>.</w:t>
      </w: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Отчеты об использовании средств, выделенных на реализацию программы, представляются сектором по земельным и имущественным отношениям Администрации муниципального образования Камынинское Плавского района в установленном порядке.</w:t>
      </w: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 xml:space="preserve">Текущий </w:t>
      </w:r>
      <w:proofErr w:type="gramStart"/>
      <w:r w:rsidRPr="00C96849">
        <w:rPr>
          <w:sz w:val="28"/>
          <w:szCs w:val="28"/>
          <w:lang w:eastAsia="ru-RU"/>
        </w:rPr>
        <w:t>контроль за</w:t>
      </w:r>
      <w:proofErr w:type="gramEnd"/>
      <w:r w:rsidRPr="00C96849">
        <w:rPr>
          <w:sz w:val="28"/>
          <w:szCs w:val="28"/>
          <w:lang w:eastAsia="ru-RU"/>
        </w:rPr>
        <w:t xml:space="preserve"> реализацией мероприятий программы осуществляется сектором по земельным и имущественным отношениям Администрации муниципального образования Камынинское Плавского района.</w:t>
      </w: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В целях контроля реализации муниципальной программы осуществляется мониторинг реализации муниципальной программы и ежегодная оценка эффективности реализации муниципальной программы.</w:t>
      </w:r>
    </w:p>
    <w:p w:rsidR="00C96849" w:rsidRPr="00C96849" w:rsidRDefault="00C96849" w:rsidP="00C96849">
      <w:pPr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C96849">
        <w:rPr>
          <w:sz w:val="28"/>
          <w:szCs w:val="28"/>
          <w:lang w:eastAsia="ru-RU"/>
        </w:rPr>
        <w:t>Контроль за целевым и эффективным использованием бюджетных ассигнований осуществляется сектором экономики и финансов Администрации муниципального образования Камынинское Плавского района.</w:t>
      </w:r>
    </w:p>
    <w:p w:rsidR="00C96849" w:rsidRDefault="00C96849" w:rsidP="00C9684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C96849" w:rsidSect="0080653D"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C96849" w:rsidRPr="00C96849" w:rsidRDefault="00C96849" w:rsidP="00C96849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96849">
        <w:rPr>
          <w:rFonts w:ascii="PT Astra Serif" w:hAnsi="PT Astra Serif"/>
          <w:b/>
          <w:sz w:val="28"/>
          <w:szCs w:val="28"/>
          <w:lang w:eastAsia="ru-RU"/>
        </w:rPr>
        <w:lastRenderedPageBreak/>
        <w:t>7. Характеристика показателей результативности муниципальной программы</w:t>
      </w: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C96849" w:rsidRPr="00C96849" w:rsidTr="00C96849">
        <w:trPr>
          <w:trHeight w:val="435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C96849" w:rsidRPr="00C96849" w:rsidTr="00C96849">
        <w:trPr>
          <w:trHeight w:val="17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C96849" w:rsidRPr="00C96849" w:rsidTr="00C96849">
        <w:trPr>
          <w:trHeight w:val="229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Количество приобретенного программного обеспечения (продление лицензии)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96849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en-US"/>
              </w:rPr>
              <w:t>Показатель формируется на основе анализа сведений о закупках программного обеспечения Администрацией муниципального образования Камынинское Плавского района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96849" w:rsidRPr="00C96849" w:rsidTr="00C96849">
        <w:trPr>
          <w:trHeight w:val="229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Количество приобретенного оборудования (персональные компьютеры, ноутбуки, периферийные и сетевые устройства, комплектующие)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96849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en-US"/>
              </w:rPr>
              <w:t>Показатель формируется на основе анализа сведений о закупках компьютерного оборудования и оргтехники Администрацией муниципального образования Камынинское Плавского района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96849" w:rsidRPr="00C96849" w:rsidTr="00C96849">
        <w:trPr>
          <w:trHeight w:val="229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Количество приобретенных расходных материалов (картриджи, тонеры, съемные носители информации)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96849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Показатель формируется на основе анализа сведений о закупках компьютерного оборудования и оргтехники Администрацией муниципального образования Камынинское Плавского района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96849" w:rsidRPr="00C96849" w:rsidTr="00C96849">
        <w:trPr>
          <w:trHeight w:val="229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lastRenderedPageBreak/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Показатель формируется на основе анализа количества граждан, использующих механизм получения муниципальных услуг в электронном виде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  <w:tr w:rsidR="00C96849" w:rsidRPr="00C96849" w:rsidTr="00C96849">
        <w:trPr>
          <w:trHeight w:val="2292"/>
        </w:trPr>
        <w:tc>
          <w:tcPr>
            <w:tcW w:w="3643" w:type="dxa"/>
          </w:tcPr>
          <w:p w:rsidR="00C96849" w:rsidRPr="00C96849" w:rsidRDefault="00C96849" w:rsidP="00C96849">
            <w:pPr>
              <w:widowControl w:val="0"/>
              <w:tabs>
                <w:tab w:val="left" w:pos="187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  <w:lang w:eastAsia="ru-RU"/>
              </w:rPr>
            </w:pPr>
            <w:r w:rsidRPr="00C96849">
              <w:rPr>
                <w:spacing w:val="-2"/>
                <w:sz w:val="22"/>
                <w:szCs w:val="22"/>
                <w:lang w:eastAsia="ru-RU"/>
              </w:rPr>
              <w:t>Доля услуг, оказываемых Администрацией МО Камынинское Плавского района (информация о которых размещена на едином портале государственных и муниципальных услуг и региональном портале государственных и муниципальных услуг)</w:t>
            </w:r>
          </w:p>
        </w:tc>
        <w:tc>
          <w:tcPr>
            <w:tcW w:w="1505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4174" w:type="dxa"/>
          </w:tcPr>
          <w:p w:rsidR="00C96849" w:rsidRPr="00C96849" w:rsidRDefault="00C96849" w:rsidP="00C96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en-US"/>
              </w:rPr>
              <w:t>Показатель формируется на основе анализа количества предоставляемых муниципальных услуг в электронном виде</w:t>
            </w:r>
          </w:p>
        </w:tc>
        <w:tc>
          <w:tcPr>
            <w:tcW w:w="5670" w:type="dxa"/>
          </w:tcPr>
          <w:p w:rsidR="00C96849" w:rsidRPr="00C96849" w:rsidRDefault="00C96849" w:rsidP="00C9684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96849">
              <w:rPr>
                <w:sz w:val="22"/>
                <w:szCs w:val="22"/>
                <w:lang w:eastAsia="ru-RU"/>
              </w:rPr>
              <w:t>Мониторинг показателя осуществляется сектором по земельным и имущественным отношениям администрации муниципального образования Камынинское Плавского района; ежеквартально.</w:t>
            </w:r>
          </w:p>
        </w:tc>
      </w:tr>
    </w:tbl>
    <w:p w:rsid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  <w:sectPr w:rsidR="00C96849" w:rsidSect="00C96849">
          <w:pgSz w:w="16838" w:h="11906" w:orient="landscape"/>
          <w:pgMar w:top="1701" w:right="1134" w:bottom="851" w:left="709" w:header="709" w:footer="709" w:gutter="0"/>
          <w:pgNumType w:start="1"/>
          <w:cols w:space="708"/>
          <w:titlePg/>
          <w:docGrid w:linePitch="360"/>
        </w:sect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Pr="00C96849" w:rsidRDefault="00C96849" w:rsidP="00C96849">
      <w:pPr>
        <w:suppressAutoHyphens w:val="0"/>
        <w:ind w:firstLine="709"/>
        <w:contextualSpacing/>
        <w:jc w:val="center"/>
        <w:rPr>
          <w:b/>
          <w:sz w:val="28"/>
          <w:szCs w:val="28"/>
          <w:lang w:eastAsia="ru-RU"/>
        </w:rPr>
      </w:pPr>
    </w:p>
    <w:p w:rsidR="00C96849" w:rsidRDefault="00C96849" w:rsidP="00D56B50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C96849" w:rsidSect="0080653D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EA" w:rsidRDefault="005D3CEA">
      <w:r>
        <w:separator/>
      </w:r>
    </w:p>
  </w:endnote>
  <w:endnote w:type="continuationSeparator" w:id="0">
    <w:p w:rsidR="005D3CEA" w:rsidRDefault="005D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EA" w:rsidRDefault="005D3CEA">
      <w:r>
        <w:separator/>
      </w:r>
    </w:p>
  </w:footnote>
  <w:footnote w:type="continuationSeparator" w:id="0">
    <w:p w:rsidR="005D3CEA" w:rsidRDefault="005D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73234F"/>
    <w:multiLevelType w:val="hybridMultilevel"/>
    <w:tmpl w:val="9ADC8B20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967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08F73CC"/>
    <w:multiLevelType w:val="hybridMultilevel"/>
    <w:tmpl w:val="4762DDC0"/>
    <w:lvl w:ilvl="0" w:tplc="2244E128">
      <w:start w:val="5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151F7DB9"/>
    <w:multiLevelType w:val="hybridMultilevel"/>
    <w:tmpl w:val="A91294E2"/>
    <w:lvl w:ilvl="0" w:tplc="2E107FD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A47D6"/>
    <w:multiLevelType w:val="hybridMultilevel"/>
    <w:tmpl w:val="2092C802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5526"/>
    <w:multiLevelType w:val="hybridMultilevel"/>
    <w:tmpl w:val="C29680EA"/>
    <w:lvl w:ilvl="0" w:tplc="02967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2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5A65"/>
    <w:multiLevelType w:val="hybridMultilevel"/>
    <w:tmpl w:val="2454F30E"/>
    <w:lvl w:ilvl="0" w:tplc="2F5C3BC4">
      <w:start w:val="1"/>
      <w:numFmt w:val="bullet"/>
      <w:suff w:val="space"/>
      <w:lvlText w:val=""/>
      <w:lvlJc w:val="left"/>
      <w:pPr>
        <w:ind w:left="0" w:firstLine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A61FB"/>
    <w:multiLevelType w:val="hybridMultilevel"/>
    <w:tmpl w:val="F18C3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43E0F"/>
    <w:multiLevelType w:val="hybridMultilevel"/>
    <w:tmpl w:val="B410639A"/>
    <w:lvl w:ilvl="0" w:tplc="5380B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0F3666"/>
    <w:multiLevelType w:val="hybridMultilevel"/>
    <w:tmpl w:val="6A163374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E17EE"/>
    <w:multiLevelType w:val="hybridMultilevel"/>
    <w:tmpl w:val="9AE0FDF6"/>
    <w:lvl w:ilvl="0" w:tplc="02967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5">
    <w:nsid w:val="4DC84929"/>
    <w:multiLevelType w:val="hybridMultilevel"/>
    <w:tmpl w:val="63286318"/>
    <w:lvl w:ilvl="0" w:tplc="95B8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6657F6"/>
    <w:multiLevelType w:val="hybridMultilevel"/>
    <w:tmpl w:val="6AC0C694"/>
    <w:lvl w:ilvl="0" w:tplc="02967B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A3CD7"/>
    <w:multiLevelType w:val="multilevel"/>
    <w:tmpl w:val="9698B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32">
    <w:nsid w:val="62E93FCF"/>
    <w:multiLevelType w:val="multilevel"/>
    <w:tmpl w:val="600C373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7" w:hanging="567"/>
      </w:pPr>
      <w:rPr>
        <w:rFonts w:hint="default"/>
      </w:rPr>
    </w:lvl>
  </w:abstractNum>
  <w:abstractNum w:abstractNumId="33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266B6"/>
    <w:multiLevelType w:val="multilevel"/>
    <w:tmpl w:val="8A2C244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CC0EE7"/>
    <w:multiLevelType w:val="hybridMultilevel"/>
    <w:tmpl w:val="4AD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9E765CE"/>
    <w:multiLevelType w:val="hybridMultilevel"/>
    <w:tmpl w:val="9DCA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9"/>
  </w:num>
  <w:num w:numId="5">
    <w:abstractNumId w:val="2"/>
  </w:num>
  <w:num w:numId="6">
    <w:abstractNumId w:val="3"/>
  </w:num>
  <w:num w:numId="7">
    <w:abstractNumId w:val="29"/>
  </w:num>
  <w:num w:numId="8">
    <w:abstractNumId w:val="13"/>
  </w:num>
  <w:num w:numId="9">
    <w:abstractNumId w:val="30"/>
  </w:num>
  <w:num w:numId="10">
    <w:abstractNumId w:val="26"/>
  </w:num>
  <w:num w:numId="11">
    <w:abstractNumId w:val="36"/>
  </w:num>
  <w:num w:numId="12">
    <w:abstractNumId w:val="6"/>
  </w:num>
  <w:num w:numId="13">
    <w:abstractNumId w:val="40"/>
  </w:num>
  <w:num w:numId="14">
    <w:abstractNumId w:val="16"/>
  </w:num>
  <w:num w:numId="15">
    <w:abstractNumId w:val="24"/>
  </w:num>
  <w:num w:numId="16">
    <w:abstractNumId w:val="15"/>
  </w:num>
  <w:num w:numId="17">
    <w:abstractNumId w:val="20"/>
  </w:num>
  <w:num w:numId="18">
    <w:abstractNumId w:val="23"/>
  </w:num>
  <w:num w:numId="19">
    <w:abstractNumId w:val="17"/>
  </w:num>
  <w:num w:numId="20">
    <w:abstractNumId w:val="4"/>
  </w:num>
  <w:num w:numId="21">
    <w:abstractNumId w:val="43"/>
  </w:num>
  <w:num w:numId="22">
    <w:abstractNumId w:val="35"/>
  </w:num>
  <w:num w:numId="23">
    <w:abstractNumId w:val="38"/>
  </w:num>
  <w:num w:numId="24">
    <w:abstractNumId w:val="27"/>
  </w:num>
  <w:num w:numId="25">
    <w:abstractNumId w:val="4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3"/>
  </w:num>
  <w:num w:numId="29">
    <w:abstractNumId w:val="12"/>
  </w:num>
  <w:num w:numId="30">
    <w:abstractNumId w:val="8"/>
  </w:num>
  <w:num w:numId="31">
    <w:abstractNumId w:val="21"/>
  </w:num>
  <w:num w:numId="32">
    <w:abstractNumId w:val="22"/>
  </w:num>
  <w:num w:numId="33">
    <w:abstractNumId w:val="42"/>
  </w:num>
  <w:num w:numId="34">
    <w:abstractNumId w:val="9"/>
  </w:num>
  <w:num w:numId="35">
    <w:abstractNumId w:val="5"/>
  </w:num>
  <w:num w:numId="36">
    <w:abstractNumId w:val="7"/>
  </w:num>
  <w:num w:numId="37">
    <w:abstractNumId w:val="18"/>
  </w:num>
  <w:num w:numId="38">
    <w:abstractNumId w:val="19"/>
  </w:num>
  <w:num w:numId="39">
    <w:abstractNumId w:val="28"/>
  </w:num>
  <w:num w:numId="40">
    <w:abstractNumId w:val="10"/>
  </w:num>
  <w:num w:numId="41">
    <w:abstractNumId w:val="34"/>
  </w:num>
  <w:num w:numId="42">
    <w:abstractNumId w:val="32"/>
  </w:num>
  <w:num w:numId="43">
    <w:abstractNumId w:val="1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C59"/>
    <w:rsid w:val="0002765D"/>
    <w:rsid w:val="0004561B"/>
    <w:rsid w:val="00074295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1E55CB"/>
    <w:rsid w:val="002013D6"/>
    <w:rsid w:val="002066C2"/>
    <w:rsid w:val="0021412F"/>
    <w:rsid w:val="002147F8"/>
    <w:rsid w:val="00220677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3211C2"/>
    <w:rsid w:val="00322635"/>
    <w:rsid w:val="00327AE1"/>
    <w:rsid w:val="00383C4D"/>
    <w:rsid w:val="003A2089"/>
    <w:rsid w:val="003A2384"/>
    <w:rsid w:val="003C51FA"/>
    <w:rsid w:val="003D216B"/>
    <w:rsid w:val="00402444"/>
    <w:rsid w:val="004637BE"/>
    <w:rsid w:val="00463E57"/>
    <w:rsid w:val="0048387B"/>
    <w:rsid w:val="004964FF"/>
    <w:rsid w:val="004C74A2"/>
    <w:rsid w:val="004D7877"/>
    <w:rsid w:val="005B2800"/>
    <w:rsid w:val="005B3753"/>
    <w:rsid w:val="005B5977"/>
    <w:rsid w:val="005C6B9A"/>
    <w:rsid w:val="005D3CEA"/>
    <w:rsid w:val="005F6D36"/>
    <w:rsid w:val="005F7562"/>
    <w:rsid w:val="005F7DEF"/>
    <w:rsid w:val="00617624"/>
    <w:rsid w:val="00631C5C"/>
    <w:rsid w:val="00655C7D"/>
    <w:rsid w:val="006F2075"/>
    <w:rsid w:val="006F6B04"/>
    <w:rsid w:val="007066E0"/>
    <w:rsid w:val="007112E3"/>
    <w:rsid w:val="007143EE"/>
    <w:rsid w:val="00724E8F"/>
    <w:rsid w:val="007262F2"/>
    <w:rsid w:val="00735804"/>
    <w:rsid w:val="00750ABC"/>
    <w:rsid w:val="00751008"/>
    <w:rsid w:val="00796661"/>
    <w:rsid w:val="007E5185"/>
    <w:rsid w:val="007F12CE"/>
    <w:rsid w:val="007F4F01"/>
    <w:rsid w:val="0080653D"/>
    <w:rsid w:val="00825D4A"/>
    <w:rsid w:val="00826211"/>
    <w:rsid w:val="0083223B"/>
    <w:rsid w:val="008545BC"/>
    <w:rsid w:val="00886A38"/>
    <w:rsid w:val="008D1C9F"/>
    <w:rsid w:val="008F2E0C"/>
    <w:rsid w:val="00900983"/>
    <w:rsid w:val="009110D2"/>
    <w:rsid w:val="00912FA9"/>
    <w:rsid w:val="009A7968"/>
    <w:rsid w:val="009D6657"/>
    <w:rsid w:val="009F2D50"/>
    <w:rsid w:val="00A23C74"/>
    <w:rsid w:val="00A24EB9"/>
    <w:rsid w:val="00A333F8"/>
    <w:rsid w:val="00A41DCF"/>
    <w:rsid w:val="00A53FEC"/>
    <w:rsid w:val="00B0593F"/>
    <w:rsid w:val="00B268A7"/>
    <w:rsid w:val="00B33911"/>
    <w:rsid w:val="00B562C1"/>
    <w:rsid w:val="00B63641"/>
    <w:rsid w:val="00BA4658"/>
    <w:rsid w:val="00BD2261"/>
    <w:rsid w:val="00C51870"/>
    <w:rsid w:val="00C96849"/>
    <w:rsid w:val="00CC4111"/>
    <w:rsid w:val="00CF25B5"/>
    <w:rsid w:val="00CF3559"/>
    <w:rsid w:val="00D373CD"/>
    <w:rsid w:val="00D55561"/>
    <w:rsid w:val="00D56B50"/>
    <w:rsid w:val="00D74076"/>
    <w:rsid w:val="00D75FF1"/>
    <w:rsid w:val="00DA6909"/>
    <w:rsid w:val="00E03E77"/>
    <w:rsid w:val="00E06FAE"/>
    <w:rsid w:val="00E11B07"/>
    <w:rsid w:val="00E13DA8"/>
    <w:rsid w:val="00E41E47"/>
    <w:rsid w:val="00E64EDE"/>
    <w:rsid w:val="00E727C9"/>
    <w:rsid w:val="00E953D4"/>
    <w:rsid w:val="00E96CEA"/>
    <w:rsid w:val="00EE7AA2"/>
    <w:rsid w:val="00EF14D1"/>
    <w:rsid w:val="00F00D55"/>
    <w:rsid w:val="00F415C4"/>
    <w:rsid w:val="00F6065D"/>
    <w:rsid w:val="00F63BDF"/>
    <w:rsid w:val="00F70065"/>
    <w:rsid w:val="00F7279D"/>
    <w:rsid w:val="00F737E5"/>
    <w:rsid w:val="00F825D0"/>
    <w:rsid w:val="00F9702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table" w:customStyle="1" w:styleId="1e">
    <w:name w:val="Сетка таблицы1"/>
    <w:basedOn w:val="a1"/>
    <w:next w:val="aff"/>
    <w:uiPriority w:val="59"/>
    <w:rsid w:val="00C968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rsid w:val="000B088E"/>
  </w:style>
  <w:style w:type="paragraph" w:styleId="af4">
    <w:name w:val="footer"/>
    <w:basedOn w:val="a"/>
    <w:link w:val="af5"/>
    <w:uiPriority w:val="99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uiPriority w:val="99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uiPriority w:val="10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uiPriority w:val="10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9D6657"/>
  </w:style>
  <w:style w:type="paragraph" w:styleId="affc">
    <w:name w:val="Normal (Web)"/>
    <w:basedOn w:val="a"/>
    <w:uiPriority w:val="99"/>
    <w:unhideWhenUsed/>
    <w:rsid w:val="009D66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665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9D66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9D6657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character" w:customStyle="1" w:styleId="afff">
    <w:name w:val="Цветовое выделение"/>
    <w:uiPriority w:val="99"/>
    <w:rsid w:val="009D6657"/>
    <w:rPr>
      <w:b/>
      <w:color w:val="26282F"/>
    </w:rPr>
  </w:style>
  <w:style w:type="table" w:customStyle="1" w:styleId="1e">
    <w:name w:val="Сетка таблицы1"/>
    <w:basedOn w:val="a1"/>
    <w:next w:val="aff"/>
    <w:uiPriority w:val="59"/>
    <w:rsid w:val="00C968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3286-7B87-47C7-BA84-8EE37A7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7</cp:lastModifiedBy>
  <cp:revision>6</cp:revision>
  <cp:lastPrinted>2022-06-08T10:52:00Z</cp:lastPrinted>
  <dcterms:created xsi:type="dcterms:W3CDTF">2024-01-11T09:24:00Z</dcterms:created>
  <dcterms:modified xsi:type="dcterms:W3CDTF">2024-03-27T09:21:00Z</dcterms:modified>
</cp:coreProperties>
</file>