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Pr="00FD4CB4" w:rsidRDefault="006F6B04" w:rsidP="00FD4C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FD4CB4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D4CB4" w:rsidRPr="00FD4CB4" w:rsidRDefault="00FD4CB4" w:rsidP="00FD4CB4">
      <w:pPr>
        <w:pStyle w:val="af9"/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FD4CB4">
        <w:rPr>
          <w:b/>
          <w:bCs/>
          <w:color w:val="000000"/>
          <w:sz w:val="28"/>
          <w:szCs w:val="28"/>
          <w:lang w:eastAsia="ru-RU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муниципального образования Камынинское Плавского района</w:t>
      </w:r>
    </w:p>
    <w:p w:rsidR="00FD4CB4" w:rsidRPr="00FD4CB4" w:rsidRDefault="00FD4CB4" w:rsidP="00FD4CB4">
      <w:pPr>
        <w:pStyle w:val="af9"/>
        <w:shd w:val="clear" w:color="auto" w:fill="FFFFFF"/>
        <w:ind w:left="567"/>
        <w:jc w:val="both"/>
        <w:rPr>
          <w:bCs/>
          <w:color w:val="000000"/>
          <w:sz w:val="28"/>
          <w:szCs w:val="28"/>
          <w:lang w:eastAsia="ru-RU"/>
        </w:rPr>
      </w:pPr>
      <w:r w:rsidRPr="00FD4CB4">
        <w:rPr>
          <w:bCs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Камынинское Плавского района Администрация муниципального образования Камынинское Плавского района  ПОСТАНОВЛЯЕТ:</w:t>
      </w:r>
    </w:p>
    <w:p w:rsidR="00FD4CB4" w:rsidRPr="00FD4CB4" w:rsidRDefault="00FD4CB4" w:rsidP="00FD4CB4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</w:p>
    <w:p w:rsidR="00FD4CB4" w:rsidRPr="00FD4CB4" w:rsidRDefault="00FD4CB4" w:rsidP="00FD4CB4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r w:rsidRPr="00FD4CB4">
        <w:rPr>
          <w:bCs/>
          <w:color w:val="000000"/>
          <w:sz w:val="28"/>
          <w:szCs w:val="28"/>
          <w:lang w:eastAsia="ru-RU"/>
        </w:rPr>
        <w:t>1.</w:t>
      </w:r>
      <w:r w:rsidRPr="00FD4CB4">
        <w:rPr>
          <w:bCs/>
          <w:color w:val="000000"/>
          <w:sz w:val="28"/>
          <w:szCs w:val="28"/>
          <w:lang w:eastAsia="ru-RU"/>
        </w:rPr>
        <w:tab/>
        <w:t>Утвердить прилагаемый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муниципального образования Камынинское Плавского района.</w:t>
      </w:r>
    </w:p>
    <w:p w:rsidR="00FD4CB4" w:rsidRPr="00FD4CB4" w:rsidRDefault="00FD4CB4" w:rsidP="00FD4CB4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r w:rsidRPr="00FD4CB4">
        <w:rPr>
          <w:bCs/>
          <w:color w:val="000000"/>
          <w:sz w:val="28"/>
          <w:szCs w:val="28"/>
          <w:lang w:eastAsia="ru-RU"/>
        </w:rPr>
        <w:t>2.</w:t>
      </w:r>
      <w:r w:rsidRPr="00FD4CB4">
        <w:rPr>
          <w:bCs/>
          <w:color w:val="000000"/>
          <w:sz w:val="28"/>
          <w:szCs w:val="28"/>
          <w:lang w:eastAsia="ru-RU"/>
        </w:rPr>
        <w:tab/>
        <w:t>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103C3E" w:rsidRPr="00FD4CB4" w:rsidRDefault="00FD4CB4" w:rsidP="00FD4CB4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  <w:r w:rsidRPr="00FD4CB4">
        <w:rPr>
          <w:bCs/>
          <w:color w:val="000000"/>
          <w:sz w:val="28"/>
          <w:szCs w:val="28"/>
          <w:lang w:eastAsia="ru-RU"/>
        </w:rPr>
        <w:t>3.</w:t>
      </w:r>
      <w:r w:rsidRPr="00FD4CB4">
        <w:rPr>
          <w:bCs/>
          <w:color w:val="000000"/>
          <w:sz w:val="28"/>
          <w:szCs w:val="28"/>
          <w:lang w:eastAsia="ru-RU"/>
        </w:rPr>
        <w:tab/>
        <w:t>Постановление вступает в силу со дня его официального опубликования.</w:t>
      </w:r>
    </w:p>
    <w:tbl>
      <w:tblPr>
        <w:tblStyle w:val="aff"/>
        <w:tblpPr w:leftFromText="180" w:rightFromText="180" w:vertAnchor="text" w:horzAnchor="margin" w:tblpY="1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195AE4" w:rsidRPr="00327AE1" w:rsidTr="00195AE4">
        <w:trPr>
          <w:trHeight w:val="229"/>
        </w:trPr>
        <w:tc>
          <w:tcPr>
            <w:tcW w:w="2178" w:type="pct"/>
          </w:tcPr>
          <w:p w:rsidR="00C1289C" w:rsidRDefault="00C1289C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95AE4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195AE4" w:rsidRPr="00327AE1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195AE4" w:rsidRPr="00327AE1" w:rsidRDefault="00195AE4" w:rsidP="00195A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5AE4" w:rsidRPr="00327AE1" w:rsidRDefault="00195AE4" w:rsidP="00195A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C1289C" w:rsidRDefault="00C1289C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2F6F6B">
        <w:rPr>
          <w:rFonts w:ascii="PT Astra Serif" w:hAnsi="PT Astra Serif"/>
        </w:rPr>
        <w:t>Бронникова И.А.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r w:rsidR="006648B5">
        <w:rPr>
          <w:rFonts w:ascii="PT Astra Serif" w:hAnsi="PT Astra Serif"/>
        </w:rPr>
        <w:t>8(48752) 3-23-39</w:t>
      </w:r>
    </w:p>
    <w:p w:rsidR="00FD4CB4" w:rsidRPr="00AE1C31" w:rsidRDefault="00FD4CB4" w:rsidP="00FD4CB4">
      <w:pPr>
        <w:shd w:val="clear" w:color="auto" w:fill="FFFFFF"/>
        <w:jc w:val="right"/>
        <w:rPr>
          <w:rFonts w:ascii="PT Astra Serif" w:hAnsi="PT Astra Serif"/>
          <w:color w:val="212121"/>
          <w:lang w:eastAsia="ru-RU"/>
        </w:rPr>
      </w:pPr>
      <w:r w:rsidRPr="00AE1C31">
        <w:rPr>
          <w:rFonts w:ascii="PT Astra Serif" w:hAnsi="PT Astra Serif"/>
          <w:color w:val="212121"/>
          <w:lang w:eastAsia="ru-RU"/>
        </w:rPr>
        <w:lastRenderedPageBreak/>
        <w:t>Приложение</w:t>
      </w:r>
    </w:p>
    <w:p w:rsidR="00FD4CB4" w:rsidRPr="00AE1C31" w:rsidRDefault="00FD4CB4" w:rsidP="00FD4CB4">
      <w:pPr>
        <w:shd w:val="clear" w:color="auto" w:fill="FFFFFF"/>
        <w:jc w:val="right"/>
        <w:rPr>
          <w:rFonts w:ascii="PT Astra Serif" w:hAnsi="PT Astra Serif"/>
          <w:color w:val="212121"/>
          <w:lang w:eastAsia="ru-RU"/>
        </w:rPr>
      </w:pPr>
      <w:r>
        <w:rPr>
          <w:rFonts w:ascii="PT Astra Serif" w:hAnsi="PT Astra Serif"/>
          <w:color w:val="212121"/>
          <w:lang w:eastAsia="ru-RU"/>
        </w:rPr>
        <w:t>к</w:t>
      </w:r>
      <w:r w:rsidRPr="00AE1C31">
        <w:rPr>
          <w:rFonts w:ascii="PT Astra Serif" w:hAnsi="PT Astra Serif"/>
          <w:color w:val="212121"/>
          <w:lang w:eastAsia="ru-RU"/>
        </w:rPr>
        <w:t xml:space="preserve"> постановлению Администрации</w:t>
      </w:r>
    </w:p>
    <w:p w:rsidR="00FD4CB4" w:rsidRPr="00AE1C31" w:rsidRDefault="00FD4CB4" w:rsidP="00FD4CB4">
      <w:pPr>
        <w:shd w:val="clear" w:color="auto" w:fill="FFFFFF"/>
        <w:jc w:val="right"/>
        <w:rPr>
          <w:rFonts w:ascii="PT Astra Serif" w:hAnsi="PT Astra Serif"/>
          <w:color w:val="212121"/>
          <w:lang w:eastAsia="ru-RU"/>
        </w:rPr>
      </w:pPr>
      <w:r w:rsidRPr="00AE1C31">
        <w:rPr>
          <w:rFonts w:ascii="PT Astra Serif" w:hAnsi="PT Astra Serif"/>
          <w:color w:val="212121"/>
          <w:lang w:eastAsia="ru-RU"/>
        </w:rPr>
        <w:t>МО Камынинское Плавского района</w:t>
      </w:r>
    </w:p>
    <w:p w:rsidR="00FD4CB4" w:rsidRPr="00AE1C31" w:rsidRDefault="00FD4CB4" w:rsidP="00FD4CB4">
      <w:pPr>
        <w:shd w:val="clear" w:color="auto" w:fill="FFFFFF"/>
        <w:jc w:val="right"/>
        <w:rPr>
          <w:rFonts w:ascii="PT Astra Serif" w:hAnsi="PT Astra Serif"/>
          <w:color w:val="212121"/>
          <w:lang w:eastAsia="ru-RU"/>
        </w:rPr>
      </w:pPr>
      <w:r>
        <w:rPr>
          <w:rFonts w:ascii="PT Astra Serif" w:hAnsi="PT Astra Serif"/>
          <w:color w:val="212121"/>
          <w:lang w:eastAsia="ru-RU"/>
        </w:rPr>
        <w:t>о</w:t>
      </w:r>
      <w:r w:rsidRPr="00AE1C31">
        <w:rPr>
          <w:rFonts w:ascii="PT Astra Serif" w:hAnsi="PT Astra Serif"/>
          <w:color w:val="212121"/>
          <w:lang w:eastAsia="ru-RU"/>
        </w:rPr>
        <w:t>т _____ №______</w:t>
      </w:r>
    </w:p>
    <w:p w:rsidR="00FD4CB4" w:rsidRDefault="00FD4CB4" w:rsidP="00FD4CB4">
      <w:pPr>
        <w:shd w:val="clear" w:color="auto" w:fill="FFFFFF"/>
        <w:spacing w:after="100" w:afterAutospacing="1"/>
        <w:rPr>
          <w:rFonts w:ascii="PT Astra Serif" w:hAnsi="PT Astra Serif"/>
          <w:color w:val="212121"/>
          <w:sz w:val="28"/>
          <w:szCs w:val="28"/>
          <w:lang w:eastAsia="ru-RU"/>
        </w:rPr>
      </w:pPr>
    </w:p>
    <w:p w:rsidR="00FD4CB4" w:rsidRPr="00AE1C31" w:rsidRDefault="00FD4CB4" w:rsidP="00FD4CB4">
      <w:pPr>
        <w:shd w:val="clear" w:color="auto" w:fill="FFFFFF"/>
        <w:spacing w:after="100" w:afterAutospacing="1"/>
        <w:jc w:val="center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/>
          <w:bCs/>
          <w:color w:val="212121"/>
          <w:sz w:val="28"/>
          <w:szCs w:val="28"/>
          <w:lang w:eastAsia="ru-RU"/>
        </w:rPr>
        <w:t>ПОРЯДОК</w:t>
      </w:r>
    </w:p>
    <w:p w:rsidR="00FD4CB4" w:rsidRDefault="00FD4CB4" w:rsidP="00FD4CB4">
      <w:pPr>
        <w:shd w:val="clear" w:color="auto" w:fill="FFFFFF"/>
        <w:spacing w:after="100" w:afterAutospacing="1"/>
        <w:jc w:val="center"/>
        <w:rPr>
          <w:rFonts w:ascii="PT Astra Serif" w:hAnsi="PT Astra Serif"/>
          <w:bCs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/>
          <w:bCs/>
          <w:color w:val="212121"/>
          <w:sz w:val="28"/>
          <w:szCs w:val="28"/>
          <w:lang w:eastAsia="ru-RU"/>
        </w:rPr>
        <w:t xml:space="preserve">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муниципального образования сельское поселение </w:t>
      </w:r>
      <w:r>
        <w:rPr>
          <w:rFonts w:ascii="PT Astra Serif" w:hAnsi="PT Astra Serif"/>
          <w:b/>
          <w:bCs/>
          <w:color w:val="212121"/>
          <w:sz w:val="28"/>
          <w:szCs w:val="28"/>
          <w:lang w:eastAsia="ru-RU"/>
        </w:rPr>
        <w:t>Камынинское Плавского района</w:t>
      </w: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t xml:space="preserve"> </w:t>
      </w:r>
    </w:p>
    <w:p w:rsidR="00FD4CB4" w:rsidRPr="00AE1C31" w:rsidRDefault="00FD4CB4" w:rsidP="00FD4CB4">
      <w:pPr>
        <w:shd w:val="clear" w:color="auto" w:fill="FFFFFF"/>
        <w:ind w:firstLine="567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t>1. 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муниципального образования </w:t>
      </w:r>
      <w:r w:rsidRPr="007C52CB">
        <w:rPr>
          <w:rFonts w:ascii="PT Astra Serif" w:hAnsi="PT Astra Serif"/>
          <w:bCs/>
          <w:color w:val="212121"/>
          <w:sz w:val="28"/>
          <w:szCs w:val="28"/>
          <w:lang w:eastAsia="ru-RU"/>
        </w:rPr>
        <w:t>Камынинское Плавского района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 (далее - Порядок) разработан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 от 10.12.1995 № 196-ФЗ «О безопасности дорожного движения».</w:t>
      </w:r>
    </w:p>
    <w:p w:rsidR="00FD4CB4" w:rsidRPr="00AE1C31" w:rsidRDefault="00FD4CB4" w:rsidP="00FD4CB4">
      <w:pPr>
        <w:shd w:val="clear" w:color="auto" w:fill="FFFFFF"/>
        <w:ind w:firstLine="567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t>2. 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>Камынинское Плавского района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.</w:t>
      </w:r>
    </w:p>
    <w:p w:rsidR="00FD4CB4" w:rsidRPr="00AE1C31" w:rsidRDefault="00FD4CB4" w:rsidP="00FD4CB4">
      <w:pPr>
        <w:shd w:val="clear" w:color="auto" w:fill="FFFFFF"/>
        <w:ind w:firstLine="567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t>3. 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>Камынинское Плавского района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 не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5.7.2).</w:t>
      </w:r>
    </w:p>
    <w:p w:rsidR="00FD4CB4" w:rsidRPr="00AE1C31" w:rsidRDefault="00FD4CB4" w:rsidP="00FD4CB4">
      <w:pPr>
        <w:shd w:val="clear" w:color="auto" w:fill="FFFFFF"/>
        <w:ind w:firstLine="567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t>4. 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Информирование осуществляется в установленные пунктом 3 настоящего Порядка сроки посредством:</w:t>
      </w:r>
    </w:p>
    <w:p w:rsidR="00FD4CB4" w:rsidRPr="00AE1C31" w:rsidRDefault="00FD4CB4" w:rsidP="00FD4CB4">
      <w:pPr>
        <w:shd w:val="clear" w:color="auto" w:fill="FFFFFF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-        размещения и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>нформации на официальном сайте А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дминистрации муниципального образования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Камынинское Плавского района в 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информационно-телекоммуникационной сети «Интернет»;</w:t>
      </w:r>
    </w:p>
    <w:p w:rsidR="00FD4CB4" w:rsidRDefault="00FD4CB4" w:rsidP="00FD4CB4">
      <w:pPr>
        <w:shd w:val="clear" w:color="auto" w:fill="FFFFFF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-        опубликования информации в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официальном печатном средстве 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массовой информации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 №Камынинский вестник»;</w:t>
      </w:r>
    </w:p>
    <w:p w:rsidR="00FD4CB4" w:rsidRDefault="00FD4CB4" w:rsidP="00FD4CB4">
      <w:pPr>
        <w:shd w:val="clear" w:color="auto" w:fill="FFFFFF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>
        <w:rPr>
          <w:rFonts w:ascii="PT Astra Serif" w:hAnsi="PT Astra Serif"/>
          <w:color w:val="212121"/>
          <w:sz w:val="28"/>
          <w:szCs w:val="28"/>
          <w:lang w:eastAsia="ru-RU"/>
        </w:rPr>
        <w:t>- обнародование на информационных стендах А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 xml:space="preserve">дминистрации муниципального образования </w:t>
      </w:r>
      <w:r>
        <w:rPr>
          <w:rFonts w:ascii="PT Astra Serif" w:hAnsi="PT Astra Serif"/>
          <w:color w:val="212121"/>
          <w:sz w:val="28"/>
          <w:szCs w:val="28"/>
          <w:lang w:eastAsia="ru-RU"/>
        </w:rPr>
        <w:t xml:space="preserve">Камынинское Плавского района </w:t>
      </w:r>
    </w:p>
    <w:p w:rsidR="00FD4CB4" w:rsidRPr="00AE1C31" w:rsidRDefault="00FD4CB4" w:rsidP="00FD4CB4">
      <w:pPr>
        <w:shd w:val="clear" w:color="auto" w:fill="FFFFFF"/>
        <w:jc w:val="both"/>
        <w:rPr>
          <w:rFonts w:ascii="PT Astra Serif" w:hAnsi="PT Astra Serif"/>
          <w:color w:val="212121"/>
          <w:sz w:val="28"/>
          <w:szCs w:val="28"/>
          <w:lang w:eastAsia="ru-RU"/>
        </w:rPr>
      </w:pPr>
      <w:r w:rsidRPr="00AE1C31">
        <w:rPr>
          <w:rFonts w:ascii="PT Astra Serif" w:hAnsi="PT Astra Serif"/>
          <w:bCs/>
          <w:color w:val="212121"/>
          <w:sz w:val="28"/>
          <w:szCs w:val="28"/>
          <w:lang w:eastAsia="ru-RU"/>
        </w:rPr>
        <w:lastRenderedPageBreak/>
        <w:t>5. </w:t>
      </w:r>
      <w:r w:rsidRPr="00AE1C31">
        <w:rPr>
          <w:rFonts w:ascii="PT Astra Serif" w:hAnsi="PT Astra Serif"/>
          <w:color w:val="212121"/>
          <w:sz w:val="28"/>
          <w:szCs w:val="28"/>
          <w:lang w:eastAsia="ru-RU"/>
        </w:rPr>
        <w:t>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FD4CB4" w:rsidRPr="00327AE1" w:rsidRDefault="00FD4CB4" w:rsidP="00103C3E">
      <w:pPr>
        <w:rPr>
          <w:rFonts w:ascii="PT Astra Serif" w:hAnsi="PT Astra Serif"/>
          <w:highlight w:val="yellow"/>
          <w:lang w:eastAsia="ru-RU"/>
        </w:rPr>
      </w:pPr>
    </w:p>
    <w:sectPr w:rsidR="00FD4CB4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75" w:rsidRDefault="00F26E75">
      <w:r>
        <w:separator/>
      </w:r>
    </w:p>
  </w:endnote>
  <w:endnote w:type="continuationSeparator" w:id="0">
    <w:p w:rsidR="00F26E75" w:rsidRDefault="00F2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75" w:rsidRDefault="00F26E75">
      <w:r>
        <w:separator/>
      </w:r>
    </w:p>
  </w:footnote>
  <w:footnote w:type="continuationSeparator" w:id="0">
    <w:p w:rsidR="00F26E75" w:rsidRDefault="00F2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E75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F11F57"/>
    <w:multiLevelType w:val="hybridMultilevel"/>
    <w:tmpl w:val="8A3C8FBC"/>
    <w:lvl w:ilvl="0" w:tplc="520AA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AA1474"/>
    <w:multiLevelType w:val="hybridMultilevel"/>
    <w:tmpl w:val="25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5B030FA"/>
    <w:multiLevelType w:val="hybridMultilevel"/>
    <w:tmpl w:val="CA7A3B24"/>
    <w:lvl w:ilvl="0" w:tplc="9BE8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7"/>
  </w:num>
  <w:num w:numId="11">
    <w:abstractNumId w:val="22"/>
  </w:num>
  <w:num w:numId="12">
    <w:abstractNumId w:val="6"/>
  </w:num>
  <w:num w:numId="13">
    <w:abstractNumId w:val="25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8"/>
  </w:num>
  <w:num w:numId="25">
    <w:abstractNumId w:val="2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386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95AE4"/>
    <w:rsid w:val="001A5FBD"/>
    <w:rsid w:val="001C32A8"/>
    <w:rsid w:val="001C7CE2"/>
    <w:rsid w:val="001E53E5"/>
    <w:rsid w:val="002013D6"/>
    <w:rsid w:val="0021412F"/>
    <w:rsid w:val="002147F8"/>
    <w:rsid w:val="002242AC"/>
    <w:rsid w:val="0023160A"/>
    <w:rsid w:val="00236560"/>
    <w:rsid w:val="00260B37"/>
    <w:rsid w:val="002633E1"/>
    <w:rsid w:val="002649DA"/>
    <w:rsid w:val="00270C3B"/>
    <w:rsid w:val="0029794D"/>
    <w:rsid w:val="002A16C1"/>
    <w:rsid w:val="002B057A"/>
    <w:rsid w:val="002B4FD2"/>
    <w:rsid w:val="002E54BE"/>
    <w:rsid w:val="002F6F6B"/>
    <w:rsid w:val="00300A90"/>
    <w:rsid w:val="003211C2"/>
    <w:rsid w:val="00322635"/>
    <w:rsid w:val="00327AE1"/>
    <w:rsid w:val="00330C80"/>
    <w:rsid w:val="00383C4D"/>
    <w:rsid w:val="003A2384"/>
    <w:rsid w:val="003D216B"/>
    <w:rsid w:val="00402444"/>
    <w:rsid w:val="00463E57"/>
    <w:rsid w:val="0048387B"/>
    <w:rsid w:val="004964FF"/>
    <w:rsid w:val="004C74A2"/>
    <w:rsid w:val="005176A1"/>
    <w:rsid w:val="005B2800"/>
    <w:rsid w:val="005B3753"/>
    <w:rsid w:val="005C6B9A"/>
    <w:rsid w:val="005F6D36"/>
    <w:rsid w:val="005F7562"/>
    <w:rsid w:val="005F7DEF"/>
    <w:rsid w:val="00617624"/>
    <w:rsid w:val="00631C5C"/>
    <w:rsid w:val="006648B5"/>
    <w:rsid w:val="0067453E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D1C9F"/>
    <w:rsid w:val="008E5918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3911"/>
    <w:rsid w:val="00B40989"/>
    <w:rsid w:val="00B562C1"/>
    <w:rsid w:val="00B63641"/>
    <w:rsid w:val="00BA4658"/>
    <w:rsid w:val="00BD2261"/>
    <w:rsid w:val="00C1289C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735F5"/>
    <w:rsid w:val="00E953D4"/>
    <w:rsid w:val="00E96CEA"/>
    <w:rsid w:val="00F26E75"/>
    <w:rsid w:val="00F415C4"/>
    <w:rsid w:val="00F63BDF"/>
    <w:rsid w:val="00F7279D"/>
    <w:rsid w:val="00F737E5"/>
    <w:rsid w:val="00F825D0"/>
    <w:rsid w:val="00F97027"/>
    <w:rsid w:val="00FD4CB4"/>
    <w:rsid w:val="00FD642B"/>
    <w:rsid w:val="00FE04D2"/>
    <w:rsid w:val="00FE125F"/>
    <w:rsid w:val="00FE79E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461C-97B4-4724-890E-526E47C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ya</cp:lastModifiedBy>
  <cp:revision>2</cp:revision>
  <cp:lastPrinted>2022-06-08T10:52:00Z</cp:lastPrinted>
  <dcterms:created xsi:type="dcterms:W3CDTF">2024-05-31T07:42:00Z</dcterms:created>
  <dcterms:modified xsi:type="dcterms:W3CDTF">2024-05-31T07:42:00Z</dcterms:modified>
</cp:coreProperties>
</file>