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DD" w:rsidRDefault="002501DD" w:rsidP="002501DD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501DD" w:rsidRPr="00774EFF" w:rsidRDefault="002501DD" w:rsidP="00774EFF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AD716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>«Повышение общественной безопасности  населения в муниципальном образовании Плавск</w:t>
      </w:r>
      <w:r w:rsidR="00977346">
        <w:rPr>
          <w:rFonts w:ascii="PT Astra Serif" w:hAnsi="PT Astra Serif" w:cs="Times New Roman"/>
          <w:b/>
          <w:bCs/>
          <w:sz w:val="26"/>
          <w:szCs w:val="26"/>
        </w:rPr>
        <w:t>ий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 xml:space="preserve"> район</w:t>
      </w:r>
      <w:r w:rsidR="00774EFF" w:rsidRPr="00774EFF">
        <w:rPr>
          <w:rFonts w:ascii="PT Astra Serif" w:hAnsi="PT Astra Serif" w:cs="Times New Roman"/>
          <w:b/>
          <w:bCs/>
          <w:sz w:val="24"/>
          <w:szCs w:val="24"/>
        </w:rPr>
        <w:t xml:space="preserve">» </w:t>
      </w:r>
      <w:r w:rsidR="001F4CCA">
        <w:rPr>
          <w:rFonts w:ascii="PT Astra Serif" w:hAnsi="PT Astra Serif" w:cs="Times New Roman"/>
          <w:b/>
          <w:sz w:val="24"/>
          <w:szCs w:val="24"/>
        </w:rPr>
        <w:t xml:space="preserve">за </w:t>
      </w:r>
      <w:r w:rsidR="00261E37">
        <w:rPr>
          <w:rFonts w:ascii="PT Astra Serif" w:hAnsi="PT Astra Serif" w:cs="Times New Roman"/>
          <w:b/>
          <w:sz w:val="24"/>
          <w:szCs w:val="24"/>
        </w:rPr>
        <w:t>3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 квартал 202</w:t>
      </w:r>
      <w:r w:rsidR="002830F1">
        <w:rPr>
          <w:rFonts w:ascii="PT Astra Serif" w:hAnsi="PT Astra Serif" w:cs="Times New Roman"/>
          <w:b/>
          <w:sz w:val="24"/>
          <w:szCs w:val="24"/>
        </w:rPr>
        <w:t>4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 года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1984"/>
        <w:gridCol w:w="1701"/>
        <w:gridCol w:w="1276"/>
        <w:gridCol w:w="1276"/>
        <w:gridCol w:w="1559"/>
        <w:gridCol w:w="2977"/>
      </w:tblGrid>
      <w:tr w:rsidR="002501DD" w:rsidRPr="00AE5598" w:rsidTr="00580C88">
        <w:trPr>
          <w:trHeight w:val="2057"/>
        </w:trPr>
        <w:tc>
          <w:tcPr>
            <w:tcW w:w="2472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984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977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«Профилактика правонарушений, терроризма и экстремизма»</w:t>
            </w:r>
          </w:p>
        </w:tc>
        <w:tc>
          <w:tcPr>
            <w:tcW w:w="1843" w:type="dxa"/>
          </w:tcPr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МО Плавский район </w:t>
            </w:r>
          </w:p>
        </w:tc>
        <w:tc>
          <w:tcPr>
            <w:tcW w:w="1701" w:type="dxa"/>
          </w:tcPr>
          <w:p w:rsidR="00774EFF" w:rsidRPr="002830F1" w:rsidRDefault="002830F1" w:rsidP="00A140A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2830F1">
              <w:rPr>
                <w:rFonts w:ascii="PT Astra Serif" w:hAnsi="PT Astra Serif" w:cs="Times New Roman"/>
                <w:sz w:val="22"/>
                <w:szCs w:val="22"/>
              </w:rPr>
              <w:t>750,0</w:t>
            </w:r>
          </w:p>
        </w:tc>
        <w:tc>
          <w:tcPr>
            <w:tcW w:w="1276" w:type="dxa"/>
          </w:tcPr>
          <w:p w:rsidR="00774EFF" w:rsidRPr="00021066" w:rsidRDefault="002B06E3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686,8</w:t>
            </w:r>
          </w:p>
        </w:tc>
        <w:tc>
          <w:tcPr>
            <w:tcW w:w="1276" w:type="dxa"/>
          </w:tcPr>
          <w:p w:rsidR="00774EFF" w:rsidRPr="00021066" w:rsidRDefault="002B06E3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442,9</w:t>
            </w:r>
          </w:p>
        </w:tc>
        <w:tc>
          <w:tcPr>
            <w:tcW w:w="1559" w:type="dxa"/>
          </w:tcPr>
          <w:p w:rsidR="00774EFF" w:rsidRPr="00021066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59,1</w:t>
            </w:r>
          </w:p>
        </w:tc>
        <w:tc>
          <w:tcPr>
            <w:tcW w:w="2977" w:type="dxa"/>
          </w:tcPr>
          <w:p w:rsidR="00774EFF" w:rsidRPr="00E165A0" w:rsidRDefault="00702257" w:rsidP="00580C88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E165A0">
              <w:rPr>
                <w:rFonts w:ascii="PT Astra Serif" w:hAnsi="PT Astra Serif" w:cs="Times New Roman"/>
                <w:sz w:val="22"/>
                <w:szCs w:val="22"/>
              </w:rPr>
              <w:t>- выполнение работ по обслуживанию системы «Безопасный город»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«Установка технических средств и систем обеспечения антитеррористической безопасности»</w:t>
            </w:r>
          </w:p>
        </w:tc>
        <w:tc>
          <w:tcPr>
            <w:tcW w:w="1843" w:type="dxa"/>
          </w:tcPr>
          <w:p w:rsidR="00774EFF" w:rsidRDefault="00774EFF" w:rsidP="006E610A">
            <w:pPr>
              <w:jc w:val="both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Администрация</w:t>
            </w:r>
          </w:p>
          <w:p w:rsidR="00774EFF" w:rsidRPr="003628EF" w:rsidRDefault="00774EFF" w:rsidP="006E610A">
            <w:pPr>
              <w:jc w:val="both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муниципального образования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Pr="002830F1" w:rsidRDefault="002B06E3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50</w:t>
            </w:r>
            <w:r w:rsidR="002830F1" w:rsidRPr="002830F1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774EFF" w:rsidRPr="00021066" w:rsidRDefault="002B06E3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021066" w:rsidRDefault="002B06E3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Pr="00021066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   0,0</w:t>
            </w:r>
          </w:p>
        </w:tc>
        <w:tc>
          <w:tcPr>
            <w:tcW w:w="2977" w:type="dxa"/>
          </w:tcPr>
          <w:p w:rsidR="00774EFF" w:rsidRPr="00E165A0" w:rsidRDefault="00702257" w:rsidP="0070225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E165A0">
              <w:rPr>
                <w:rFonts w:ascii="PT Astra Serif" w:hAnsi="PT Astra Serif" w:cs="Times New Roman"/>
                <w:sz w:val="22"/>
                <w:szCs w:val="22"/>
              </w:rPr>
              <w:t>- выполнение работ по монтажу системы видеонаблюдения</w:t>
            </w:r>
          </w:p>
        </w:tc>
      </w:tr>
      <w:tr w:rsidR="002B06E3" w:rsidRPr="00AE5598" w:rsidTr="002B06E3">
        <w:trPr>
          <w:trHeight w:val="885"/>
        </w:trPr>
        <w:tc>
          <w:tcPr>
            <w:tcW w:w="2472" w:type="dxa"/>
            <w:vMerge w:val="restart"/>
          </w:tcPr>
          <w:p w:rsidR="002B06E3" w:rsidRPr="00330BFC" w:rsidRDefault="002B06E3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«Мероприятия по созданию условий для деятельности народных дружин»</w:t>
            </w:r>
          </w:p>
        </w:tc>
        <w:tc>
          <w:tcPr>
            <w:tcW w:w="1843" w:type="dxa"/>
            <w:vMerge w:val="restart"/>
          </w:tcPr>
          <w:p w:rsidR="002B06E3" w:rsidRDefault="002B06E3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  <w:r>
              <w:rPr>
                <w:rFonts w:ascii="PT Astra Serif" w:hAnsi="PT Astra Serif"/>
              </w:rPr>
              <w:t>;</w:t>
            </w:r>
          </w:p>
          <w:p w:rsidR="002B06E3" w:rsidRDefault="002B06E3" w:rsidP="006E610A">
            <w:pPr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Администрация</w:t>
            </w:r>
          </w:p>
          <w:p w:rsidR="002B06E3" w:rsidRPr="003628EF" w:rsidRDefault="002B06E3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муниципального образования Плавский район</w:t>
            </w:r>
          </w:p>
        </w:tc>
        <w:tc>
          <w:tcPr>
            <w:tcW w:w="1984" w:type="dxa"/>
          </w:tcPr>
          <w:p w:rsidR="002B06E3" w:rsidRDefault="002B06E3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Тульской области</w:t>
            </w:r>
          </w:p>
          <w:p w:rsidR="002B06E3" w:rsidRDefault="002B06E3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Pr="00AE5598" w:rsidRDefault="002B06E3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B06E3" w:rsidRDefault="002B06E3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1242,3</w:t>
            </w:r>
          </w:p>
          <w:p w:rsidR="002B06E3" w:rsidRDefault="002B06E3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Pr="002830F1" w:rsidRDefault="002B06E3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2B06E3" w:rsidRDefault="002B06E3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  <w:p w:rsidR="002B06E3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</w:t>
            </w:r>
          </w:p>
          <w:p w:rsidR="002B06E3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Pr="006D2CD1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</w:t>
            </w:r>
            <w:r w:rsidRPr="002B06E3">
              <w:rPr>
                <w:rFonts w:ascii="PT Astra Serif" w:hAnsi="PT Astra Serif" w:cs="Times New Roman"/>
                <w:sz w:val="22"/>
                <w:szCs w:val="22"/>
              </w:rPr>
              <w:t>854,6</w:t>
            </w:r>
          </w:p>
        </w:tc>
        <w:tc>
          <w:tcPr>
            <w:tcW w:w="1276" w:type="dxa"/>
          </w:tcPr>
          <w:p w:rsidR="002B06E3" w:rsidRPr="002B06E3" w:rsidRDefault="002B06E3" w:rsidP="0045352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2B06E3">
              <w:rPr>
                <w:rFonts w:ascii="PT Astra Serif" w:hAnsi="PT Astra Serif" w:cs="Times New Roman"/>
                <w:sz w:val="22"/>
                <w:szCs w:val="22"/>
              </w:rPr>
              <w:t xml:space="preserve">      807,9</w:t>
            </w:r>
          </w:p>
          <w:p w:rsidR="002B06E3" w:rsidRDefault="002B06E3" w:rsidP="0045352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  <w:p w:rsidR="002B06E3" w:rsidRPr="006D2CD1" w:rsidRDefault="002B06E3" w:rsidP="0045352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:rsidR="002B06E3" w:rsidRDefault="006F463D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65,0</w:t>
            </w:r>
            <w:bookmarkStart w:id="0" w:name="_GoBack"/>
            <w:bookmarkEnd w:id="0"/>
          </w:p>
          <w:p w:rsidR="002B06E3" w:rsidRDefault="002B06E3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Pr="00AE5598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:rsidR="00702257" w:rsidRPr="00E165A0" w:rsidRDefault="00702257" w:rsidP="0070225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E165A0">
              <w:rPr>
                <w:rFonts w:ascii="PT Astra Serif" w:hAnsi="PT Astra Serif" w:cs="Times New Roman"/>
                <w:sz w:val="22"/>
                <w:szCs w:val="22"/>
              </w:rPr>
              <w:t>- материальное поощрение ДНД</w:t>
            </w:r>
          </w:p>
          <w:p w:rsidR="002B06E3" w:rsidRPr="00AE5598" w:rsidRDefault="002B06E3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2B06E3" w:rsidRPr="00AE5598" w:rsidTr="00580C88">
        <w:trPr>
          <w:trHeight w:val="1050"/>
        </w:trPr>
        <w:tc>
          <w:tcPr>
            <w:tcW w:w="2472" w:type="dxa"/>
            <w:vMerge/>
          </w:tcPr>
          <w:p w:rsidR="002B06E3" w:rsidRPr="00F521F0" w:rsidRDefault="002B06E3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843" w:type="dxa"/>
            <w:vMerge/>
          </w:tcPr>
          <w:p w:rsidR="002B06E3" w:rsidRPr="00E86AAB" w:rsidRDefault="002B06E3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84" w:type="dxa"/>
          </w:tcPr>
          <w:p w:rsidR="002B06E3" w:rsidRDefault="002B06E3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2B06E3" w:rsidRDefault="002B06E3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Default="002B06E3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71,7</w:t>
            </w:r>
          </w:p>
          <w:p w:rsidR="002B06E3" w:rsidRDefault="002B06E3" w:rsidP="002A2114">
            <w:pPr>
              <w:pStyle w:val="ConsPlusNormal"/>
              <w:ind w:right="-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B06E3" w:rsidRPr="006D2CD1" w:rsidRDefault="002B06E3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:rsidR="002B06E3" w:rsidRPr="002B06E3" w:rsidRDefault="002B06E3" w:rsidP="0045352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Pr="002B06E3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46,7</w:t>
            </w:r>
          </w:p>
        </w:tc>
        <w:tc>
          <w:tcPr>
            <w:tcW w:w="1559" w:type="dxa"/>
          </w:tcPr>
          <w:p w:rsidR="002B06E3" w:rsidRPr="002B06E3" w:rsidRDefault="002B06E3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2B06E3" w:rsidRPr="002B06E3" w:rsidRDefault="002B06E3" w:rsidP="002B06E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2B06E3">
              <w:rPr>
                <w:rFonts w:ascii="PT Astra Serif" w:hAnsi="PT Astra Serif" w:cs="Times New Roman"/>
                <w:sz w:val="22"/>
                <w:szCs w:val="22"/>
              </w:rPr>
              <w:t xml:space="preserve">       65,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vMerge/>
          </w:tcPr>
          <w:p w:rsidR="002B06E3" w:rsidRDefault="002B06E3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lastRenderedPageBreak/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«Проведение антинаркотических мероприятий»</w:t>
            </w:r>
          </w:p>
        </w:tc>
        <w:tc>
          <w:tcPr>
            <w:tcW w:w="1843" w:type="dxa"/>
          </w:tcPr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</w:p>
        </w:tc>
        <w:tc>
          <w:tcPr>
            <w:tcW w:w="1984" w:type="dxa"/>
          </w:tcPr>
          <w:p w:rsidR="00774EFF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Default="00A140AF" w:rsidP="00A140A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774EFF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74EFF" w:rsidRPr="002B06E3" w:rsidRDefault="002B06E3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B0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2B06E3" w:rsidRDefault="002B06E3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B0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Default="002B06E3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Default="00E165A0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--</w:t>
            </w: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15514"/>
        <w:gridCol w:w="222"/>
        <w:gridCol w:w="222"/>
      </w:tblGrid>
      <w:tr w:rsidR="002B06E3" w:rsidRPr="00977346" w:rsidTr="002B06E3">
        <w:tc>
          <w:tcPr>
            <w:tcW w:w="9640" w:type="dxa"/>
            <w:shd w:val="clear" w:color="auto" w:fill="auto"/>
          </w:tcPr>
          <w:tbl>
            <w:tblPr>
              <w:tblW w:w="15298" w:type="dxa"/>
              <w:tblLook w:val="04A0" w:firstRow="1" w:lastRow="0" w:firstColumn="1" w:lastColumn="0" w:noHBand="0" w:noVBand="1"/>
            </w:tblPr>
            <w:tblGrid>
              <w:gridCol w:w="9321"/>
              <w:gridCol w:w="2976"/>
              <w:gridCol w:w="3001"/>
            </w:tblGrid>
            <w:tr w:rsidR="002B06E3" w:rsidRPr="001156A5" w:rsidTr="00137878">
              <w:tc>
                <w:tcPr>
                  <w:tcW w:w="9629" w:type="dxa"/>
                </w:tcPr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</w:rPr>
                  </w:pPr>
                  <w:r w:rsidRPr="001156A5">
                    <w:rPr>
                      <w:rFonts w:ascii="PT Astra Serif" w:hAnsi="PT Astra Serif"/>
                    </w:rPr>
                    <w:t xml:space="preserve">         </w:t>
                  </w:r>
                </w:p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</w:rPr>
                  </w:pPr>
                  <w:r w:rsidRPr="001156A5">
                    <w:rPr>
                      <w:rFonts w:ascii="PT Astra Serif" w:hAnsi="PT Astra Serif"/>
                    </w:rPr>
                    <w:t xml:space="preserve">    Начальник сектора по социальным вопросам администрации муниципального образования Плавский район</w:t>
                  </w:r>
                </w:p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2570" w:type="dxa"/>
                </w:tcPr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</w:rPr>
                  </w:pPr>
                  <w:r w:rsidRPr="001156A5">
                    <w:rPr>
                      <w:rFonts w:ascii="PT Astra Serif" w:hAnsi="PT Astra Serif"/>
                    </w:rPr>
                    <w:t xml:space="preserve">  </w:t>
                  </w:r>
                </w:p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</w:rPr>
                  </w:pPr>
                </w:p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</w:rPr>
                  </w:pPr>
                  <w:r w:rsidRPr="001156A5">
                    <w:rPr>
                      <w:rFonts w:ascii="PT Astra Serif" w:hAnsi="PT Astra Serif"/>
                    </w:rPr>
                    <w:t>_______________________</w:t>
                  </w:r>
                </w:p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</w:rPr>
                  </w:pPr>
                </w:p>
              </w:tc>
              <w:tc>
                <w:tcPr>
                  <w:tcW w:w="3082" w:type="dxa"/>
                </w:tcPr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  <w:u w:val="single"/>
                    </w:rPr>
                  </w:pPr>
                </w:p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  <w:u w:val="single"/>
                    </w:rPr>
                  </w:pPr>
                </w:p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  <w:u w:val="single"/>
                    </w:rPr>
                  </w:pPr>
                  <w:proofErr w:type="spellStart"/>
                  <w:r w:rsidRPr="001156A5">
                    <w:rPr>
                      <w:rFonts w:ascii="PT Astra Serif" w:hAnsi="PT Astra Serif"/>
                      <w:u w:val="single"/>
                    </w:rPr>
                    <w:t>Кучаева</w:t>
                  </w:r>
                  <w:proofErr w:type="spellEnd"/>
                  <w:r w:rsidRPr="001156A5">
                    <w:rPr>
                      <w:rFonts w:ascii="PT Astra Serif" w:hAnsi="PT Astra Serif"/>
                      <w:u w:val="single"/>
                    </w:rPr>
                    <w:t xml:space="preserve"> Л.А.   </w:t>
                  </w:r>
                </w:p>
                <w:p w:rsidR="002B06E3" w:rsidRPr="001156A5" w:rsidRDefault="002B06E3" w:rsidP="00137878">
                  <w:pPr>
                    <w:spacing w:line="276" w:lineRule="auto"/>
                    <w:jc w:val="center"/>
                    <w:rPr>
                      <w:rFonts w:ascii="PT Astra Serif" w:hAnsi="PT Astra Serif"/>
                    </w:rPr>
                  </w:pPr>
                </w:p>
              </w:tc>
            </w:tr>
          </w:tbl>
          <w:p w:rsidR="002B06E3" w:rsidRPr="001156A5" w:rsidRDefault="002B06E3" w:rsidP="00137878">
            <w:pPr>
              <w:pStyle w:val="ConsPlusNormal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573" w:type="dxa"/>
            <w:shd w:val="clear" w:color="auto" w:fill="auto"/>
          </w:tcPr>
          <w:p w:rsidR="002B06E3" w:rsidRPr="001156A5" w:rsidRDefault="002B06E3" w:rsidP="00137878">
            <w:pPr>
              <w:pStyle w:val="ConsPlusNormal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085" w:type="dxa"/>
            <w:shd w:val="clear" w:color="auto" w:fill="auto"/>
          </w:tcPr>
          <w:p w:rsidR="002B06E3" w:rsidRPr="001156A5" w:rsidRDefault="002B06E3" w:rsidP="00137878">
            <w:pPr>
              <w:pStyle w:val="ConsPlusNormal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</w:tbl>
    <w:p w:rsidR="002501DD" w:rsidRPr="00977346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B225E" w:rsidRDefault="00DB225E"/>
    <w:sectPr w:rsidR="00DB225E" w:rsidSect="00580C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01DD"/>
    <w:rsid w:val="00003506"/>
    <w:rsid w:val="00021066"/>
    <w:rsid w:val="0009316B"/>
    <w:rsid w:val="00172C0B"/>
    <w:rsid w:val="001F4CCA"/>
    <w:rsid w:val="002501DD"/>
    <w:rsid w:val="00261E37"/>
    <w:rsid w:val="0026797E"/>
    <w:rsid w:val="002830F1"/>
    <w:rsid w:val="002A2114"/>
    <w:rsid w:val="002B06E3"/>
    <w:rsid w:val="002E4C54"/>
    <w:rsid w:val="00314860"/>
    <w:rsid w:val="003278C1"/>
    <w:rsid w:val="0039324E"/>
    <w:rsid w:val="003B250D"/>
    <w:rsid w:val="003E2A0C"/>
    <w:rsid w:val="00447FD3"/>
    <w:rsid w:val="0045352D"/>
    <w:rsid w:val="00470B72"/>
    <w:rsid w:val="00510922"/>
    <w:rsid w:val="00580C88"/>
    <w:rsid w:val="005862B4"/>
    <w:rsid w:val="0065044F"/>
    <w:rsid w:val="006D2CD1"/>
    <w:rsid w:val="006D2DF6"/>
    <w:rsid w:val="006F463D"/>
    <w:rsid w:val="00702257"/>
    <w:rsid w:val="00774EFF"/>
    <w:rsid w:val="00861470"/>
    <w:rsid w:val="008643F5"/>
    <w:rsid w:val="00892CEB"/>
    <w:rsid w:val="00977346"/>
    <w:rsid w:val="00A140AF"/>
    <w:rsid w:val="00A6369F"/>
    <w:rsid w:val="00AD716F"/>
    <w:rsid w:val="00C1769E"/>
    <w:rsid w:val="00C869A6"/>
    <w:rsid w:val="00D01981"/>
    <w:rsid w:val="00DB225E"/>
    <w:rsid w:val="00DE2261"/>
    <w:rsid w:val="00E165A0"/>
    <w:rsid w:val="00F2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Юлия Кузнецова</cp:lastModifiedBy>
  <cp:revision>22</cp:revision>
  <cp:lastPrinted>2022-10-17T08:43:00Z</cp:lastPrinted>
  <dcterms:created xsi:type="dcterms:W3CDTF">2022-06-28T06:53:00Z</dcterms:created>
  <dcterms:modified xsi:type="dcterms:W3CDTF">2024-10-11T07:36:00Z</dcterms:modified>
</cp:coreProperties>
</file>