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17" w:rsidRPr="005F7917" w:rsidRDefault="005F7917" w:rsidP="005F791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F7917">
        <w:rPr>
          <w:rFonts w:ascii="PT Astra Serif" w:hAnsi="PT Astra Serif"/>
          <w:b/>
          <w:sz w:val="28"/>
          <w:szCs w:val="28"/>
        </w:rPr>
        <w:t>О проведении открытого регионального конкурса среди субъектов малого и среднего предпринимательства Тульской области «Предприниматель года – 2024»</w:t>
      </w:r>
    </w:p>
    <w:p w:rsidR="005F7917" w:rsidRPr="005F7917" w:rsidRDefault="005F7917" w:rsidP="005F791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F7917" w:rsidRDefault="00091365" w:rsidP="005F791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F7917">
        <w:rPr>
          <w:rFonts w:ascii="PT Astra Serif" w:hAnsi="PT Astra Serif"/>
          <w:sz w:val="28"/>
          <w:szCs w:val="28"/>
        </w:rPr>
        <w:t xml:space="preserve">Министерство экономического развития Тульской области информирует о проведении открытого регионального конкурса среди субъектов малого и среднего предпринимательства Тульской области «Предприниматель года – 2024» (далее – Конкурс). </w:t>
      </w:r>
    </w:p>
    <w:p w:rsidR="005F7917" w:rsidRDefault="00091365" w:rsidP="005F791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F7917">
        <w:rPr>
          <w:rFonts w:ascii="PT Astra Serif" w:hAnsi="PT Astra Serif"/>
          <w:sz w:val="28"/>
          <w:szCs w:val="28"/>
        </w:rPr>
        <w:t xml:space="preserve">Задача Конкурса – выявление и поощрение субъектов малого и среднего предпринимательства Тульской области, достигших наибольших успехов в предпринимательской деятельности в 2024 году, а также оценка институтов поддержки и развития предпринимательства. </w:t>
      </w:r>
    </w:p>
    <w:p w:rsidR="005F7917" w:rsidRDefault="00091365" w:rsidP="005F791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F7917">
        <w:rPr>
          <w:rFonts w:ascii="PT Astra Serif" w:hAnsi="PT Astra Serif"/>
          <w:sz w:val="28"/>
          <w:szCs w:val="28"/>
        </w:rPr>
        <w:t xml:space="preserve">Организатор Конкурса – Тульский региональный фонд «Центр поддержки предпринимательства» (далее - ТРФ ЦПП). </w:t>
      </w:r>
    </w:p>
    <w:p w:rsidR="005F7917" w:rsidRDefault="00091365" w:rsidP="005F791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F7917">
        <w:rPr>
          <w:rFonts w:ascii="PT Astra Serif" w:hAnsi="PT Astra Serif"/>
          <w:sz w:val="28"/>
          <w:szCs w:val="28"/>
        </w:rPr>
        <w:t xml:space="preserve">Конкурс проводится по следующим номинациям: </w:t>
      </w:r>
    </w:p>
    <w:p w:rsidR="005F7917" w:rsidRDefault="00091365" w:rsidP="005F791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F7917">
        <w:rPr>
          <w:rFonts w:ascii="PT Astra Serif" w:hAnsi="PT Astra Serif"/>
          <w:b/>
          <w:sz w:val="28"/>
          <w:szCs w:val="28"/>
        </w:rPr>
        <w:t>«Производство»</w:t>
      </w:r>
      <w:r w:rsidRPr="005F7917">
        <w:rPr>
          <w:rFonts w:ascii="PT Astra Serif" w:hAnsi="PT Astra Serif"/>
          <w:sz w:val="28"/>
          <w:szCs w:val="28"/>
        </w:rPr>
        <w:t xml:space="preserve"> - присуждается субъекту малого или среднего предпринимательства за успехи в развитии бизнеса в производственной сфере; </w:t>
      </w:r>
    </w:p>
    <w:p w:rsidR="005F7917" w:rsidRDefault="00091365" w:rsidP="005F791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F7917">
        <w:rPr>
          <w:rFonts w:ascii="PT Astra Serif" w:hAnsi="PT Astra Serif"/>
          <w:b/>
          <w:sz w:val="28"/>
          <w:szCs w:val="28"/>
        </w:rPr>
        <w:t>«Социальное предприятие»</w:t>
      </w:r>
      <w:r w:rsidRPr="005F7917">
        <w:rPr>
          <w:rFonts w:ascii="PT Astra Serif" w:hAnsi="PT Astra Serif"/>
          <w:sz w:val="28"/>
          <w:szCs w:val="28"/>
        </w:rPr>
        <w:t xml:space="preserve"> - присуждается субъекту малого или среднего предпринимательства за успехи в развитии бизнеса в социальном предпринимательстве; </w:t>
      </w:r>
    </w:p>
    <w:p w:rsidR="005F7917" w:rsidRDefault="00091365" w:rsidP="005F791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F7917">
        <w:rPr>
          <w:rFonts w:ascii="PT Astra Serif" w:hAnsi="PT Astra Serif"/>
          <w:b/>
          <w:sz w:val="28"/>
          <w:szCs w:val="28"/>
        </w:rPr>
        <w:t>«</w:t>
      </w:r>
      <w:proofErr w:type="spellStart"/>
      <w:r w:rsidRPr="005F7917">
        <w:rPr>
          <w:rFonts w:ascii="PT Astra Serif" w:hAnsi="PT Astra Serif"/>
          <w:b/>
          <w:sz w:val="28"/>
          <w:szCs w:val="28"/>
        </w:rPr>
        <w:t>Агробизнес</w:t>
      </w:r>
      <w:proofErr w:type="spellEnd"/>
      <w:r w:rsidRPr="005F7917">
        <w:rPr>
          <w:rFonts w:ascii="PT Astra Serif" w:hAnsi="PT Astra Serif"/>
          <w:b/>
          <w:sz w:val="28"/>
          <w:szCs w:val="28"/>
        </w:rPr>
        <w:t>»</w:t>
      </w:r>
      <w:r w:rsidRPr="005F7917">
        <w:rPr>
          <w:rFonts w:ascii="PT Astra Serif" w:hAnsi="PT Astra Serif"/>
          <w:sz w:val="28"/>
          <w:szCs w:val="28"/>
        </w:rPr>
        <w:t xml:space="preserve"> - присуждается субъекту малого или среднего предпринимательства за успехи в развитии бизнеса в сфере сельского хозяйства; «Торговля» - присуждается субъекту малого или среднего предпринимательства за успехи в развитии бизнеса в сфере торговли; </w:t>
      </w:r>
    </w:p>
    <w:p w:rsidR="005F7917" w:rsidRDefault="00091365" w:rsidP="005F791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F7917">
        <w:rPr>
          <w:rFonts w:ascii="PT Astra Serif" w:hAnsi="PT Astra Serif"/>
          <w:b/>
          <w:sz w:val="28"/>
          <w:szCs w:val="28"/>
        </w:rPr>
        <w:t>«Услуги»</w:t>
      </w:r>
      <w:r w:rsidRPr="005F7917">
        <w:rPr>
          <w:rFonts w:ascii="PT Astra Serif" w:hAnsi="PT Astra Serif"/>
          <w:sz w:val="28"/>
          <w:szCs w:val="28"/>
        </w:rPr>
        <w:t xml:space="preserve"> - присуждается субъекту малого или среднего предпринимательства за успехи в развитии бизнеса в сфере предоставления услуг; </w:t>
      </w:r>
    </w:p>
    <w:p w:rsidR="005F7917" w:rsidRDefault="00091365" w:rsidP="005F791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F7917">
        <w:rPr>
          <w:rFonts w:ascii="PT Astra Serif" w:hAnsi="PT Astra Serif"/>
          <w:b/>
          <w:sz w:val="28"/>
          <w:szCs w:val="28"/>
        </w:rPr>
        <w:t>«Гостиничный бизнес»</w:t>
      </w:r>
      <w:r w:rsidRPr="005F7917">
        <w:rPr>
          <w:rFonts w:ascii="PT Astra Serif" w:hAnsi="PT Astra Serif"/>
          <w:sz w:val="28"/>
          <w:szCs w:val="28"/>
        </w:rPr>
        <w:t xml:space="preserve"> - присуждается субъекту малого или среднего предпринимательства за успехи в развитии бизнеса в сфере гостеприимства; </w:t>
      </w:r>
    </w:p>
    <w:p w:rsidR="005F7917" w:rsidRDefault="00091365" w:rsidP="005F791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F7917">
        <w:rPr>
          <w:rFonts w:ascii="PT Astra Serif" w:hAnsi="PT Astra Serif"/>
          <w:b/>
          <w:sz w:val="28"/>
          <w:szCs w:val="28"/>
        </w:rPr>
        <w:t>«Ресторанный бизнес»</w:t>
      </w:r>
      <w:r w:rsidRPr="005F7917">
        <w:rPr>
          <w:rFonts w:ascii="PT Astra Serif" w:hAnsi="PT Astra Serif"/>
          <w:sz w:val="28"/>
          <w:szCs w:val="28"/>
        </w:rPr>
        <w:t xml:space="preserve"> - присуждается субъекту малого или среднего предпринимательства за успехи в развитии бизнеса в сфере общественного питания; </w:t>
      </w:r>
    </w:p>
    <w:p w:rsidR="005F7917" w:rsidRDefault="00091365" w:rsidP="005F791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F7917">
        <w:rPr>
          <w:rFonts w:ascii="PT Astra Serif" w:hAnsi="PT Astra Serif"/>
          <w:b/>
          <w:sz w:val="28"/>
          <w:szCs w:val="28"/>
        </w:rPr>
        <w:t>«Тульский бренд»</w:t>
      </w:r>
      <w:r w:rsidRPr="005F7917">
        <w:rPr>
          <w:rFonts w:ascii="PT Astra Serif" w:hAnsi="PT Astra Serif"/>
          <w:sz w:val="28"/>
          <w:szCs w:val="28"/>
        </w:rPr>
        <w:t xml:space="preserve"> - присуждается субъекту малого или среднего предпринимательства за успехи в развитии тульских брендов; </w:t>
      </w:r>
    </w:p>
    <w:p w:rsidR="005F7917" w:rsidRDefault="00091365" w:rsidP="005F791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F7917">
        <w:rPr>
          <w:rFonts w:ascii="PT Astra Serif" w:hAnsi="PT Astra Serif"/>
          <w:b/>
          <w:sz w:val="28"/>
          <w:szCs w:val="28"/>
        </w:rPr>
        <w:t>«Бизнес-леди года»</w:t>
      </w:r>
      <w:r w:rsidRPr="005F7917">
        <w:rPr>
          <w:rFonts w:ascii="PT Astra Serif" w:hAnsi="PT Astra Serif"/>
          <w:sz w:val="28"/>
          <w:szCs w:val="28"/>
        </w:rPr>
        <w:t xml:space="preserve"> присуждается женщине – индивидуальному предпринимателю или юридическому лицу, руководителем и (или) </w:t>
      </w:r>
      <w:r w:rsidRPr="005F7917">
        <w:rPr>
          <w:rFonts w:ascii="PT Astra Serif" w:hAnsi="PT Astra Serif"/>
          <w:sz w:val="28"/>
          <w:szCs w:val="28"/>
        </w:rPr>
        <w:lastRenderedPageBreak/>
        <w:t xml:space="preserve">учредителем (или одним из учредителей) которого является женщина, за успехи в развитии и популяризации женского предпринимательства. </w:t>
      </w:r>
    </w:p>
    <w:p w:rsidR="005F7917" w:rsidRDefault="00091365" w:rsidP="005F791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F7917">
        <w:rPr>
          <w:rFonts w:ascii="PT Astra Serif" w:hAnsi="PT Astra Serif"/>
          <w:sz w:val="28"/>
          <w:szCs w:val="28"/>
        </w:rPr>
        <w:t>Участники Конкурса должны соответствовать следующим требованиям: - зарегистрированы в налоговом органе на территории Тульской области; - осуществляют деятельность на территории Тульской области; - включены в Единый реестр субъектов малого и среднего предпринимательства (</w:t>
      </w:r>
      <w:hyperlink r:id="rId4" w:history="1">
        <w:r w:rsidR="005F7917" w:rsidRPr="006F48EA">
          <w:rPr>
            <w:rStyle w:val="a3"/>
            <w:rFonts w:ascii="PT Astra Serif" w:hAnsi="PT Astra Serif"/>
            <w:sz w:val="28"/>
            <w:szCs w:val="28"/>
          </w:rPr>
          <w:t>https://ofd.nalog.ru/</w:t>
        </w:r>
      </w:hyperlink>
      <w:r w:rsidRPr="005F7917">
        <w:rPr>
          <w:rFonts w:ascii="PT Astra Serif" w:hAnsi="PT Astra Serif"/>
          <w:sz w:val="28"/>
          <w:szCs w:val="28"/>
        </w:rPr>
        <w:t xml:space="preserve">); </w:t>
      </w:r>
    </w:p>
    <w:p w:rsidR="005F7917" w:rsidRDefault="00091365" w:rsidP="005F791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F7917">
        <w:rPr>
          <w:rFonts w:ascii="PT Astra Serif" w:hAnsi="PT Astra Serif"/>
          <w:sz w:val="28"/>
          <w:szCs w:val="28"/>
        </w:rPr>
        <w:t xml:space="preserve">- на дату подачи заявки на участие в Конкурсе осуществляют деятельность в течение не менее 1 (одного) года </w:t>
      </w:r>
      <w:proofErr w:type="gramStart"/>
      <w:r w:rsidRPr="005F7917">
        <w:rPr>
          <w:rFonts w:ascii="PT Astra Serif" w:hAnsi="PT Astra Serif"/>
          <w:sz w:val="28"/>
          <w:szCs w:val="28"/>
        </w:rPr>
        <w:t>с даты</w:t>
      </w:r>
      <w:proofErr w:type="gramEnd"/>
      <w:r w:rsidRPr="005F7917">
        <w:rPr>
          <w:rFonts w:ascii="PT Astra Serif" w:hAnsi="PT Astra Serif"/>
          <w:sz w:val="28"/>
          <w:szCs w:val="28"/>
        </w:rPr>
        <w:t xml:space="preserve"> государственной регистрации в качестве юридического лица или индивидуального предпринимателя; </w:t>
      </w:r>
    </w:p>
    <w:p w:rsidR="005F7917" w:rsidRDefault="00091365" w:rsidP="005F791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F7917">
        <w:rPr>
          <w:rFonts w:ascii="PT Astra Serif" w:hAnsi="PT Astra Serif"/>
          <w:sz w:val="28"/>
          <w:szCs w:val="28"/>
        </w:rPr>
        <w:t xml:space="preserve">- сведения о наличии статуса социального предприятия внесены в Единый реестр субъектов малого и среднего предпринимательства (для номинации «Социальное предприятие»). </w:t>
      </w:r>
    </w:p>
    <w:p w:rsidR="005F7917" w:rsidRPr="00FF3150" w:rsidRDefault="00091365" w:rsidP="005F7917">
      <w:pPr>
        <w:spacing w:after="0"/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 w:rsidRPr="005F7917">
        <w:rPr>
          <w:rFonts w:ascii="PT Astra Serif" w:hAnsi="PT Astra Serif"/>
          <w:sz w:val="28"/>
          <w:szCs w:val="28"/>
        </w:rPr>
        <w:t xml:space="preserve">Заявки на участие в Конкурсе принимаются </w:t>
      </w:r>
      <w:r w:rsidRPr="00FF3150">
        <w:rPr>
          <w:rFonts w:ascii="PT Astra Serif" w:hAnsi="PT Astra Serif"/>
          <w:b/>
          <w:i/>
          <w:sz w:val="28"/>
          <w:szCs w:val="28"/>
        </w:rPr>
        <w:t xml:space="preserve">до 27 ноября 2024 года. </w:t>
      </w:r>
    </w:p>
    <w:p w:rsidR="005F7917" w:rsidRDefault="00091365" w:rsidP="005F791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F7917">
        <w:rPr>
          <w:rFonts w:ascii="PT Astra Serif" w:hAnsi="PT Astra Serif"/>
          <w:sz w:val="28"/>
          <w:szCs w:val="28"/>
        </w:rPr>
        <w:t xml:space="preserve">Подробная информация о Конкурсе размещена на сайте </w:t>
      </w:r>
      <w:proofErr w:type="spellStart"/>
      <w:r w:rsidRPr="005F7917">
        <w:rPr>
          <w:rFonts w:ascii="PT Astra Serif" w:hAnsi="PT Astra Serif"/>
          <w:sz w:val="28"/>
          <w:szCs w:val="28"/>
        </w:rPr>
        <w:t>мойбизнестула</w:t>
      </w:r>
      <w:proofErr w:type="gramStart"/>
      <w:r w:rsidRPr="005F7917">
        <w:rPr>
          <w:rFonts w:ascii="PT Astra Serif" w:hAnsi="PT Astra Serif"/>
          <w:sz w:val="28"/>
          <w:szCs w:val="28"/>
        </w:rPr>
        <w:t>.р</w:t>
      </w:r>
      <w:proofErr w:type="gramEnd"/>
      <w:r w:rsidRPr="005F7917">
        <w:rPr>
          <w:rFonts w:ascii="PT Astra Serif" w:hAnsi="PT Astra Serif"/>
          <w:sz w:val="28"/>
          <w:szCs w:val="28"/>
        </w:rPr>
        <w:t>ф</w:t>
      </w:r>
      <w:proofErr w:type="spellEnd"/>
      <w:r w:rsidRPr="005F7917">
        <w:rPr>
          <w:rFonts w:ascii="PT Astra Serif" w:hAnsi="PT Astra Serif"/>
          <w:sz w:val="28"/>
          <w:szCs w:val="28"/>
        </w:rPr>
        <w:t xml:space="preserve"> в разделе «Конкурсы». </w:t>
      </w:r>
    </w:p>
    <w:p w:rsidR="005F7917" w:rsidRDefault="00091365" w:rsidP="005F791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F7917">
        <w:rPr>
          <w:rFonts w:ascii="PT Astra Serif" w:hAnsi="PT Astra Serif"/>
          <w:sz w:val="28"/>
          <w:szCs w:val="28"/>
        </w:rPr>
        <w:t xml:space="preserve">Учитывая </w:t>
      </w:r>
      <w:proofErr w:type="gramStart"/>
      <w:r w:rsidRPr="005F7917">
        <w:rPr>
          <w:rFonts w:ascii="PT Astra Serif" w:hAnsi="PT Astra Serif"/>
          <w:sz w:val="28"/>
          <w:szCs w:val="28"/>
        </w:rPr>
        <w:t>вышеизложенное</w:t>
      </w:r>
      <w:proofErr w:type="gramEnd"/>
      <w:r w:rsidRPr="005F7917">
        <w:rPr>
          <w:rFonts w:ascii="PT Astra Serif" w:hAnsi="PT Astra Serif"/>
          <w:sz w:val="28"/>
          <w:szCs w:val="28"/>
        </w:rPr>
        <w:t xml:space="preserve">, </w:t>
      </w:r>
      <w:r w:rsidR="005F7917">
        <w:rPr>
          <w:rFonts w:ascii="PT Astra Serif" w:hAnsi="PT Astra Serif"/>
          <w:sz w:val="28"/>
          <w:szCs w:val="28"/>
        </w:rPr>
        <w:t>информируем</w:t>
      </w:r>
      <w:r w:rsidRPr="005F7917">
        <w:rPr>
          <w:rFonts w:ascii="PT Astra Serif" w:hAnsi="PT Astra Serif"/>
          <w:sz w:val="28"/>
          <w:szCs w:val="28"/>
        </w:rPr>
        <w:t xml:space="preserve"> о Конкурсе субъектов малого и среднего предпринимательства Тульской области. </w:t>
      </w:r>
    </w:p>
    <w:p w:rsidR="005F7917" w:rsidRDefault="005F7917" w:rsidP="005F791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Ссылка</w:t>
      </w:r>
      <w:r w:rsidR="00091365" w:rsidRPr="005F7917">
        <w:rPr>
          <w:rFonts w:ascii="PT Astra Serif" w:hAnsi="PT Astra Serif"/>
          <w:sz w:val="28"/>
          <w:szCs w:val="28"/>
        </w:rPr>
        <w:t xml:space="preserve"> на сайт Конкурса: https://konkurs2024.bitrix24site.ru/. </w:t>
      </w:r>
    </w:p>
    <w:p w:rsidR="008C36E5" w:rsidRPr="005F7917" w:rsidRDefault="00091365" w:rsidP="005F791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F7917">
        <w:rPr>
          <w:rFonts w:ascii="PT Astra Serif" w:hAnsi="PT Astra Serif"/>
          <w:sz w:val="28"/>
          <w:szCs w:val="28"/>
        </w:rPr>
        <w:t xml:space="preserve">Контактное лицо по дополнительным вопросам: Улыбина Ярослава Игоревна, телефон: 8 (4872) 25-98-31, </w:t>
      </w:r>
      <w:proofErr w:type="spellStart"/>
      <w:r w:rsidRPr="005F7917">
        <w:rPr>
          <w:rFonts w:ascii="PT Astra Serif" w:hAnsi="PT Astra Serif"/>
          <w:sz w:val="28"/>
          <w:szCs w:val="28"/>
        </w:rPr>
        <w:t>доб</w:t>
      </w:r>
      <w:proofErr w:type="spellEnd"/>
      <w:r w:rsidRPr="005F7917">
        <w:rPr>
          <w:rFonts w:ascii="PT Astra Serif" w:hAnsi="PT Astra Serif"/>
          <w:sz w:val="28"/>
          <w:szCs w:val="28"/>
        </w:rPr>
        <w:t xml:space="preserve">. 118. </w:t>
      </w:r>
    </w:p>
    <w:sectPr w:rsidR="008C36E5" w:rsidRPr="005F7917" w:rsidSect="008C3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1365"/>
    <w:rsid w:val="00091365"/>
    <w:rsid w:val="005F7917"/>
    <w:rsid w:val="00754D06"/>
    <w:rsid w:val="008C36E5"/>
    <w:rsid w:val="00FF3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9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fd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A47</dc:creator>
  <cp:lastModifiedBy>A47</cp:lastModifiedBy>
  <cp:revision>3</cp:revision>
  <dcterms:created xsi:type="dcterms:W3CDTF">2024-11-22T13:56:00Z</dcterms:created>
  <dcterms:modified xsi:type="dcterms:W3CDTF">2024-11-25T06:04:00Z</dcterms:modified>
</cp:coreProperties>
</file>