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1A" w:rsidRPr="0026351A" w:rsidRDefault="0026351A" w:rsidP="0026351A">
      <w:pPr>
        <w:jc w:val="center"/>
        <w:rPr>
          <w:rFonts w:ascii="PT Astra Serif" w:hAnsi="PT Astra Serif"/>
          <w:sz w:val="28"/>
          <w:szCs w:val="28"/>
        </w:rPr>
      </w:pPr>
      <w:r w:rsidRPr="0026351A">
        <w:rPr>
          <w:rFonts w:ascii="PT Astra Serif" w:hAnsi="PT Astra Serif"/>
          <w:sz w:val="28"/>
          <w:szCs w:val="28"/>
        </w:rPr>
        <w:t>УСЛУГА «ЧЕСТНЫЙ ЗНАК»</w:t>
      </w:r>
    </w:p>
    <w:p w:rsidR="0026351A" w:rsidRDefault="0026351A" w:rsidP="0026351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6351A">
        <w:rPr>
          <w:rFonts w:ascii="PT Astra Serif" w:hAnsi="PT Astra Serif"/>
          <w:sz w:val="28"/>
          <w:szCs w:val="28"/>
        </w:rPr>
        <w:t xml:space="preserve">Информируем </w:t>
      </w:r>
      <w:r>
        <w:rPr>
          <w:rFonts w:ascii="PT Astra Serif" w:hAnsi="PT Astra Serif"/>
          <w:sz w:val="28"/>
          <w:szCs w:val="28"/>
        </w:rPr>
        <w:t>хозяйствующих субъектов</w:t>
      </w:r>
      <w:r w:rsidRPr="0026351A">
        <w:rPr>
          <w:rFonts w:ascii="PT Astra Serif" w:hAnsi="PT Astra Serif"/>
          <w:sz w:val="28"/>
          <w:szCs w:val="28"/>
        </w:rPr>
        <w:t xml:space="preserve">, что Центр «Мой бизнес» Тульской области запустил специализированную консультационную услугу по системе «Честный знак». </w:t>
      </w:r>
    </w:p>
    <w:p w:rsidR="0056650C" w:rsidRDefault="0026351A" w:rsidP="0026351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6351A">
        <w:rPr>
          <w:rFonts w:ascii="PT Astra Serif" w:hAnsi="PT Astra Serif"/>
          <w:sz w:val="28"/>
          <w:szCs w:val="28"/>
        </w:rPr>
        <w:t xml:space="preserve">Услуга включает консультацию и техническую поддержку участников оборота по маркировке. Она разработана для предпринимателей региона с целью </w:t>
      </w:r>
      <w:proofErr w:type="gramStart"/>
      <w:r w:rsidRPr="0026351A">
        <w:rPr>
          <w:rFonts w:ascii="PT Astra Serif" w:hAnsi="PT Astra Serif"/>
          <w:sz w:val="28"/>
          <w:szCs w:val="28"/>
        </w:rPr>
        <w:t>упростить</w:t>
      </w:r>
      <w:proofErr w:type="gramEnd"/>
      <w:r w:rsidRPr="0026351A">
        <w:rPr>
          <w:rFonts w:ascii="PT Astra Serif" w:hAnsi="PT Astra Serif"/>
          <w:sz w:val="28"/>
          <w:szCs w:val="28"/>
        </w:rPr>
        <w:t xml:space="preserve"> работу в рамках национальной системы маркировки товаров. В рамках данной услуги предприниматели могут получить комплексную поддержку по следующим направлениям: </w:t>
      </w:r>
    </w:p>
    <w:p w:rsidR="0056650C" w:rsidRDefault="0026351A" w:rsidP="008619BC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26351A">
        <w:rPr>
          <w:rFonts w:ascii="PT Astra Serif" w:hAnsi="PT Astra Serif"/>
          <w:sz w:val="28"/>
          <w:szCs w:val="28"/>
        </w:rPr>
        <w:t xml:space="preserve">Консультация по маркировке товаров; </w:t>
      </w:r>
    </w:p>
    <w:p w:rsidR="0056650C" w:rsidRDefault="0026351A" w:rsidP="008619BC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26351A">
        <w:rPr>
          <w:rFonts w:ascii="PT Astra Serif" w:hAnsi="PT Astra Serif"/>
          <w:sz w:val="28"/>
          <w:szCs w:val="28"/>
        </w:rPr>
        <w:t xml:space="preserve">Регистрация в системе «Честный ЗНАК»; </w:t>
      </w:r>
    </w:p>
    <w:p w:rsidR="008619BC" w:rsidRDefault="0026351A" w:rsidP="008619BC">
      <w:pPr>
        <w:spacing w:after="0"/>
        <w:ind w:left="708"/>
        <w:jc w:val="both"/>
        <w:rPr>
          <w:rFonts w:ascii="PT Astra Serif" w:hAnsi="PT Astra Serif"/>
          <w:sz w:val="28"/>
          <w:szCs w:val="28"/>
        </w:rPr>
      </w:pPr>
      <w:r w:rsidRPr="0026351A">
        <w:rPr>
          <w:rFonts w:ascii="PT Astra Serif" w:hAnsi="PT Astra Serif"/>
          <w:sz w:val="28"/>
          <w:szCs w:val="28"/>
        </w:rPr>
        <w:t xml:space="preserve">Помощь в установке программного обеспечения для работы с УКЭП; Заполнение карточек товаров; </w:t>
      </w:r>
    </w:p>
    <w:p w:rsidR="008619BC" w:rsidRDefault="0026351A" w:rsidP="008619BC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26351A">
        <w:rPr>
          <w:rFonts w:ascii="PT Astra Serif" w:hAnsi="PT Astra Serif"/>
          <w:sz w:val="28"/>
          <w:szCs w:val="28"/>
        </w:rPr>
        <w:t xml:space="preserve">Печать кодов маркировки; </w:t>
      </w:r>
    </w:p>
    <w:p w:rsidR="008619BC" w:rsidRDefault="0026351A" w:rsidP="0026351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6351A">
        <w:rPr>
          <w:rFonts w:ascii="PT Astra Serif" w:hAnsi="PT Astra Serif"/>
          <w:sz w:val="28"/>
          <w:szCs w:val="28"/>
        </w:rPr>
        <w:t xml:space="preserve">Консультация по возможностям бесплатного приложения Честный </w:t>
      </w:r>
      <w:proofErr w:type="spellStart"/>
      <w:r w:rsidRPr="0026351A">
        <w:rPr>
          <w:rFonts w:ascii="PT Astra Serif" w:hAnsi="PT Astra Serif"/>
          <w:sz w:val="28"/>
          <w:szCs w:val="28"/>
        </w:rPr>
        <w:t>ЗНАК</w:t>
      </w:r>
      <w:proofErr w:type="gramStart"/>
      <w:r w:rsidRPr="0026351A">
        <w:rPr>
          <w:rFonts w:ascii="PT Astra Serif" w:hAnsi="PT Astra Serif"/>
          <w:sz w:val="28"/>
          <w:szCs w:val="28"/>
        </w:rPr>
        <w:t>.Б</w:t>
      </w:r>
      <w:proofErr w:type="gramEnd"/>
      <w:r w:rsidRPr="0026351A">
        <w:rPr>
          <w:rFonts w:ascii="PT Astra Serif" w:hAnsi="PT Astra Serif"/>
          <w:sz w:val="28"/>
          <w:szCs w:val="28"/>
        </w:rPr>
        <w:t>изнес</w:t>
      </w:r>
      <w:proofErr w:type="spellEnd"/>
      <w:r w:rsidRPr="0026351A">
        <w:rPr>
          <w:rFonts w:ascii="PT Astra Serif" w:hAnsi="PT Astra Serif"/>
          <w:sz w:val="28"/>
          <w:szCs w:val="28"/>
        </w:rPr>
        <w:t xml:space="preserve">. </w:t>
      </w:r>
    </w:p>
    <w:p w:rsidR="008619BC" w:rsidRDefault="0026351A" w:rsidP="0026351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6351A">
        <w:rPr>
          <w:rFonts w:ascii="PT Astra Serif" w:hAnsi="PT Astra Serif"/>
          <w:sz w:val="28"/>
          <w:szCs w:val="28"/>
        </w:rPr>
        <w:t xml:space="preserve">Услуга доступна юридическим лицам и индивидуальным предпринимателям, зарегистрированным и действующим на территории Тульской области. Предоставление такой поддержки поможет предпринимателям быстрее адаптироваться к требованиям маркировки и выстроить эффективные рабочие процессы. </w:t>
      </w:r>
    </w:p>
    <w:p w:rsidR="00DF2B0C" w:rsidRPr="00DF2B0C" w:rsidRDefault="00DF2B0C" w:rsidP="0026351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DF2B0C">
        <w:rPr>
          <w:rFonts w:ascii="PT Astra Serif" w:hAnsi="PT Astra Serif"/>
          <w:sz w:val="28"/>
          <w:szCs w:val="28"/>
        </w:rPr>
        <w:t xml:space="preserve">Дополнительно сообщаем, что актуальная информация о мерах поддержки предпринимателей и запланированных мероприятий доступна в канале </w:t>
      </w:r>
      <w:proofErr w:type="spellStart"/>
      <w:r w:rsidRPr="00DF2B0C">
        <w:rPr>
          <w:rFonts w:ascii="PT Astra Serif" w:hAnsi="PT Astra Serif"/>
          <w:sz w:val="28"/>
          <w:szCs w:val="28"/>
        </w:rPr>
        <w:t>мессенджера</w:t>
      </w:r>
      <w:proofErr w:type="spellEnd"/>
      <w:r w:rsidRPr="00DF2B0C">
        <w:rPr>
          <w:rFonts w:ascii="PT Astra Serif" w:hAnsi="PT Astra Serif"/>
          <w:sz w:val="28"/>
          <w:szCs w:val="28"/>
        </w:rPr>
        <w:t xml:space="preserve"> Макс: https://max.ru/id7106528019_biz. </w:t>
      </w:r>
      <w:bookmarkStart w:id="0" w:name="_GoBack"/>
      <w:bookmarkEnd w:id="0"/>
    </w:p>
    <w:sectPr w:rsidR="00DF2B0C" w:rsidRPr="00DF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86C"/>
    <w:rsid w:val="0026351A"/>
    <w:rsid w:val="0056650C"/>
    <w:rsid w:val="006D611E"/>
    <w:rsid w:val="008619BC"/>
    <w:rsid w:val="00C7686C"/>
    <w:rsid w:val="00DF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2026-06-08T06:39:00Z</dcterms:created>
  <dcterms:modified xsi:type="dcterms:W3CDTF">2026-06-08T07:15:00Z</dcterms:modified>
</cp:coreProperties>
</file>