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09A" w:rsidRPr="003B709A" w:rsidRDefault="003B709A" w:rsidP="003B70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Приложение №1</w:t>
      </w:r>
    </w:p>
    <w:p w:rsidR="003B709A" w:rsidRPr="003B709A" w:rsidRDefault="003B709A" w:rsidP="003B70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3B709A" w:rsidRPr="003B709A" w:rsidRDefault="003B709A" w:rsidP="003B70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муниципального образования</w:t>
      </w:r>
    </w:p>
    <w:p w:rsidR="003B709A" w:rsidRPr="003B709A" w:rsidRDefault="003B709A" w:rsidP="003B70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Плавский район</w:t>
      </w:r>
    </w:p>
    <w:p w:rsidR="003B709A" w:rsidRPr="003B709A" w:rsidRDefault="003B709A" w:rsidP="003B70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29.03.2022</w:t>
      </w:r>
      <w:r w:rsidRPr="003B709A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52/</w:t>
      </w:r>
      <w:r w:rsidR="00B17EAB">
        <w:rPr>
          <w:rFonts w:ascii="Arial" w:hAnsi="Arial" w:cs="Arial"/>
          <w:sz w:val="24"/>
          <w:szCs w:val="24"/>
        </w:rPr>
        <w:t>313</w:t>
      </w:r>
    </w:p>
    <w:p w:rsidR="003B709A" w:rsidRPr="003B709A" w:rsidRDefault="003B709A" w:rsidP="003B70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B709A" w:rsidRPr="003B709A" w:rsidRDefault="003B709A" w:rsidP="003B70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Приложение №1</w:t>
      </w:r>
    </w:p>
    <w:p w:rsidR="003B709A" w:rsidRPr="003B709A" w:rsidRDefault="003B709A" w:rsidP="003B70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3B709A" w:rsidRPr="003B709A" w:rsidRDefault="003B709A" w:rsidP="003B70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муниципального образования</w:t>
      </w:r>
    </w:p>
    <w:p w:rsidR="003B709A" w:rsidRPr="003B709A" w:rsidRDefault="003B709A" w:rsidP="003B70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Плавский район</w:t>
      </w:r>
    </w:p>
    <w:p w:rsidR="003B709A" w:rsidRPr="003B709A" w:rsidRDefault="003B709A" w:rsidP="003B70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от 24.12.2021 № 49/293</w:t>
      </w:r>
    </w:p>
    <w:p w:rsidR="003B709A" w:rsidRDefault="003B709A" w:rsidP="003B70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17EAB" w:rsidRPr="003B709A" w:rsidRDefault="00B17EAB" w:rsidP="003B70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B709A" w:rsidRPr="003B709A" w:rsidRDefault="003B709A" w:rsidP="003B709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B709A">
        <w:rPr>
          <w:rFonts w:ascii="Arial" w:hAnsi="Arial" w:cs="Arial"/>
          <w:b/>
          <w:sz w:val="24"/>
          <w:szCs w:val="24"/>
        </w:rPr>
        <w:t>Доходы бюджета муниципального образования Плавский район на 2022 год и на плановый период 2023 и 2024 годов по группам, подгруппам, статьям, подстатьям, элементам, группам подвида, аналитической группе подвида классификации доходов бюджетов Российской Федерации</w:t>
      </w:r>
    </w:p>
    <w:p w:rsidR="003B709A" w:rsidRPr="003B709A" w:rsidRDefault="003B709A" w:rsidP="003B70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B709A" w:rsidRPr="003B709A" w:rsidRDefault="003B709A" w:rsidP="003B70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709A">
        <w:rPr>
          <w:rFonts w:ascii="Arial" w:hAnsi="Arial" w:cs="Arial"/>
          <w:sz w:val="24"/>
          <w:szCs w:val="24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1"/>
        <w:gridCol w:w="2472"/>
        <w:gridCol w:w="1701"/>
        <w:gridCol w:w="1701"/>
        <w:gridCol w:w="1666"/>
      </w:tblGrid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Наименование кода поступлений в бюджет, группы, подгруппы, статьи, подстатьи, элемента,  группы подвида,  классификации доходов бюджетов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Утверждено 2022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Утверждено 2023 год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Утверждено 2024 год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000 1 00 00000 00 0000 000</w:t>
            </w:r>
          </w:p>
        </w:tc>
        <w:tc>
          <w:tcPr>
            <w:tcW w:w="2472" w:type="dxa"/>
            <w:shd w:val="clear" w:color="auto" w:fill="auto"/>
            <w:noWrap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180 295 342,78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172 928 798,97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182 293 254,59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000 1 01 00000 00 0000 000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85 032 200,00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87 692 840,00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92 788 560,00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000 1 01 02000 01 0000 110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85 032 200,00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87 692 840,00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92 788 560,00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000 1 01 02010 01 0000 110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81 683 990,00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84 179 630,00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89 060 770,00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000 1 01 02020 </w:t>
            </w: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01 0000 110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 xml:space="preserve">Налог на доходы </w:t>
            </w: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586 860,00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627 710,00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684 240,00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000 1 01 02030 01 0000 110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735 660,00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786 880,00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857 740,00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000 1 01 02040 01 0000 110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1 526 520,00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1 564 690,00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1 603 800,00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000 1 01 02080 01 0000 110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Налог на доходы физических лиц части суммы налога, </w:t>
            </w: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превышающей 650 000 рублей, относящейся к части налоговой базы, превышающей 5 000 000 рублей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499 170,00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533 930,00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582 010,00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000 1 03 00000 00 0000 000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НАЛОГИ НА ТОВАРЫ(РАБОТЫ, УСЛУГИ), РЕАЛИЗУЕМЫЕ НА ТЕРРИТОРИИ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21 238 132,78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21 290 298,97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22 255 874,59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000 1 03 02000 01 0000 000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Акцизы по подакцизным товарам(продукции),производимым на территории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21 238 132,78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21 290 298,97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22 255 874,59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000 1 03 02230 01 0000 110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Доходы от уплаты акцизов на дизельное топливо, подлежащие распределению между 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9 602 412,97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9 525 229,13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9 798 978,81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000 1 03 02231 01 0000 110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Доходы от уплаты акцизов на дизельное топливо, подлежащие распределению между  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</w:t>
            </w: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9 602 412,97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9 525 229,13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9 798 978,81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000 1 03 02240 01 0000 110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53 153,40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53 354,25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56 617,90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000 1 03 02241 01 0000 110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53 153,40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53 354,25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56 617,90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000 1 03 02250 01 0000 110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Доходы от уплаты акцизов на автомобильный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12 786 658,50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12 892 036,18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13 657 818,08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000 1 03 02251 01 0000 110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Доходы от уплаты акцизов на автомобильный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 ,установленным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12 786 658,50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12 892 036,18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13 657 818,08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000 1 03 02260 01 0000 110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Доходы от уплаты акцизов на прямогонный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отчислений в местные бюджеты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-1 204 092,09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-1 180 320,59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-1 257 540,20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000 1 03 02261 01 0000 110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Доходы от уплаты акцизов на прямогонный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-1 204 092,09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-1 180 320,59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-1 257 540,20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000 1 05 00000 00 0000 000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35 242 130,00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34 800 660,00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36 413 240,00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000 1 05 01000 00 0000 110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27 812 340,00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28 708 930,00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31 951 510,00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000 1 05 01010 01 0000 110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27 812 340,00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28 708 930,00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31 951 510,00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000 1 05 01011 01 0000 110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27 812 340,00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28 708 930,00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31 951 510,00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000 1 05 03000 01 0000 110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3 433 200,00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3 501 860,00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3 571 890,00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000 1 05 03010 01 0000 110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3 433 200,00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3 501 860,00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3 571 890,00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000 1 05 04000 02 0000 110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Налог, взимаемый в связи с применением патентной системы </w:t>
            </w: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налогообложения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3 365 200,00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1 933 100,00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206 800,00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000 1 05 04020 02 0000 110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3 365 200,00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1 933 100,00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206 800,00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000 1 05 06000 01 0000 110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Налог на профессиональный доход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631 390,00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656 770,00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683 040,00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000 1 06 00000 00 0000 000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16 590 230,00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15 060 040,00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15 544 970,00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000 1 06 02000 02 0000 110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Налог на имущество организаций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16 590 230,00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15 060 040,00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15 544 970,00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000 1 06 02010 02 0000 110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16 590 230,00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15 060 040,00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15 544 970,00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000 1 08 00000 00 0000 000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4 274 350,00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4 471 360,00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4 680 310,00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000 1 08 03000 01 0000 110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4 274 350,00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4 471 360,00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4 680 310,00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000 1 08 03010 01 0000 110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4 274 350,00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4 471 360,00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4 680 310,00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000 1 11 00000 00 0000 000 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7 342 200,00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7 046 800,00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7 146 800,00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000 1 11 05000 00 0000 120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(за </w:t>
            </w: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исключением имущества бюджетных и автономных учреждений, а также имущества 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6 935 000,00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6 685 000,00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6 735 000,00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000 1 11 05010 00 0000 120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5 835 000,00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5 835 000,00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5 835 000,00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000 1 11 05013 05 0000 120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районной,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5 835 000,00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5 835 000,00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5 835 000,00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000 1 11 05070 00 0000 120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Доходы от сдачи в аренду имущества, составляющего государственную (муниципальную)  казну  (за исключением земельных участков)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1 100 000,00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850 000,00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900 000,00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000 1 11 05075 05 0000 120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Доходы от сдачи в аренду имущества, составляющего казну </w:t>
            </w: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муниципальных районов (за исключением земельных участков)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1 100 000,00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850 000,00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900 000,00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000 1 11 07000 00 0000 120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394 900,00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400 000,00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000 1 11 07010 00 0000 120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Доходы от перечисления части прибыли  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394 900,00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400 000,00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000 1 11 07015 05 0000 120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394 900,00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400 000,00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000 1 11 09000 00 0000 120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Прочие доходы от использования имущества и прав, находящегося в госу4дарственной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 в том числе казенных)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12 300,00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11 800,00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11 800,00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000 1 11 09040 00 000 120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Прочие доходы от использования имущества и прав, находящегося в госу4дарственной и муниципальной </w:t>
            </w: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собственности (за исключением имущества бюджетных и автономных учреждений, а также имущества государственных и муниципальных унитарных предприятий в том числе казенных)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12 300,00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11 800,00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11 800,00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000 1 11 09045 10 0000 120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Прочие доходы от использования имущества и прав,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 в том числе казенных)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12 300,00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11 800,00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11 800,00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000 1 12 00000 00 0000 000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111 500,00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113 700,00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300 000,00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000 1 12 01000 01 0000 120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111 500,00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113 700,00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000 1 12 01010 01 0000 120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111 500,00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113 700,00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300 000,00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000 1 13 00000 00 0000 000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463 500,00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463 500,00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463 500,00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000 1 13 01000 00 0000 130</w:t>
            </w:r>
          </w:p>
        </w:tc>
        <w:tc>
          <w:tcPr>
            <w:tcW w:w="2472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Доходы от оказания платных услуг (работ)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463 500,00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463 500,00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463 500,00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000 1 13 01990 00 0000 130</w:t>
            </w:r>
          </w:p>
        </w:tc>
        <w:tc>
          <w:tcPr>
            <w:tcW w:w="2472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Прочие доходы от оказания платных услуг (работ)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463 500,00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463 500,00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463 500,00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000 1 13 01995 05 0000 130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Прочие доходы от оказания платных </w:t>
            </w: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услуг (работ) получателями средств бюджетов муниципальных районов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463 500,00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463 500,00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463 500,00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000 1 14 00000 00 0000 000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ДОХОДЫ ОТ ПРОДАЖИ МАТЕРИАЛЬНЫХ  И НЕМАТЕРИАЛЬНЫХ АКТИВОВ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9 374 000,00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1 350 000,00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1 350 000,00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000 1 14 02000 00 0000 000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Доходы от продажи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24 000,00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000 1 14 02050 05 0000 410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Доходы от продажи имущества, находящегося в собственности муниципальных районов  (за исключением движимого имущества муниципальных бюджетных и автономных учреждений, а также имущества 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24 000,00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000 1 14 02053 05 0000 410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Доходы от реализации иного имущества, находящегося в собственности муниципальных районов  (за </w:t>
            </w: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исключением  имущества муниципальных бюджетных и автономных учреждений, а также имущества 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24 000,00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000 1 14 06000 00 0000 430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9 000 000,00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1 000 000,00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1 000 000,00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000 1 14 06010 00 0000 430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9 000 000,00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1 000 000,00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1 000 000,00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000 1 14 06013 05 0000 430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9 000 000,00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1 000 000,00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1 000 000,00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000 1 14 06300 00 0000 430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000 1 14 06310 00 0000 430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000 1 14 06313 13 0000 430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350 000,00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000 1 16 00000 00 0000 000</w:t>
            </w:r>
          </w:p>
        </w:tc>
        <w:tc>
          <w:tcPr>
            <w:tcW w:w="2472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627 100,00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639 600,00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1 350 000,00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000 1 16 01000 01 0000 140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627 100,00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639 600,00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1 350 000,00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000 1 16 01050 01 0000 140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</w:t>
            </w: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посягающие на права граждан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550 000,00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560 000,00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1 260 000,00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000 1 16 01053 01 0000 140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Административные штрафы, установленные Главой 5 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550 000,00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560 000,00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1 260 000,00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000 1 16 01070 01 0000 140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77 100,00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79 600,00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90 000,00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000 1 16 01074 01 0000 140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77 100,00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79 600,00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90 000,00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000 2 00 00000 00 0000 000</w:t>
            </w:r>
          </w:p>
        </w:tc>
        <w:tc>
          <w:tcPr>
            <w:tcW w:w="2472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669 875 162,65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574 809 849,46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564 818 563,86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000 2 02 00000 00 0000 000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Безвозмездные поступления от других бюджетов </w:t>
            </w: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669 655 258,37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574 809 849,46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564 818 563,86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000 2 02 10000 00 0000 150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113 334 306,49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109 942 982,28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110 395 692,61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000 2 02 15001 00 0000 150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104 481 658,17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87 331 156,73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103 992 890,94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000 2 02 15001 05 0000 150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104 481 658,17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87 331 156,73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103 992 890,94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000 2 02 15002 00 0000 150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5 719 287,62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19 275 884,45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2 847 846,47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000 2 02 15002 05 0000 150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5 719 287,62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19 275 884,45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2 847 846,47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000 2 02 19999 00 0000 150</w:t>
            </w:r>
          </w:p>
        </w:tc>
        <w:tc>
          <w:tcPr>
            <w:tcW w:w="2472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Прочие дотации  бюджетам муниципальных районов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3 133 360,70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3 335 941,10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3 554 955,20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000 2 02 19999 05 0000 150</w:t>
            </w:r>
          </w:p>
        </w:tc>
        <w:tc>
          <w:tcPr>
            <w:tcW w:w="2472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Прочие дотации бюджетам муниципальных районов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3 133 360,70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3 335 941,10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3 554 955,20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000 2 02 20000 00 0000 150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176 285 1</w:t>
            </w:r>
            <w:bookmarkStart w:id="0" w:name="_GoBack"/>
            <w:bookmarkEnd w:id="0"/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63,38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89 678 636,24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66 292 195,22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noWrap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000 2 02 25097 00 0000 150</w:t>
            </w:r>
          </w:p>
        </w:tc>
        <w:tc>
          <w:tcPr>
            <w:tcW w:w="2472" w:type="dxa"/>
            <w:shd w:val="clear" w:color="000000" w:fill="FFFFFF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Субсидии бюджетам на создание в общеобразовательных организациях, расположенных в сельской местности, условий для занятий физической </w:t>
            </w: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культурой и спортом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3 543 137,57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noWrap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000 2 02 25097 05 0000 150</w:t>
            </w:r>
          </w:p>
        </w:tc>
        <w:tc>
          <w:tcPr>
            <w:tcW w:w="2472" w:type="dxa"/>
            <w:shd w:val="clear" w:color="000000" w:fill="FFFFFF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3 543 137,57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000 2 02 25210 00 0000 150</w:t>
            </w:r>
          </w:p>
        </w:tc>
        <w:tc>
          <w:tcPr>
            <w:tcW w:w="2472" w:type="dxa"/>
            <w:shd w:val="clear" w:color="000000" w:fill="FFFFFF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Субсидии бюджетам муниципальных районов на обеспечение образовательных организаций материально-технической базой для  внедрения  цифровой образовательной среды 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2 408 175,00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6 267 121,95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4 692 680,78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000 2 02 25210 05 0000 150</w:t>
            </w:r>
          </w:p>
        </w:tc>
        <w:tc>
          <w:tcPr>
            <w:tcW w:w="2472" w:type="dxa"/>
            <w:shd w:val="clear" w:color="000000" w:fill="FFFFFF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Субсидии бюджетам муниципальных районов на обеспечение образовательных организаций материально-технической базой для  внедрения  цифровой образовательной среды 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2 408 175,00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6 267 121,95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4 692 680,78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000 2 02 25304 00 0000 150</w:t>
            </w:r>
          </w:p>
        </w:tc>
        <w:tc>
          <w:tcPr>
            <w:tcW w:w="2472" w:type="dxa"/>
            <w:shd w:val="clear" w:color="000000" w:fill="FFFFFF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Субсидии бюджетам  на организацию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9 653 732,56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9 868 228,90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10 166 375,47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000 2 02 25304 05 0000 150</w:t>
            </w:r>
          </w:p>
        </w:tc>
        <w:tc>
          <w:tcPr>
            <w:tcW w:w="2472" w:type="dxa"/>
            <w:shd w:val="clear" w:color="000000" w:fill="FFFFFF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</w:t>
            </w: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образование в государственных образовательных организациях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9 653 732,56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9 868 228,90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10 166 375,47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000 2 02 25511 00 0000 150</w:t>
            </w:r>
          </w:p>
        </w:tc>
        <w:tc>
          <w:tcPr>
            <w:tcW w:w="2472" w:type="dxa"/>
            <w:shd w:val="clear" w:color="000000" w:fill="FFFFFF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Субсидии бюджетам на проведение комплексных работ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4 981 672,80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000 2 02 25511 05 0000 150</w:t>
            </w:r>
          </w:p>
        </w:tc>
        <w:tc>
          <w:tcPr>
            <w:tcW w:w="2472" w:type="dxa"/>
            <w:shd w:val="clear" w:color="000000" w:fill="FFFFFF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Субсидии бюджетам муниципальных районов на проведение комплексных работ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4 981 672,80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000 2 02 25467 00 0000 150</w:t>
            </w:r>
          </w:p>
        </w:tc>
        <w:tc>
          <w:tcPr>
            <w:tcW w:w="2472" w:type="dxa"/>
            <w:shd w:val="clear" w:color="000000" w:fill="FFFFFF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Субсидии бюджетам муниципальных районов 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2 386 123,38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1 413 000,06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000 2 02 25467 05 0000 150</w:t>
            </w:r>
          </w:p>
        </w:tc>
        <w:tc>
          <w:tcPr>
            <w:tcW w:w="2472" w:type="dxa"/>
            <w:shd w:val="clear" w:color="000000" w:fill="FFFFFF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Субсидии бюджетам муниципальных районов 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2 386 123,38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1 413 000,06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000 2 02 25497 00 0000 150</w:t>
            </w:r>
          </w:p>
        </w:tc>
        <w:tc>
          <w:tcPr>
            <w:tcW w:w="2472" w:type="dxa"/>
            <w:shd w:val="clear" w:color="000000" w:fill="FFFFFF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12 516 071,40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10 699 856,67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10 684 882,87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000 2 02 25497 05 0000 150</w:t>
            </w:r>
          </w:p>
        </w:tc>
        <w:tc>
          <w:tcPr>
            <w:tcW w:w="2472" w:type="dxa"/>
            <w:shd w:val="clear" w:color="000000" w:fill="FFFFFF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12 516 071,40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10 699 856,67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10 684 882,87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000 2 02 25519 00 0000 150</w:t>
            </w:r>
          </w:p>
        </w:tc>
        <w:tc>
          <w:tcPr>
            <w:tcW w:w="2472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Субсидия бюджетам  на поддержку отрасли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333 698,63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333 698,63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333 698,63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000 2 02 25519 05 0000 150</w:t>
            </w:r>
          </w:p>
        </w:tc>
        <w:tc>
          <w:tcPr>
            <w:tcW w:w="2472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333 698,63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333 698,63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333 698,63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000 2 02 25555 </w:t>
            </w: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00 0000 150</w:t>
            </w:r>
          </w:p>
        </w:tc>
        <w:tc>
          <w:tcPr>
            <w:tcW w:w="2472" w:type="dxa"/>
            <w:shd w:val="clear" w:color="000000" w:fill="FFFFFF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 xml:space="preserve">Субсидии бюджетам </w:t>
            </w: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на реализацию программ формирования современной городской среды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6 117 205,14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6 117 205,14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6 796 893,41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000 2 02 25555 05 0000 150</w:t>
            </w:r>
          </w:p>
        </w:tc>
        <w:tc>
          <w:tcPr>
            <w:tcW w:w="2472" w:type="dxa"/>
            <w:shd w:val="clear" w:color="000000" w:fill="FFFFFF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6 117 205,14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6 117 205,14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6 796 893,41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000 2 02 25750 00 0000 150</w:t>
            </w:r>
          </w:p>
        </w:tc>
        <w:tc>
          <w:tcPr>
            <w:tcW w:w="2472" w:type="dxa"/>
            <w:shd w:val="clear" w:color="000000" w:fill="FFFFFF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Субсидии бюджетам на реализацию мероприятий по модернизации школьных систем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110 770 816,00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000 2 02 25750 05 0000 150</w:t>
            </w:r>
          </w:p>
        </w:tc>
        <w:tc>
          <w:tcPr>
            <w:tcW w:w="2472" w:type="dxa"/>
            <w:shd w:val="clear" w:color="000000" w:fill="FFFFFF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Субсидии бюджетам муниципальных районов  на реализацию мероприятий по модернизации школьных систем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110 770 816,00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000 2 02 29999 00 0000 150</w:t>
            </w:r>
          </w:p>
        </w:tc>
        <w:tc>
          <w:tcPr>
            <w:tcW w:w="2472" w:type="dxa"/>
            <w:shd w:val="clear" w:color="000000" w:fill="FFFFFF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Прочие субсидии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29 503 791,85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50 463 264,00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32 204 664,00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000 2 02 29999 05 0000 150</w:t>
            </w:r>
          </w:p>
        </w:tc>
        <w:tc>
          <w:tcPr>
            <w:tcW w:w="2472" w:type="dxa"/>
            <w:shd w:val="clear" w:color="000000" w:fill="FFFFFF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29 503 791,85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50 463 264,00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32 204 664,00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000 2 02 30000 00 0000 150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304 124 449,45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318 256 308,99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328 081 874,03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000 2 02 30024 00 0000 150</w:t>
            </w:r>
          </w:p>
        </w:tc>
        <w:tc>
          <w:tcPr>
            <w:tcW w:w="2472" w:type="dxa"/>
            <w:shd w:val="clear" w:color="000000" w:fill="FFFFFF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Субвенции местным бюджетам на выполнение передаваемых полномочий субъектов РФ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300 673 845,71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314 784 441,69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324 585 748,21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000 2 02 30024 05 0000 150</w:t>
            </w:r>
          </w:p>
        </w:tc>
        <w:tc>
          <w:tcPr>
            <w:tcW w:w="2472" w:type="dxa"/>
            <w:shd w:val="clear" w:color="000000" w:fill="FFFFFF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Субвенции бюджетам муниципальных районов на выполнение передаваемых полномочий субъектов РФ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300 673 845,71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314 784 441,69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324 585 748,21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000 2 02 30029 00 0000 150</w:t>
            </w:r>
          </w:p>
        </w:tc>
        <w:tc>
          <w:tcPr>
            <w:tcW w:w="2472" w:type="dxa"/>
            <w:shd w:val="clear" w:color="000000" w:fill="FFFFFF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</w:t>
            </w: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2 653 787,34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2 710 066,68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2 710 066,68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000 2 02 30029 05 0000 150</w:t>
            </w:r>
          </w:p>
        </w:tc>
        <w:tc>
          <w:tcPr>
            <w:tcW w:w="2472" w:type="dxa"/>
            <w:shd w:val="clear" w:color="000000" w:fill="FFFFFF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2 653 787,34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2 710 066,68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2 710 066,68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000 2 02 35118 00 0000 150</w:t>
            </w:r>
          </w:p>
        </w:tc>
        <w:tc>
          <w:tcPr>
            <w:tcW w:w="2472" w:type="dxa"/>
            <w:shd w:val="clear" w:color="000000" w:fill="FFFFFF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поселений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733 675,18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756 598,54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781 430,66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000 2 02 35118 05 0000 150</w:t>
            </w:r>
          </w:p>
        </w:tc>
        <w:tc>
          <w:tcPr>
            <w:tcW w:w="2472" w:type="dxa"/>
            <w:shd w:val="clear" w:color="000000" w:fill="FFFFFF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поселений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733 675,18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756 598,54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781 430,66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000 2 02 35120 00 0000 150</w:t>
            </w:r>
          </w:p>
        </w:tc>
        <w:tc>
          <w:tcPr>
            <w:tcW w:w="2472" w:type="dxa"/>
            <w:shd w:val="clear" w:color="000000" w:fill="FFFFFF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</w:t>
            </w: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общей юрисдикции в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63 141,22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5 202,08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4 628,48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000000" w:fill="FFFFFF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000 2 02 35120 05 0000 150</w:t>
            </w:r>
          </w:p>
        </w:tc>
        <w:tc>
          <w:tcPr>
            <w:tcW w:w="2472" w:type="dxa"/>
            <w:shd w:val="clear" w:color="000000" w:fill="FFFFFF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63 141,22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5 202,08</w:t>
            </w:r>
          </w:p>
        </w:tc>
        <w:tc>
          <w:tcPr>
            <w:tcW w:w="1666" w:type="dxa"/>
            <w:shd w:val="clear" w:color="000000" w:fill="FFFFFF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4 628,48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000 2 02 40000 00 0000 150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75 911 339,05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56 931 921,95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60 048 802,00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000 2 02 40014 00 0000 150</w:t>
            </w:r>
          </w:p>
        </w:tc>
        <w:tc>
          <w:tcPr>
            <w:tcW w:w="2472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52 123 658,35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44 685 271,95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44 230 500,00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000 2 02 40014 05 0000 150</w:t>
            </w:r>
          </w:p>
        </w:tc>
        <w:tc>
          <w:tcPr>
            <w:tcW w:w="2472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52 123 658,35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44 685 271,95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44 230 500,00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000 2 02 45303 00 0000 150</w:t>
            </w:r>
          </w:p>
        </w:tc>
        <w:tc>
          <w:tcPr>
            <w:tcW w:w="2472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Межбюджетные трансферты, передаваемые бюджетам  на ежемесячное денежное вознаграждение за классное руководство педагогическим </w:t>
            </w: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11 741 700,00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11 741 700,00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12 655 400,00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000 2 02 45303 05 0000 150</w:t>
            </w:r>
          </w:p>
        </w:tc>
        <w:tc>
          <w:tcPr>
            <w:tcW w:w="2472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Межбюджетные трансферты, передаваемые бюджетам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11 741 700,00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11 741 700,00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12 655 400,00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000 2 02 49999 00 0000 150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12 045 980,70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504 950,00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3 162 902,00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000 2 02 49999 05 0000 150</w:t>
            </w:r>
          </w:p>
        </w:tc>
        <w:tc>
          <w:tcPr>
            <w:tcW w:w="2472" w:type="dxa"/>
            <w:shd w:val="clear" w:color="auto" w:fill="auto"/>
            <w:vAlign w:val="center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12 045 980,70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504 950,00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3 162 902,00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000 2 07 00000 00 0000 000</w:t>
            </w:r>
          </w:p>
        </w:tc>
        <w:tc>
          <w:tcPr>
            <w:tcW w:w="2472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220 691,40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000 2 07 05000 05 0000 150</w:t>
            </w:r>
          </w:p>
        </w:tc>
        <w:tc>
          <w:tcPr>
            <w:tcW w:w="2472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220 691,40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000 2 07 05020 05 0000 150</w:t>
            </w:r>
          </w:p>
        </w:tc>
        <w:tc>
          <w:tcPr>
            <w:tcW w:w="2472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220 691,40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000 2 19 00 000 00 0000 150</w:t>
            </w:r>
          </w:p>
        </w:tc>
        <w:tc>
          <w:tcPr>
            <w:tcW w:w="2472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 xml:space="preserve">Возврат остатков субсидий, субвенций и иных межбюджетных трансфертов, имеющих целевое назначение, прошлых </w:t>
            </w: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лет из бюджетов муниципальных районов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-787,12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lastRenderedPageBreak/>
              <w:t>000 2 19 00 000 05 0000 150</w:t>
            </w:r>
          </w:p>
        </w:tc>
        <w:tc>
          <w:tcPr>
            <w:tcW w:w="2472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-787,12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000 2 19 00010 05 0000 150</w:t>
            </w:r>
          </w:p>
        </w:tc>
        <w:tc>
          <w:tcPr>
            <w:tcW w:w="2472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-787,12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B17EAB" w:rsidRPr="00B17EAB" w:rsidTr="00B17EAB">
        <w:trPr>
          <w:trHeight w:val="57"/>
        </w:trPr>
        <w:tc>
          <w:tcPr>
            <w:tcW w:w="2031" w:type="dxa"/>
            <w:shd w:val="clear" w:color="auto" w:fill="auto"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17EA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472" w:type="dxa"/>
            <w:shd w:val="clear" w:color="auto" w:fill="auto"/>
            <w:hideMark/>
          </w:tcPr>
          <w:p w:rsidR="003E19E5" w:rsidRPr="00B17EAB" w:rsidRDefault="003E19E5" w:rsidP="00B17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i/>
                <w:iCs/>
                <w:lang w:eastAsia="ru-RU"/>
              </w:rPr>
              <w:t>ВСЕГО ДОХОДЫ: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850 170 505,43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747 738 648,43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3E19E5" w:rsidRPr="00B17EAB" w:rsidRDefault="003E19E5" w:rsidP="00B17EAB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7EAB">
              <w:rPr>
                <w:rFonts w:ascii="Arial" w:eastAsia="Times New Roman" w:hAnsi="Arial" w:cs="Arial"/>
                <w:b/>
                <w:bCs/>
                <w:lang w:eastAsia="ru-RU"/>
              </w:rPr>
              <w:t>747 111 818,45</w:t>
            </w:r>
          </w:p>
        </w:tc>
      </w:tr>
    </w:tbl>
    <w:p w:rsidR="00E93CBA" w:rsidRPr="003B709A" w:rsidRDefault="003B709A" w:rsidP="003B709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</w:t>
      </w:r>
    </w:p>
    <w:sectPr w:rsidR="00E93CBA" w:rsidRPr="003B709A" w:rsidSect="00B17EAB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09A" w:rsidRDefault="003B709A" w:rsidP="003B709A">
      <w:pPr>
        <w:spacing w:after="0" w:line="240" w:lineRule="auto"/>
      </w:pPr>
      <w:r>
        <w:separator/>
      </w:r>
    </w:p>
  </w:endnote>
  <w:endnote w:type="continuationSeparator" w:id="0">
    <w:p w:rsidR="003B709A" w:rsidRDefault="003B709A" w:rsidP="003B7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09A" w:rsidRDefault="003B709A" w:rsidP="003B709A">
      <w:pPr>
        <w:spacing w:after="0" w:line="240" w:lineRule="auto"/>
      </w:pPr>
      <w:r>
        <w:separator/>
      </w:r>
    </w:p>
  </w:footnote>
  <w:footnote w:type="continuationSeparator" w:id="0">
    <w:p w:rsidR="003B709A" w:rsidRDefault="003B709A" w:rsidP="003B7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2870413"/>
      <w:docPartObj>
        <w:docPartGallery w:val="Page Numbers (Top of Page)"/>
        <w:docPartUnique/>
      </w:docPartObj>
    </w:sdtPr>
    <w:sdtEndPr/>
    <w:sdtContent>
      <w:p w:rsidR="003B709A" w:rsidRDefault="003B709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EAB">
          <w:rPr>
            <w:noProof/>
          </w:rPr>
          <w:t>15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9E5"/>
    <w:rsid w:val="003B709A"/>
    <w:rsid w:val="003E19E5"/>
    <w:rsid w:val="00B147A7"/>
    <w:rsid w:val="00B17EAB"/>
    <w:rsid w:val="00E9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ED4DE"/>
  <w15:docId w15:val="{39B7CBE4-1237-402F-9D2B-77EA91DB4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19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19E5"/>
    <w:rPr>
      <w:color w:val="800080"/>
      <w:u w:val="single"/>
    </w:rPr>
  </w:style>
  <w:style w:type="paragraph" w:customStyle="1" w:styleId="xl66">
    <w:name w:val="xl66"/>
    <w:basedOn w:val="a"/>
    <w:rsid w:val="003E1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E19E5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E19E5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E19E5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E19E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E19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E19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E19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E19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3E19E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3E19E5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86">
    <w:name w:val="xl86"/>
    <w:basedOn w:val="a"/>
    <w:rsid w:val="003E19E5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87">
    <w:name w:val="xl87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19E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E19E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19E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19E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19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3E19E5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E19E5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101">
    <w:name w:val="xl101"/>
    <w:basedOn w:val="a"/>
    <w:rsid w:val="003E19E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3E19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3E19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19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19E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111">
    <w:name w:val="xl111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19E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E19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3E19E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118">
    <w:name w:val="xl118"/>
    <w:basedOn w:val="a"/>
    <w:rsid w:val="003E19E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E19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3E19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124">
    <w:name w:val="xl124"/>
    <w:basedOn w:val="a"/>
    <w:rsid w:val="003E19E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E19E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126">
    <w:name w:val="xl126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7">
    <w:name w:val="xl127"/>
    <w:basedOn w:val="a"/>
    <w:rsid w:val="003E19E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8">
    <w:name w:val="xl128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19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3E19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3E19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3E19E5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B7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709A"/>
  </w:style>
  <w:style w:type="paragraph" w:styleId="a7">
    <w:name w:val="footer"/>
    <w:basedOn w:val="a"/>
    <w:link w:val="a8"/>
    <w:uiPriority w:val="99"/>
    <w:unhideWhenUsed/>
    <w:rsid w:val="003B7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7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3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22</Pages>
  <Words>3765</Words>
  <Characters>21463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4</cp:revision>
  <dcterms:created xsi:type="dcterms:W3CDTF">2022-03-17T09:36:00Z</dcterms:created>
  <dcterms:modified xsi:type="dcterms:W3CDTF">2022-03-18T08:59:00Z</dcterms:modified>
</cp:coreProperties>
</file>