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3</w:t>
      </w: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муниципального образования</w:t>
      </w: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Плавский район</w:t>
      </w: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29.03.2022</w:t>
      </w:r>
      <w:r w:rsidRPr="003B709A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52/</w:t>
      </w:r>
      <w:r w:rsidR="00903C73">
        <w:rPr>
          <w:rFonts w:ascii="Arial" w:hAnsi="Arial" w:cs="Arial"/>
          <w:sz w:val="24"/>
          <w:szCs w:val="24"/>
        </w:rPr>
        <w:t>313</w:t>
      </w: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4</w:t>
      </w: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муниципального образования</w:t>
      </w:r>
    </w:p>
    <w:p w:rsidR="00E05D70" w:rsidRPr="003B709A" w:rsidRDefault="00E05D70" w:rsidP="00E05D7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Плавский район</w:t>
      </w:r>
    </w:p>
    <w:p w:rsidR="00E05D70" w:rsidRPr="00E05D70" w:rsidRDefault="00E05D70" w:rsidP="00E05D70">
      <w:pPr>
        <w:spacing w:after="0" w:line="240" w:lineRule="auto"/>
        <w:jc w:val="right"/>
        <w:rPr>
          <w:rFonts w:ascii="Arial" w:hAnsi="Arial" w:cs="Arial"/>
        </w:rPr>
      </w:pPr>
      <w:r w:rsidRPr="003B709A">
        <w:rPr>
          <w:rFonts w:ascii="Arial" w:hAnsi="Arial" w:cs="Arial"/>
          <w:sz w:val="24"/>
          <w:szCs w:val="24"/>
        </w:rPr>
        <w:t>от 24.12.2021 № 49/293</w:t>
      </w:r>
    </w:p>
    <w:p w:rsidR="00E05D70" w:rsidRDefault="00E05D70" w:rsidP="00E05D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05D70" w:rsidRDefault="00E05D70" w:rsidP="00E05D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05D7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Распределение бюджетных ассигнований бюджета муниципального образования Плавский район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Плавский район на 2022 год и на плановый период 2023 и 2024 годов</w:t>
      </w:r>
    </w:p>
    <w:p w:rsidR="00E05D70" w:rsidRDefault="00E05D70" w:rsidP="00E05D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05D70" w:rsidRDefault="00E05D70" w:rsidP="00E05D70">
      <w:pPr>
        <w:spacing w:after="0" w:line="240" w:lineRule="auto"/>
        <w:jc w:val="right"/>
        <w:rPr>
          <w:rFonts w:ascii="Arial" w:hAnsi="Arial" w:cs="Arial"/>
        </w:rPr>
      </w:pPr>
      <w:r w:rsidRPr="00E05D70">
        <w:rPr>
          <w:rFonts w:ascii="Arial" w:eastAsia="Times New Roman" w:hAnsi="Arial" w:cs="Arial"/>
          <w:sz w:val="24"/>
          <w:szCs w:val="24"/>
          <w:lang w:eastAsia="ru-RU"/>
        </w:rPr>
        <w:t>(рублей</w:t>
      </w:r>
      <w:r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"/>
        <w:gridCol w:w="284"/>
        <w:gridCol w:w="283"/>
        <w:gridCol w:w="284"/>
        <w:gridCol w:w="283"/>
        <w:gridCol w:w="709"/>
        <w:gridCol w:w="567"/>
        <w:gridCol w:w="1559"/>
        <w:gridCol w:w="1701"/>
        <w:gridCol w:w="1666"/>
      </w:tblGrid>
      <w:tr w:rsidR="00F306BF" w:rsidRPr="00E05D70" w:rsidTr="00903C73">
        <w:trPr>
          <w:trHeight w:val="2132"/>
        </w:trPr>
        <w:tc>
          <w:tcPr>
            <w:tcW w:w="2235" w:type="dxa"/>
            <w:shd w:val="clear" w:color="auto" w:fill="auto"/>
            <w:vAlign w:val="center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Раздел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Подраздел</w:t>
            </w:r>
          </w:p>
        </w:tc>
        <w:tc>
          <w:tcPr>
            <w:tcW w:w="1559" w:type="dxa"/>
            <w:gridSpan w:val="4"/>
            <w:shd w:val="clear" w:color="auto" w:fill="auto"/>
            <w:textDirection w:val="btLr"/>
            <w:vAlign w:val="center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Группа, подгруппа видов расходов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2022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2023 год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2024 год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84 889 319,33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88 015 208,19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88 000 154,59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37 562 000,00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37 562 000,00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1 744 600,00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35 817 400,00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35 705 840,00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35 705 840,00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33 678 200,00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2 139 200,00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2 027 640,00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2 027 640,00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8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0019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12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1 859 200,00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1 747 640,00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1 747 640,00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0" w:name="_GoBack" w:colFirst="6" w:colLast="6"/>
            <w:r w:rsidRPr="00E05D7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80446A">
            <w:pPr>
              <w:spacing w:after="0" w:line="240" w:lineRule="auto"/>
              <w:ind w:left="-100" w:right="-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80446A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80446A">
            <w:pPr>
              <w:spacing w:after="0" w:line="240" w:lineRule="auto"/>
              <w:ind w:left="-100" w:right="-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80446A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80446A">
            <w:pPr>
              <w:spacing w:after="0" w:line="240" w:lineRule="auto"/>
              <w:ind w:left="-100" w:right="-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80446A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80446A">
            <w:pPr>
              <w:spacing w:after="0" w:line="240" w:lineRule="auto"/>
              <w:ind w:left="-100" w:right="-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80446A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bookmarkEnd w:id="0"/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Субвенции на осуществление полномочий по состоянию (изменению) списков кандидатов в при</w:t>
            </w:r>
            <w:r w:rsidR="00E05D70">
              <w:rPr>
                <w:rFonts w:ascii="Arial" w:eastAsia="Times New Roman" w:hAnsi="Arial" w:cs="Arial"/>
                <w:lang w:eastAsia="ru-RU"/>
              </w:rPr>
              <w:t>с</w:t>
            </w:r>
            <w:r w:rsidRPr="00E05D70">
              <w:rPr>
                <w:rFonts w:ascii="Arial" w:eastAsia="Times New Roman" w:hAnsi="Arial" w:cs="Arial"/>
                <w:lang w:eastAsia="ru-RU"/>
              </w:rPr>
              <w:t>яжные заседатели федеральных судов общей юриспруденции Р.Ф.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8 084 260,92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7 888 560,92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7 888 560,92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Руководство и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8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6 538 660,92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6 342 960,92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6 342 960,92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6 538 660,92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6 342 960,92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6 342 960,92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5 905 900,00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625 100,00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429 400,00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429 400,00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625 100,00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429 400,00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429 400,00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7 660,92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1 545 600,00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931 700,00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Аудиторы счетной палаты РФ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613 900,00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613 900,00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613 900,00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535 200,00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выплаты персоналу государственных  (муниципальных)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Резервные средства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Другие общегосударственные  вопросы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37 999 917,19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41 391 005,19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41 376 525,19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закупки 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2825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24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Внесение членских взносов Совету муниципальных образований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30 703 300,00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38 597 400,00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38 597 400,00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30 403 300,00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38 297 400,00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38 297 400,00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"Содержание и обслуживание имущества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муниципальной казны"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Содержание и обслуживание имущества казны муниципального образования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28150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774 100,00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29 429 200,00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37 323 300,00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37 323 300,00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29 389 200,00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37 323 300,00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37 323 300,00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18 322 200,00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23 022 200,00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23 022 200,00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10 906 000,00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14 140 100,00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14 140 100,00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161 000,00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профилактике нерасп</w:t>
            </w:r>
            <w:r w:rsidR="00E05D70">
              <w:rPr>
                <w:rFonts w:ascii="Arial" w:eastAsia="Times New Roman" w:hAnsi="Arial" w:cs="Arial"/>
                <w:lang w:eastAsia="ru-RU"/>
              </w:rPr>
              <w:t>р</w:t>
            </w:r>
            <w:r w:rsidRPr="00E05D70">
              <w:rPr>
                <w:rFonts w:ascii="Arial" w:eastAsia="Times New Roman" w:hAnsi="Arial" w:cs="Arial"/>
                <w:lang w:eastAsia="ru-RU"/>
              </w:rPr>
              <w:t>остранения и устранения последствий новой корон</w:t>
            </w:r>
            <w:r w:rsidR="00E05D70">
              <w:rPr>
                <w:rFonts w:ascii="Arial" w:eastAsia="Times New Roman" w:hAnsi="Arial" w:cs="Arial"/>
                <w:lang w:eastAsia="ru-RU"/>
              </w:rPr>
              <w:t>а</w:t>
            </w:r>
            <w:r w:rsidRPr="00E05D70">
              <w:rPr>
                <w:rFonts w:ascii="Arial" w:eastAsia="Times New Roman" w:hAnsi="Arial" w:cs="Arial"/>
                <w:lang w:eastAsia="ru-RU"/>
              </w:rPr>
              <w:t>вирусной инфекции (COVID)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закупки 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2881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24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"Выполнение работ по оформлению земельных участков"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 по освещению в средствах массовой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информации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6 476 617,19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1 973 605,19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1 959 125,19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6 476 617,19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1 973 605,19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1 959 125,19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727 200,00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Мероприятия, осуществляемые на основании отдельных решений администрации муниципального образования Плавский район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4 506 800,00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Резервные средства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4 506 800,00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дотации на поощрение муниципальных управленческих команд за</w:t>
            </w:r>
            <w:r w:rsidR="00E05D70">
              <w:rPr>
                <w:rFonts w:ascii="Arial" w:eastAsia="Times New Roman" w:hAnsi="Arial" w:cs="Arial"/>
                <w:lang w:eastAsia="ru-RU"/>
              </w:rPr>
              <w:t xml:space="preserve"> достижение показателей деятельн</w:t>
            </w:r>
            <w:r w:rsidRPr="00E05D70">
              <w:rPr>
                <w:rFonts w:ascii="Arial" w:eastAsia="Times New Roman" w:hAnsi="Arial" w:cs="Arial"/>
                <w:lang w:eastAsia="ru-RU"/>
              </w:rPr>
              <w:t>ости органов исполнительной власти субъектов РФ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9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5549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12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Субвенции бюджетам муниципальных образований на реализацию Закона Тульской области "О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категорий граждан"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14 475,00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на реализацию Закона Тульской области "Об административных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471 715,22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471 715,22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471 715,22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425 013,00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425 013,00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425 013,00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46 702,22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46 702,22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46 702,22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образованию  и организации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670 215,74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689 315,74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661 415,74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526 800,00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529 800,00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524 800,00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143 415,74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159 515,74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136 615,74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Субвенции бюджетам муниципальных образований на реализацию Закона Тульской области "О наделении органов местного 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выплаты персоналу государственных 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68 611,23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2 288,00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15 708,00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2 288,00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15 708,00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Субвенции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7 572 300,00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5 311 000,00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5 311 000,00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характера, пожарная безопасность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7 572 300,00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5 311 000,00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5 311 000,00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1 537 400,00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1 537 400,00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</w:t>
            </w:r>
            <w:r w:rsidR="00E05D70">
              <w:rPr>
                <w:rFonts w:ascii="Arial" w:eastAsia="Times New Roman" w:hAnsi="Arial" w:cs="Arial"/>
                <w:iCs/>
                <w:lang w:eastAsia="ru-RU"/>
              </w:rPr>
              <w:t xml:space="preserve">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t>"Профилактика правонарушений, терроризма и экстремизма"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710 000,00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710 000,00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707 000,00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627 000,00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4 742 200,00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4 681 000,00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4 681 000,00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4 742 200,00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4 681 000,00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4 681 000,00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92 700,00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предупреждению 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ликвидации последствий чрезвычайных ситуаций и стихийных бедствий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"Содержание Единой дежурно-диспетчерской службы"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4 636 500,00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4 636 500,00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4 575 300,00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4 295 700,00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276 600,00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276 600,00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услуг для обеспечения государственных (муниципальных)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38 435 918,06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25 731 170,00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26 363 802,00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Общеэкономические вопросы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"Трудоустройство несовершеннолетних граждан в возрасте от 14 до 18 лет"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186 691,00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263 620,00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308 518,00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"Комплексное развитие сельских  территорий  Плавского района"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"Стимулирование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мер по созданию высокодоходных промышленных сельскохозяйственных комплексов"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"Благоустройство территорий в муниципальном образовании Плавский район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на реализацию Закона Тульской области "О наделении органов местного самоуправления в Тульской области государственными полномочиями по организации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82730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258 620,00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303 518,00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Водное хозяйство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27 383 480,06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22 390 300,00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23 355 880,00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дорог местного значения"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 по капитальному ремонту и ремонту автомобильных дорог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Дорожный фонд 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2 293 858,91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21 290 300,00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22 255 880,00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28520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23 488 974,51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"Содержание автомобильных дорог"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по ремонту дорог"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софинансирование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мероприятий на реализацию проекта "Народный бюджет"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4 496 229,00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2 446 132,00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2 068 286,00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4 496 229,00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2 446 132,00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2 068 286,00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4 496 229,00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2 446 132,00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2 068 286,00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4 496 229,00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2 446 132,00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2 068 286,00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1 342 980,00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1 342 980,00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670 000,00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1 474 920,00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1 407 300,00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1 014 790,00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1 474 920,00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1 407 300,00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1 014 790,00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8045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1 678 329,00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368 832,00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383 496,00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1 300 221,00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39 432,00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66 696,00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378 108,00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329 400,00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316 800,00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6 143 400,00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по развитию предпринимательства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6 088 400,00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6 088 400,00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6 088 400,00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5 288 400,00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5 288 400,00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24 890 454,83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10 958 605,14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14 181 581,41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Жилищно хозяйство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854 467,83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Комплекс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капитальный ремонт муниципального жилищного фонда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756 400,00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</w:t>
            </w: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"Проведение мероприятий по ремонту многоквартирных домов"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5 937 873,66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3 280 000,00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3 280 000,00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3 937 873,66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3 280 000,00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3 280 000,00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газификации населенных пунктов"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Бюджетные инвестиции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"Техническое обслуживание газового оборудования"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</w:t>
            </w: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1 037 873,66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1 037 873,66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муниципальным унитарным предприятиям на формирование уставных фондов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18 098 113,34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6 842 205,14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10 065 181,41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Комплекс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Мероприятия по развитию территориального общественного самоуправления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Премии и гранты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"Благоустройство территорий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санитарного и эстетического состояния территорий кладбищ"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"Сбор и вывоз мусора, в том числе крупногабаритного, обеспечение санитарного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состояния территории"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по благоустройству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"Содержание мест воинских захоронений"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"Формирование современной городской среды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17 373 113,34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17 373 113,34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2 953 378,25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2 953 378,25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мероприятий по благоустройству общественных  территорий"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8 177 689,03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мероприятий по благоустройству общественных территорий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2805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853 504,05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853 504,05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592 651,28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592 651,28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</w:t>
            </w:r>
            <w:r w:rsidR="00E05D70">
              <w:rPr>
                <w:rFonts w:ascii="Arial" w:eastAsia="Times New Roman" w:hAnsi="Arial" w:cs="Arial"/>
                <w:lang w:eastAsia="ru-RU"/>
              </w:rPr>
              <w:t>иториях мероприятий по благоустр</w:t>
            </w:r>
            <w:r w:rsidRPr="00E05D70">
              <w:rPr>
                <w:rFonts w:ascii="Arial" w:eastAsia="Times New Roman" w:hAnsi="Arial" w:cs="Arial"/>
                <w:lang w:eastAsia="ru-RU"/>
              </w:rPr>
              <w:t>ойству и (или) ремонту инженерных коммуникаций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6 731 533,70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юридическим лицам (кроме неком</w:t>
            </w:r>
            <w:r w:rsidR="00E05D70">
              <w:rPr>
                <w:rFonts w:ascii="Arial" w:eastAsia="Times New Roman" w:hAnsi="Arial" w:cs="Arial"/>
                <w:lang w:eastAsia="ru-RU"/>
              </w:rPr>
              <w:t>м</w:t>
            </w:r>
            <w:r w:rsidRPr="00E05D70">
              <w:rPr>
                <w:rFonts w:ascii="Arial" w:eastAsia="Times New Roman" w:hAnsi="Arial" w:cs="Arial"/>
                <w:lang w:eastAsia="ru-RU"/>
              </w:rPr>
              <w:t>ерческих организаций) индивидуальным предпринимателям,</w:t>
            </w:r>
            <w:r w:rsidR="00E05D7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05D70">
              <w:rPr>
                <w:rFonts w:ascii="Arial" w:eastAsia="Times New Roman" w:hAnsi="Arial" w:cs="Arial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6 731 533,70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Муниципальный проект в рамках регионального проекта "Формирование комфортной городской среды"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6 242 046,06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2 543 288,00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L2990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2 543 288,00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L2990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2 543 288,00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"Комплексное развитие сельских территорий Плавского района"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"Комплексная борьба с борщевиком Сосновского""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(городских округов) Тульской области на реализацию мероп</w:t>
            </w:r>
            <w:r w:rsidR="00E05D70">
              <w:rPr>
                <w:rFonts w:ascii="Arial" w:eastAsia="Times New Roman" w:hAnsi="Arial" w:cs="Arial"/>
                <w:lang w:eastAsia="ru-RU"/>
              </w:rPr>
              <w:t>р</w:t>
            </w:r>
            <w:r w:rsidRPr="00E05D70">
              <w:rPr>
                <w:rFonts w:ascii="Arial" w:eastAsia="Times New Roman" w:hAnsi="Arial" w:cs="Arial"/>
                <w:lang w:eastAsia="ru-RU"/>
              </w:rPr>
              <w:t>иятий по комплексной борьбе с борщевиком Сосновского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591 335 895,06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511 354 666,90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506 345 122,77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128 606 700,20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127 594 436,10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129 862 057,70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125 292 024,43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127 082 063,10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129 349 684,70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125 292 024,43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127 082 063,10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129 349 684,70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122 564 063,73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124 348 024,00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126 609 324,00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обеспечение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деятельности (оказание услуг) государственных (муниципальных) учреждений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29 108 839,73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29 108 839,73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27 500 300,00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91 240 100,00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94 803 900,00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97 065 200,00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91 240 100,00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94 803 900,00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97 065 200,00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 государственных (муниципальных) образовательных организаций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424 100,00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1 381 580,00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1 381 580,00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1 235 280,00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Организация питания льготных категорий воспитанников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386 008,00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386 008,00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361 008,00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23 436,00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2 727 960,70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2 734 039,10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2 740 360,70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2 727 960,70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2 734 039,10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2 740 360,70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2 727 960,70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2 734 039,10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2 740 360,70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"Обеспечение пожарной безопасности"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512 373,00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129 175,00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129 175,00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Обеспечение реализации мероприятий по предупреждению 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ликвидации чрезвычайных ситуаций и последствий стихийных действий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129 175,00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129 175,00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389 122 013,69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311 522 429,10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300 903 888,57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387 270 937,60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310 537 098,10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299 918 557,57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113 343 369,16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режимe, водоснабжению и канализации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режимe, водоснабжению и канализации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L2550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L2550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311 924,25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113 031 444,91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113 031 444,91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113 031 444,91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273 927 568,44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310 537 098,10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299 918 557,57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252 587 430,34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281 466 245,59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275 050 844,06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ind w:lef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34 047 492,77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30 860 520,71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31 412 934,90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ind w:lef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34 047 492,77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30 860 520,71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31 412 934,90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184 339 900,00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193 903 800,00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200 698 100,00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184 339 900,00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193 903 800,00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200 698 100,00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637 795,00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637 795,00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2 869 813,27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1 978 550,00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1 978 550,00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1 775 663,27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1 406 000,00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1 406 000,00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1 094 150,00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572 550,00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572 550,00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191 827,00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191 827,00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175 570,00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2875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61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162 099,00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162 099,00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579 932,00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579 932,00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328 100,00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1 485 000,00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1 485 000,00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996 070,54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Обучение детей - инвалидов на дому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45 100,00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45 100,00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9 850 747,52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10 069 621,33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10 373 852,53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9 850 747,52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10 069 621,33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10 373 852,53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(Софинансирование)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18 422 823,78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42 955 414,01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28 880 467,09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15 659 400,21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42 955 414,01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28 880 467,09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2 763 423,57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"Предоставление мер социальной поддержки участникам образовательных отношений"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18 907 638,10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19 124 979,78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20 127 631,90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12 655 400,00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12 655 400,00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общеобразовательных организаций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2 087 008,20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2 260 162,58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2 303 160,00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2 087 008,20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2 260 162,58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2 303 160,00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5 078 929,90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5 123 117,20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5 169 071,90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5 078 929,90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5 123 117,20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5 169 071,90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проект,</w:t>
            </w:r>
            <w:r w:rsid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входящий в состав национальных проектов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9 945 872,73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4 740 081,61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в рамках регионального проекта "Современная школа"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3 168 702,41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1 515 151,52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Муниципальный проект в рамках регионального проекта "Успех каждого ребенка"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Создание в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5097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3 615 446,50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в рамках регионального проекта "Цифровая образовательная среда"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2 432 500,00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3 161 723,82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3 224 930,09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</w:t>
            </w: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"Обеспечение пожарной безопасности"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647 831,00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 программа  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"Реализация проекта "Народный бюджет"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118 825,00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118 825,00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118 825,00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118 825,00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39 725 181,20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38 922 834,30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39 261 342,30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"Развитие образования в муниципальном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33 470 530,20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32 905 933,30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33 244 441,30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33 455 530,20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32 890 933,30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33 229 441,30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33 455 530,20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32 890 933,30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33 229 441,30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 образования детей в муниципальных общеобразовательных организациях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6 524 200,00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6 859 500,00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6 524 200,00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6 859 500,00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26 155 715,50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26 155 715,50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25 683 734,00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организаций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64 800,00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615 114,70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618 199,30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621 407,30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615 114,70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618 199,30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621 407,30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культуры и туризма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5 939 395,00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5 939 395,00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"Организация предоставления дополнительного образования в отрасли "Культура" (ДМШ)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5 939 395,00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5 818 395,00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5 811 295,00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5 811 295,00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5 690 295,00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198 506,00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транспортной системы и повышение безопасности дорожного движения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работы системы ГЛОНАСС, обслуживание тахографов в учреждениях образования""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Обеспечение реализации мероприятий по предупреждению и ликвидации чрезвычайных ситуаций и последствий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стихийных действий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реализации подпрограммы"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дополнительному профессиональному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9 681 052,87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9 683 264,00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9 683 264,00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"Улучшение демографической ситуации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7 203 552,87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7 205 764,00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7 205 764,00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7 203 552,87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7 205 764,00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7 205 764,00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деятельности МКУ "Кризисный центр помощи детям"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2 043 400,00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1 942 400,00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"Субсидии  на проведение оздоровительной кампании детей"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 на проведение оздоровительной кампании детей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5 160 152,87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5 162 364,00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"Развитие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молодежной политики в муниципальном образовании Плавский район"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2 477 500,00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"Создание условий для успешной социализации и эффективной самореализации молодежи"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199 100,00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124 100,00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Премии и гранты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деятельности молодежного центра "Патриот"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2 278 400,00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2 121 800,00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153 100,00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Реализация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2881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23 923 447,10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23 354 203,40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26 357 070,20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3 562 321,00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3 332 321,00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3 332 321,00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2 705 700,00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856 621,00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856 621,00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626 621,00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20 355 241,10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20 015 997,40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23 018 864,20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 xml:space="preserve">Комплексы </w:t>
            </w: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20 355 241,10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20 015 997,40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23 018 864,20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6 425 811,10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6 053 867,40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7 056 734,20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6 139 300,00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5 764 600,00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6 764 600,00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5 644 000,00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5 644 000,00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6 644 000,00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490 600,00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286 511,10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289 267,40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292 134,20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286 511,10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289 267,40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292 134,20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"Расходы на обеспечение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13 929 430,00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13 962 130,00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15 962 130,00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13 929 430,00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13 962 130,00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15 962 130,00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12 789 000,00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12 867 000,00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14 867 000,00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1 108 330,00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1 095 130,00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1 095 130,00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Субвенции, предоставляемые бюджетам муниципальных образований Тульской области из бюджета области для осуществления государственного полномочия по предоставлению путевок в организации отдыха и оздоровления детей отдельным категориям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граждан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5 885,00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40 571 153,01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43 669 595,96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37 203 200,69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Культура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40 571 153,01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43 669 595,96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37 203 200,69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 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40 571 153,01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43 669 595,96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37 203 200,69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10 320 145,48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15 253 401,11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9 806 445,48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прав граждан на свободный доступ к информации, хранящейся в библиотеках"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10 207 245,48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9 691 745,48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9 691 745,48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9 119 000,00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9 119 000,00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9 053 500,00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547 600,00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10 645,48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5 497 855,63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в рамках регионального проекта "Культурная среда"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5 447 855,63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Мероприятия</w:t>
            </w:r>
            <w:r w:rsidR="00E05D70">
              <w:rPr>
                <w:rFonts w:ascii="Arial" w:eastAsia="Times New Roman" w:hAnsi="Arial" w:cs="Arial"/>
                <w:iCs/>
                <w:lang w:eastAsia="ru-RU"/>
              </w:rPr>
              <w:t xml:space="preserve">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t>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S0080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5 307 855,63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S0080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5 307 855,63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на государственную поддержку отрасли культуры (мероприятия по модернизации региональных и муниципальных детских школ искусств по видам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искусств)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55199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55199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в рамках регионального  проекта  "Творческие люди"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55194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55194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Государственная поддержка отрасли культуры (государственная поддержка лучших работников  сельских учреждений культуры)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55195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A2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55195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2 886 092,85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1 766 053,21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на государственную поддержку отрасли культуры (модернизацию библиотек в части комплектования книжных фондов)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L519F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354 244,83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L519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F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61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354 244,83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353 053,15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L4670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L4670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2 533 039,70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"Государственная поддержка муниципальных учреждений культуры"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113 800,00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114 700,00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113 800,00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114 700,00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113 800,00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114 700,00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6 912 202,00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6 603 302,00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6 603 902,00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"Обеспечение прав граждан на  доступ к культурным ценностям,  хранящимся в музеях"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6 870 400,00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6 560 900,00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6 560 900,00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5 862 500,00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5 862 500,00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5 616 600,00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688 900,00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172 400,00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"Государственная поддержка муниципальных учреждений культуры"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41 802,00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42 402,00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43 002,00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бюджетам муниципальных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41 802,00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42 402,00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43 002,00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41 802,00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42 402,00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43 002,00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22 784 560,70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18 876 800,00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18 876 800,00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доступности театрального, музыкального искусства для различных групп населения"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22 784 560,70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18 876 800,00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18 876 800,00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18 707 900,00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14 632 558,90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14 413 544,80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18 707 900,00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14 632 558,90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14 413 544,80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250 200,00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250 200,00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150 200,00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693 100,00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693 100,00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758 100,00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дотации бюджетам муниципальных районов (городских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округов) Тульской области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3 133 360,70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3 335 941,10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3 554 955,20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3 133 360,70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3 335 941,10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3 554 955,20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19 849 287,34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17 986 823,35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17 974 649,55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Ежемесячная доплата  к трудовой пенсии лицам, замещавшим муниципальные должности в муниципальном образовании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 xml:space="preserve">программа "Развитие сельского хозяйства Плавского района"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Подпрограмма "Устойчивое развитие сельских территорий Плавского района"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Основное мероприятие "Повышение уровня и качества жизни населения, проживающего в сельской местности"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 "Обеспечение качественным жильем и услугами жилищно-коммунального хозяйства  населения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Основное мероприятие "Обеспечение жильем молодых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семей"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 на мероприятия по предоставлению дополнительных социальных выплат молодым семьям при рождении (усыновлении) одного ребенка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Ежемесячная доплата почетным гражданам  муниципального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660 000,00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выплаты населению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Меры социальной поддержки гражданам в период обучения по образовательным программам среднего профессионального и высшего образования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17 349 287,34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15 586 823,35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15 574 649,55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</w:t>
            </w:r>
            <w:r w:rsidR="00E05D70">
              <w:rPr>
                <w:rFonts w:ascii="Arial" w:eastAsia="Times New Roman" w:hAnsi="Arial" w:cs="Arial"/>
                <w:iCs/>
                <w:lang w:eastAsia="ru-RU"/>
              </w:rPr>
              <w:t xml:space="preserve">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t>"Обеспечение условий для повышения рождаемости"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Обеспечение условий для повышения рождаемости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975 000,00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325 000,00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2 758 887,34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2 783 266,68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2 786 066,68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2 667 587,34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2 723 866,68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2 723 866,68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Комплекс процессных мероприятий "Предоставление мер материальной поддержки участникам образовательных отношений"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2 653 787,34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2 653 787,34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2 653 787,34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89 500,00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59 400,00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89 500,00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Субвенции на социальную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45 400,00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45 400,00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48 000,00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50 800,00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Обучение детей-инвалидов на дому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34 500,00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34 500,00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</w:t>
            </w:r>
            <w:r w:rsidR="00E05D70">
              <w:rPr>
                <w:rFonts w:ascii="Arial" w:eastAsia="Times New Roman" w:hAnsi="Arial" w:cs="Arial"/>
                <w:iCs/>
                <w:lang w:eastAsia="ru-RU"/>
              </w:rPr>
              <w:t xml:space="preserve">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t>"Организация предоставления дополнительного образования ДДТ"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"Расходы на обеспечение деятельности (оказание услуг) муниципальных учреждений - МКУ "Централизованная бухгалтерия муниципальных учреждений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Плавского района"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 "Обеспечение качественным жильем и услугами жилищно-коммунального хозяйства  населения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Муниципальные проекты, не входящие с состав национальных проектов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Муниципальный проект "Обеспечение жильем молодых семей"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11 499 856,67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11 484 882,87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Муниципальная программа "Управление муниципальным имуществом и </w:t>
            </w: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земельными ресурсами 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Центральный аппарат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Расходы на выплаты по оплате труда работников аппарата муниципального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 xml:space="preserve">образования в рамках непрограммных расходов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2 500,00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 "Поддержка социально ориентированных некоммерческих организаций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"Развитие механизмов оказания информационной,</w:t>
            </w:r>
            <w:r w:rsidR="00E05D70">
              <w:rPr>
                <w:rFonts w:ascii="Arial" w:eastAsia="Times New Roman" w:hAnsi="Arial" w:cs="Arial"/>
                <w:iCs/>
                <w:lang w:eastAsia="ru-RU"/>
              </w:rPr>
              <w:t xml:space="preserve">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Финансовая поддержка социально ориентированных некоммерческих организаций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закупки  товаров, работ и услуг для обеспечения государственных (муниципальных)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нужд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19 179 203,68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18 884 100,00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18 884 100,00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19 179 203,68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18 884 100,00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18 884 100,00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"Организация предоставления дополнительного образования ДЮСШ"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1 378 300,00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Комплекс процессных мероприятий "Мероприятия по физическому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воспитанию детей и молодежи"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17 504 103,68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17 505 800,00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15 820 503,68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15 820 503,68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15 822 200,00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83 600,00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непрограммные  мероприятия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296 800,00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Обслуживание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государственного внутреннего  и муниципального долга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00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"Процентные платежи по муниципальному долгу"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730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36 278 020,85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25 079 301,95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25 143 168,00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"Выравнивание бюджетной обеспеченности"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Дотация из областного фонда финансовой поддержки  муниципальных районов (городских округов)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6 643 483,00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6 909 223,00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Дотации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80490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6 643 483,00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6 909 223,00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Дотация из районного фонда финансовой поддержки поселений на выравнивание бюджетной обеспеченности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80510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13 520 000,00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14 060 800,00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000000" w:fill="FFFFFF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Дотации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80510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13 520 000,00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14 060 800,00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16 890 055,85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Комплексы процессных мероприятий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Комплекс процессных мероприятий "Обеспечение сбалансированности местных бюджетов"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Иные межбюджетные трансферты на поддержку мер по </w:t>
            </w: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 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4 676 115,45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iCs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4 676 115,45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Основное мероприятие "Проведение мероприятий по ремонту многоквартирных домов"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муниципальным районам и городским округам на реализацию проекта "Народный бюджет"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 xml:space="preserve">Субсидии муниципальным районам и городским округам на реализацию проекта "Народный бюджет"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420 619,03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iCs/>
                <w:lang w:eastAsia="ru-RU"/>
              </w:rPr>
            </w:pPr>
            <w:r w:rsidRPr="00E05D70">
              <w:rPr>
                <w:rFonts w:ascii="Arial" w:eastAsia="Times New Roman" w:hAnsi="Arial" w:cs="Arial"/>
                <w:iCs/>
                <w:lang w:eastAsia="ru-RU"/>
              </w:rPr>
              <w:t xml:space="preserve">Основное мероприятие </w:t>
            </w:r>
            <w:r w:rsidRPr="00E05D70">
              <w:rPr>
                <w:rFonts w:ascii="Arial" w:eastAsia="Times New Roman" w:hAnsi="Arial" w:cs="Arial"/>
                <w:iCs/>
                <w:lang w:eastAsia="ru-RU"/>
              </w:rPr>
              <w:lastRenderedPageBreak/>
              <w:t>"Проведение мероприятий по ремонту дорог"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4 255 496,42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lastRenderedPageBreak/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4 255 496,42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Субсидии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4 255 496,42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Прочие непрограммные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1 415 000,00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99999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99999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999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903C73" w:rsidRPr="00E05D70" w:rsidTr="00903C73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5D70">
              <w:rPr>
                <w:rFonts w:ascii="Arial" w:eastAsia="Times New Roman" w:hAnsi="Arial" w:cs="Arial"/>
                <w:b/>
                <w:bCs/>
                <w:lang w:eastAsia="ru-RU"/>
              </w:rPr>
              <w:t>ИТОГО расходы: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E66" w:rsidRPr="00E05D70" w:rsidRDefault="00896E66" w:rsidP="00E05D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15" w:righ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864 069 330,38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755 174 425,78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896E66" w:rsidRPr="00E05D70" w:rsidRDefault="00896E66" w:rsidP="00903C73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E05D70">
              <w:rPr>
                <w:rFonts w:ascii="Arial" w:eastAsia="Times New Roman" w:hAnsi="Arial" w:cs="Arial"/>
                <w:lang w:eastAsia="ru-RU"/>
              </w:rPr>
              <w:t>755 315 018,45</w:t>
            </w:r>
          </w:p>
        </w:tc>
      </w:tr>
    </w:tbl>
    <w:p w:rsidR="00E93CBA" w:rsidRPr="00E05D70" w:rsidRDefault="00E05D70" w:rsidP="00E05D7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</w:p>
    <w:sectPr w:rsidR="00E93CBA" w:rsidRPr="00E05D70" w:rsidSect="00903C73">
      <w:headerReference w:type="default" r:id="rId6"/>
      <w:pgSz w:w="11906" w:h="16838"/>
      <w:pgMar w:top="850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D70" w:rsidRDefault="00E05D70" w:rsidP="00E05D70">
      <w:pPr>
        <w:spacing w:after="0" w:line="240" w:lineRule="auto"/>
      </w:pPr>
      <w:r>
        <w:separator/>
      </w:r>
    </w:p>
  </w:endnote>
  <w:endnote w:type="continuationSeparator" w:id="0">
    <w:p w:rsidR="00E05D70" w:rsidRDefault="00E05D70" w:rsidP="00E05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D70" w:rsidRDefault="00E05D70" w:rsidP="00E05D70">
      <w:pPr>
        <w:spacing w:after="0" w:line="240" w:lineRule="auto"/>
      </w:pPr>
      <w:r>
        <w:separator/>
      </w:r>
    </w:p>
  </w:footnote>
  <w:footnote w:type="continuationSeparator" w:id="0">
    <w:p w:rsidR="00E05D70" w:rsidRDefault="00E05D70" w:rsidP="00E05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513839"/>
      <w:docPartObj>
        <w:docPartGallery w:val="Page Numbers (Top of Page)"/>
        <w:docPartUnique/>
      </w:docPartObj>
    </w:sdtPr>
    <w:sdtEndPr/>
    <w:sdtContent>
      <w:p w:rsidR="00E05D70" w:rsidRDefault="00E05D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46A">
          <w:rPr>
            <w:noProof/>
          </w:rPr>
          <w:t>3</w:t>
        </w:r>
        <w:r>
          <w:fldChar w:fldCharType="end"/>
        </w:r>
      </w:p>
    </w:sdtContent>
  </w:sdt>
  <w:p w:rsidR="00E05D70" w:rsidRDefault="00E05D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66"/>
    <w:rsid w:val="0080446A"/>
    <w:rsid w:val="00896E66"/>
    <w:rsid w:val="00903C73"/>
    <w:rsid w:val="00A91251"/>
    <w:rsid w:val="00C9691F"/>
    <w:rsid w:val="00E05D70"/>
    <w:rsid w:val="00E93CBA"/>
    <w:rsid w:val="00F021F1"/>
    <w:rsid w:val="00F3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3F251-D222-437F-97CF-EBAD74D0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5D70"/>
  </w:style>
  <w:style w:type="paragraph" w:styleId="a5">
    <w:name w:val="footer"/>
    <w:basedOn w:val="a"/>
    <w:link w:val="a6"/>
    <w:uiPriority w:val="99"/>
    <w:unhideWhenUsed/>
    <w:rsid w:val="00E05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5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78</Pages>
  <Words>13542</Words>
  <Characters>77195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7</cp:revision>
  <cp:lastPrinted>2022-03-17T13:56:00Z</cp:lastPrinted>
  <dcterms:created xsi:type="dcterms:W3CDTF">2022-03-17T09:43:00Z</dcterms:created>
  <dcterms:modified xsi:type="dcterms:W3CDTF">2022-03-30T13:19:00Z</dcterms:modified>
</cp:coreProperties>
</file>