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2B5067" w:rsidRDefault="002B5067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60F71" w:rsidRPr="00060F71" w:rsidRDefault="00060F71" w:rsidP="00060F71">
      <w:pPr>
        <w:jc w:val="center"/>
        <w:rPr>
          <w:rFonts w:ascii="PT Astra Serif" w:hAnsi="PT Astra Serif"/>
          <w:b/>
          <w:sz w:val="28"/>
          <w:szCs w:val="28"/>
        </w:rPr>
      </w:pPr>
    </w:p>
    <w:p w:rsidR="00060F71" w:rsidRPr="00060F71" w:rsidRDefault="00060F71" w:rsidP="00060F7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692"/>
        <w:gridCol w:w="1911"/>
        <w:gridCol w:w="2009"/>
      </w:tblGrid>
      <w:tr w:rsidR="00060F71" w:rsidRPr="00060F71" w:rsidTr="00060F71">
        <w:trPr>
          <w:trHeight w:val="146"/>
        </w:trPr>
        <w:tc>
          <w:tcPr>
            <w:tcW w:w="4925" w:type="dxa"/>
            <w:shd w:val="clear" w:color="auto" w:fill="auto"/>
          </w:tcPr>
          <w:p w:rsidR="00060F71" w:rsidRPr="00060F71" w:rsidRDefault="00060F71" w:rsidP="00060F7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F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A6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034" w:type="dxa"/>
          </w:tcPr>
          <w:p w:rsidR="00060F71" w:rsidRPr="00060F71" w:rsidRDefault="00060F71" w:rsidP="00060F7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shd w:val="clear" w:color="auto" w:fill="auto"/>
          </w:tcPr>
          <w:p w:rsidR="00060F71" w:rsidRPr="00060F71" w:rsidRDefault="00060F71" w:rsidP="00060F7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F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6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1107</w:t>
            </w:r>
          </w:p>
        </w:tc>
      </w:tr>
    </w:tbl>
    <w:p w:rsidR="00060F71" w:rsidRPr="00060F71" w:rsidRDefault="00060F71" w:rsidP="00060F71">
      <w:pPr>
        <w:widowControl w:val="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</w:p>
    <w:p w:rsidR="00060F71" w:rsidRPr="00060F71" w:rsidRDefault="00060F71" w:rsidP="00060F71">
      <w:pPr>
        <w:widowControl w:val="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</w:p>
    <w:p w:rsidR="00CC79FD" w:rsidRDefault="0003495E" w:rsidP="00060F71">
      <w:pPr>
        <w:widowControl w:val="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  <w:r w:rsidRPr="00060F71"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  <w:t xml:space="preserve">Об утверждении Положения о муниципальной автоматизированной </w:t>
      </w:r>
    </w:p>
    <w:p w:rsidR="0003495E" w:rsidRPr="00060F71" w:rsidRDefault="0003495E" w:rsidP="00060F71">
      <w:pPr>
        <w:widowControl w:val="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  <w:r w:rsidRPr="00060F71"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  <w:t xml:space="preserve">системе централизованного оповещения населения муниципального образования Плавский район </w:t>
      </w:r>
    </w:p>
    <w:p w:rsidR="00CC79FD" w:rsidRPr="00060F71" w:rsidRDefault="00CC79FD" w:rsidP="005D3307">
      <w:pPr>
        <w:widowControl w:val="0"/>
        <w:ind w:left="-284" w:right="12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</w:p>
    <w:p w:rsidR="00D37623" w:rsidRPr="00060F71" w:rsidRDefault="00D37623" w:rsidP="00CC79FD">
      <w:pPr>
        <w:widowControl w:val="0"/>
        <w:ind w:right="120" w:firstLine="70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060F71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>
        <w:r w:rsidRPr="00060F71">
          <w:rPr>
            <w:rFonts w:ascii="PT Astra Serif" w:hAnsi="PT Astra Serif"/>
            <w:sz w:val="28"/>
            <w:szCs w:val="28"/>
          </w:rPr>
          <w:t>законом</w:t>
        </w:r>
      </w:hyperlink>
      <w:r w:rsidRPr="00060F71">
        <w:rPr>
          <w:rFonts w:ascii="PT Astra Serif" w:hAnsi="PT Astra Serif"/>
          <w:sz w:val="28"/>
          <w:szCs w:val="28"/>
        </w:rPr>
        <w:t xml:space="preserve"> о</w:t>
      </w:r>
      <w:r w:rsidR="00153288" w:rsidRPr="00060F71">
        <w:rPr>
          <w:rFonts w:ascii="PT Astra Serif" w:hAnsi="PT Astra Serif"/>
          <w:sz w:val="28"/>
          <w:szCs w:val="28"/>
        </w:rPr>
        <w:t>т 21.12.1994</w:t>
      </w:r>
      <w:r w:rsidR="00DC0657" w:rsidRPr="00060F71">
        <w:rPr>
          <w:rFonts w:ascii="PT Astra Serif" w:hAnsi="PT Astra Serif"/>
          <w:sz w:val="28"/>
          <w:szCs w:val="28"/>
        </w:rPr>
        <w:t xml:space="preserve"> </w:t>
      </w:r>
      <w:r w:rsidR="00DC0657" w:rsidRPr="00060F7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DC0657" w:rsidRPr="00060F71">
        <w:rPr>
          <w:rFonts w:ascii="PT Astra Serif" w:hAnsi="PT Astra Serif"/>
          <w:sz w:val="28"/>
          <w:szCs w:val="28"/>
        </w:rPr>
        <w:t xml:space="preserve"> 68-ФЗ «</w:t>
      </w:r>
      <w:r w:rsidRPr="00060F71">
        <w:rPr>
          <w:rFonts w:ascii="PT Astra Serif" w:hAnsi="PT Astra Serif"/>
          <w:sz w:val="28"/>
          <w:szCs w:val="28"/>
        </w:rPr>
        <w:t>О защите населения и территорий от чрезвычайных ситуаций прир</w:t>
      </w:r>
      <w:r w:rsidR="00DC0657" w:rsidRPr="00060F71">
        <w:rPr>
          <w:rFonts w:ascii="PT Astra Serif" w:hAnsi="PT Astra Serif"/>
          <w:sz w:val="28"/>
          <w:szCs w:val="28"/>
        </w:rPr>
        <w:t>одного и техногенного характера»</w:t>
      </w:r>
      <w:r w:rsidRPr="00060F71">
        <w:rPr>
          <w:rFonts w:ascii="PT Astra Serif" w:hAnsi="PT Astra Serif"/>
          <w:sz w:val="28"/>
          <w:szCs w:val="28"/>
        </w:rPr>
        <w:t xml:space="preserve">, Федеральным </w:t>
      </w:r>
      <w:hyperlink r:id="rId10">
        <w:r w:rsidRPr="00060F71">
          <w:rPr>
            <w:rFonts w:ascii="PT Astra Serif" w:hAnsi="PT Astra Serif"/>
            <w:sz w:val="28"/>
            <w:szCs w:val="28"/>
          </w:rPr>
          <w:t>законом</w:t>
        </w:r>
      </w:hyperlink>
      <w:r w:rsidR="00153288" w:rsidRPr="00060F71">
        <w:rPr>
          <w:rFonts w:ascii="PT Astra Serif" w:hAnsi="PT Astra Serif"/>
          <w:sz w:val="28"/>
          <w:szCs w:val="28"/>
        </w:rPr>
        <w:t xml:space="preserve"> от 12.02.1998</w:t>
      </w:r>
      <w:r w:rsidR="00DC0657" w:rsidRPr="00060F71">
        <w:rPr>
          <w:rFonts w:ascii="PT Astra Serif" w:hAnsi="PT Astra Serif"/>
          <w:sz w:val="28"/>
          <w:szCs w:val="28"/>
        </w:rPr>
        <w:t xml:space="preserve"> </w:t>
      </w:r>
      <w:r w:rsidR="00DC0657" w:rsidRPr="00060F7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DC0657" w:rsidRPr="00060F71">
        <w:rPr>
          <w:rFonts w:ascii="PT Astra Serif" w:hAnsi="PT Astra Serif"/>
          <w:sz w:val="28"/>
          <w:szCs w:val="28"/>
        </w:rPr>
        <w:t xml:space="preserve"> 28-ФЗ «О гражданской обороне»</w:t>
      </w:r>
      <w:r w:rsidRPr="00060F71">
        <w:rPr>
          <w:rFonts w:ascii="PT Astra Serif" w:hAnsi="PT Astra Serif"/>
          <w:sz w:val="28"/>
          <w:szCs w:val="28"/>
        </w:rPr>
        <w:t>,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</w:t>
      </w:r>
      <w:r w:rsidR="00153288" w:rsidRPr="00060F71">
        <w:rPr>
          <w:rFonts w:ascii="PT Astra Serif" w:hAnsi="PT Astra Serif"/>
          <w:sz w:val="28"/>
          <w:szCs w:val="28"/>
        </w:rPr>
        <w:t xml:space="preserve"> Российской Федерации от 31.07.</w:t>
      </w:r>
      <w:r w:rsidRPr="00060F71">
        <w:rPr>
          <w:rFonts w:ascii="PT Astra Serif" w:hAnsi="PT Astra Serif"/>
          <w:sz w:val="28"/>
          <w:szCs w:val="28"/>
        </w:rPr>
        <w:t xml:space="preserve"> 202</w:t>
      </w:r>
      <w:r w:rsidR="00153288" w:rsidRPr="00060F71">
        <w:rPr>
          <w:rFonts w:ascii="PT Astra Serif" w:hAnsi="PT Astra Serif"/>
          <w:sz w:val="28"/>
          <w:szCs w:val="28"/>
        </w:rPr>
        <w:t>0</w:t>
      </w:r>
      <w:r w:rsidRPr="00060F71">
        <w:rPr>
          <w:rFonts w:ascii="PT Astra Serif" w:hAnsi="PT Astra Serif"/>
          <w:sz w:val="28"/>
          <w:szCs w:val="28"/>
        </w:rPr>
        <w:t xml:space="preserve"> </w:t>
      </w:r>
      <w:hyperlink r:id="rId11">
        <w:r w:rsidR="00DC0657" w:rsidRPr="00060F71">
          <w:rPr>
            <w:rFonts w:ascii="PT Astra Serif" w:eastAsia="Calibri" w:hAnsi="PT Astra Serif"/>
            <w:sz w:val="28"/>
            <w:szCs w:val="28"/>
            <w:lang w:eastAsia="en-US"/>
          </w:rPr>
          <w:t>№</w:t>
        </w:r>
        <w:r w:rsidRPr="00060F71">
          <w:rPr>
            <w:rFonts w:ascii="PT Astra Serif" w:hAnsi="PT Astra Serif"/>
            <w:sz w:val="28"/>
            <w:szCs w:val="28"/>
          </w:rPr>
          <w:t xml:space="preserve"> 578/365</w:t>
        </w:r>
      </w:hyperlink>
      <w:r w:rsidR="00DC0657" w:rsidRPr="00060F71">
        <w:rPr>
          <w:rFonts w:ascii="PT Astra Serif" w:hAnsi="PT Astra Serif"/>
          <w:sz w:val="28"/>
          <w:szCs w:val="28"/>
        </w:rPr>
        <w:t xml:space="preserve"> «</w:t>
      </w:r>
      <w:r w:rsidRPr="00060F71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="00DC0657" w:rsidRPr="00060F71">
        <w:rPr>
          <w:rFonts w:ascii="PT Astra Serif" w:hAnsi="PT Astra Serif"/>
          <w:sz w:val="28"/>
          <w:szCs w:val="28"/>
        </w:rPr>
        <w:t>о системах оповещения населения»</w:t>
      </w:r>
      <w:r w:rsidR="00153288" w:rsidRPr="00060F71">
        <w:rPr>
          <w:rFonts w:ascii="PT Astra Serif" w:hAnsi="PT Astra Serif"/>
          <w:sz w:val="28"/>
          <w:szCs w:val="28"/>
        </w:rPr>
        <w:t xml:space="preserve"> и от 31.07.</w:t>
      </w:r>
      <w:r w:rsidRPr="00060F71">
        <w:rPr>
          <w:rFonts w:ascii="PT Astra Serif" w:hAnsi="PT Astra Serif"/>
          <w:sz w:val="28"/>
          <w:szCs w:val="28"/>
        </w:rPr>
        <w:t>2</w:t>
      </w:r>
      <w:r w:rsidR="00153288" w:rsidRPr="00060F71">
        <w:rPr>
          <w:rFonts w:ascii="PT Astra Serif" w:hAnsi="PT Astra Serif"/>
          <w:sz w:val="28"/>
          <w:szCs w:val="28"/>
        </w:rPr>
        <w:t xml:space="preserve">020 </w:t>
      </w:r>
      <w:r w:rsidRPr="00060F71">
        <w:rPr>
          <w:rFonts w:ascii="PT Astra Serif" w:hAnsi="PT Astra Serif"/>
          <w:sz w:val="28"/>
          <w:szCs w:val="28"/>
        </w:rPr>
        <w:t xml:space="preserve"> </w:t>
      </w:r>
      <w:hyperlink r:id="rId12">
        <w:r w:rsidR="00DC0657" w:rsidRPr="00060F71">
          <w:rPr>
            <w:rFonts w:ascii="PT Astra Serif" w:eastAsia="Calibri" w:hAnsi="PT Astra Serif"/>
            <w:sz w:val="28"/>
            <w:szCs w:val="28"/>
            <w:lang w:eastAsia="en-US"/>
          </w:rPr>
          <w:t>№</w:t>
        </w:r>
        <w:r w:rsidRPr="00060F71">
          <w:rPr>
            <w:rFonts w:ascii="PT Astra Serif" w:hAnsi="PT Astra Serif"/>
            <w:sz w:val="28"/>
            <w:szCs w:val="28"/>
          </w:rPr>
          <w:t xml:space="preserve"> 579/366</w:t>
        </w:r>
      </w:hyperlink>
      <w:r w:rsidR="00DC0657" w:rsidRPr="00060F71">
        <w:rPr>
          <w:rFonts w:ascii="PT Astra Serif" w:hAnsi="PT Astra Serif"/>
          <w:sz w:val="28"/>
          <w:szCs w:val="28"/>
        </w:rPr>
        <w:t xml:space="preserve"> «</w:t>
      </w:r>
      <w:r w:rsidRPr="00060F71">
        <w:rPr>
          <w:rFonts w:ascii="PT Astra Serif" w:hAnsi="PT Astra Serif"/>
          <w:sz w:val="28"/>
          <w:szCs w:val="28"/>
        </w:rPr>
        <w:t>Об утверждении Положения по организации эксплуатационно-технического обслужива</w:t>
      </w:r>
      <w:r w:rsidR="00DC0657" w:rsidRPr="00060F71">
        <w:rPr>
          <w:rFonts w:ascii="PT Astra Serif" w:hAnsi="PT Astra Serif"/>
          <w:sz w:val="28"/>
          <w:szCs w:val="28"/>
        </w:rPr>
        <w:t>ния систем оповещения населения»</w:t>
      </w:r>
      <w:r w:rsidRPr="00060F71">
        <w:rPr>
          <w:rFonts w:ascii="PT Astra Serif" w:hAnsi="PT Astra Serif"/>
          <w:sz w:val="28"/>
          <w:szCs w:val="28"/>
        </w:rPr>
        <w:t>, в целях обеспечения своевременного и гарантированного опове</w:t>
      </w:r>
      <w:r w:rsidR="00DC0657" w:rsidRPr="00060F71">
        <w:rPr>
          <w:rFonts w:ascii="PT Astra Serif" w:hAnsi="PT Astra Serif"/>
          <w:sz w:val="28"/>
          <w:szCs w:val="28"/>
        </w:rPr>
        <w:t>щения населения муниципального образования Плавский район</w:t>
      </w:r>
      <w:r w:rsidRPr="00060F71">
        <w:rPr>
          <w:rFonts w:ascii="PT Astra Serif" w:hAnsi="PT Astra Serif"/>
          <w:sz w:val="28"/>
          <w:szCs w:val="28"/>
        </w:rPr>
        <w:t xml:space="preserve"> об угрозе возникновения или о возникновении чрезвычайных ситуаций природного и техногенного характера, создания, развития, модернизации систем опове</w:t>
      </w:r>
      <w:r w:rsidR="00DC0657" w:rsidRPr="00060F71">
        <w:rPr>
          <w:rFonts w:ascii="PT Astra Serif" w:hAnsi="PT Astra Serif"/>
          <w:sz w:val="28"/>
          <w:szCs w:val="28"/>
        </w:rPr>
        <w:t>щения населения муниципального образования Плавский район</w:t>
      </w:r>
      <w:r w:rsidRPr="00060F71">
        <w:rPr>
          <w:rFonts w:ascii="PT Astra Serif" w:hAnsi="PT Astra Serif"/>
          <w:sz w:val="28"/>
          <w:szCs w:val="28"/>
        </w:rPr>
        <w:t xml:space="preserve"> и поддержании их в постоянной готовности</w:t>
      </w:r>
      <w:r w:rsidR="00E07E0F" w:rsidRPr="00060F71"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Плавский район, администрация муниципального образования Плавский район </w:t>
      </w:r>
      <w:r w:rsidR="00060F71">
        <w:rPr>
          <w:rFonts w:ascii="PT Astra Serif" w:hAnsi="PT Astra Serif"/>
          <w:b/>
          <w:sz w:val="28"/>
          <w:szCs w:val="28"/>
        </w:rPr>
        <w:t>ПОСТАНОВЛЯЕТ</w:t>
      </w:r>
      <w:r w:rsidR="00E07E0F" w:rsidRPr="00060F71">
        <w:rPr>
          <w:rFonts w:ascii="PT Astra Serif" w:hAnsi="PT Astra Serif"/>
          <w:sz w:val="28"/>
          <w:szCs w:val="28"/>
        </w:rPr>
        <w:t>:</w:t>
      </w:r>
    </w:p>
    <w:p w:rsidR="0003495E" w:rsidRPr="00060F71" w:rsidRDefault="004F505F" w:rsidP="00CC79FD">
      <w:pPr>
        <w:widowControl w:val="0"/>
        <w:ind w:right="120" w:firstLine="70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060F71">
        <w:rPr>
          <w:rFonts w:ascii="PT Astra Serif" w:eastAsia="Tahoma" w:hAnsi="PT Astra Serif"/>
          <w:sz w:val="28"/>
          <w:szCs w:val="28"/>
          <w:lang w:bidi="hi-IN"/>
        </w:rPr>
        <w:t xml:space="preserve">1. </w:t>
      </w:r>
      <w:r w:rsidR="0003495E" w:rsidRPr="00060F71">
        <w:rPr>
          <w:rFonts w:ascii="PT Astra Serif" w:eastAsia="Tahoma" w:hAnsi="PT Astra Serif"/>
          <w:sz w:val="28"/>
          <w:szCs w:val="28"/>
          <w:lang w:bidi="hi-IN"/>
        </w:rPr>
        <w:t xml:space="preserve">Утвердить </w:t>
      </w:r>
      <w:hyperlink r:id="rId13">
        <w:r w:rsidR="0003495E" w:rsidRPr="00060F71">
          <w:rPr>
            <w:rFonts w:ascii="PT Astra Serif" w:eastAsia="Tahoma" w:hAnsi="PT Astra Serif"/>
            <w:sz w:val="28"/>
            <w:szCs w:val="28"/>
            <w:lang w:bidi="hi-IN"/>
          </w:rPr>
          <w:t>Положение</w:t>
        </w:r>
      </w:hyperlink>
      <w:r w:rsidR="0003495E" w:rsidRPr="00060F71">
        <w:rPr>
          <w:rFonts w:ascii="PT Astra Serif" w:eastAsia="Tahoma" w:hAnsi="PT Astra Serif"/>
          <w:sz w:val="28"/>
          <w:szCs w:val="28"/>
          <w:lang w:bidi="hi-IN"/>
        </w:rPr>
        <w:t xml:space="preserve"> о муниципальной автоматизированной системе централизованного оповещения населения муниципаль</w:t>
      </w:r>
      <w:r w:rsidR="00795DAE" w:rsidRPr="00060F71">
        <w:rPr>
          <w:rFonts w:ascii="PT Astra Serif" w:eastAsia="Tahoma" w:hAnsi="PT Astra Serif"/>
          <w:sz w:val="28"/>
          <w:szCs w:val="28"/>
          <w:lang w:bidi="hi-IN"/>
        </w:rPr>
        <w:t>ного образования Плавский район (Приложение).</w:t>
      </w:r>
    </w:p>
    <w:p w:rsidR="00B669E7" w:rsidRDefault="0003495E" w:rsidP="00060F71">
      <w:pPr>
        <w:suppressAutoHyphens w:val="0"/>
        <w:spacing w:line="276" w:lineRule="auto"/>
        <w:ind w:firstLine="58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060F71">
        <w:rPr>
          <w:rFonts w:ascii="PT Astra Serif" w:hAnsi="PT Astra Serif"/>
          <w:sz w:val="28"/>
          <w:szCs w:val="28"/>
          <w:lang w:eastAsia="ru-RU"/>
        </w:rPr>
        <w:t>2</w:t>
      </w:r>
      <w:r w:rsidR="00060F71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669E7" w:rsidRPr="00060F71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</w:t>
      </w:r>
      <w:r w:rsidR="00B669E7" w:rsidRPr="00060F71"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B669E7" w:rsidRPr="00060F71" w:rsidRDefault="0003495E" w:rsidP="00060F71">
      <w:pPr>
        <w:suppressAutoHyphens w:val="0"/>
        <w:spacing w:line="276" w:lineRule="auto"/>
        <w:ind w:firstLine="589"/>
        <w:jc w:val="both"/>
        <w:rPr>
          <w:rFonts w:ascii="PT Astra Serif" w:hAnsi="PT Astra Serif"/>
          <w:sz w:val="28"/>
          <w:lang w:eastAsia="ru-RU"/>
        </w:rPr>
      </w:pPr>
      <w:r w:rsidRPr="00060F71">
        <w:rPr>
          <w:rFonts w:ascii="PT Astra Serif" w:hAnsi="PT Astra Serif"/>
          <w:sz w:val="28"/>
          <w:lang w:eastAsia="ru-RU"/>
        </w:rPr>
        <w:lastRenderedPageBreak/>
        <w:t>3</w:t>
      </w:r>
      <w:r w:rsidR="00B669E7" w:rsidRPr="00060F71">
        <w:rPr>
          <w:rFonts w:ascii="PT Astra Serif" w:hAnsi="PT Astra Serif"/>
          <w:sz w:val="28"/>
          <w:lang w:eastAsia="ru-RU"/>
        </w:rPr>
        <w:t>. Контроль за выполнением постановления оставляю за собой.</w:t>
      </w:r>
    </w:p>
    <w:p w:rsidR="00B669E7" w:rsidRPr="00060F71" w:rsidRDefault="0003495E" w:rsidP="00060F71">
      <w:pPr>
        <w:suppressAutoHyphens w:val="0"/>
        <w:spacing w:line="276" w:lineRule="auto"/>
        <w:ind w:firstLine="589"/>
        <w:jc w:val="both"/>
        <w:rPr>
          <w:rFonts w:ascii="PT Astra Serif" w:hAnsi="PT Astra Serif"/>
          <w:sz w:val="28"/>
          <w:lang w:eastAsia="ru-RU"/>
        </w:rPr>
      </w:pPr>
      <w:r w:rsidRPr="00060F71">
        <w:rPr>
          <w:rFonts w:ascii="PT Astra Serif" w:hAnsi="PT Astra Serif"/>
          <w:sz w:val="28"/>
          <w:lang w:eastAsia="ru-RU"/>
        </w:rPr>
        <w:t>4</w:t>
      </w:r>
      <w:r w:rsidR="00B669E7" w:rsidRPr="00060F71">
        <w:rPr>
          <w:rFonts w:ascii="PT Astra Serif" w:hAnsi="PT Astra Serif"/>
          <w:sz w:val="28"/>
          <w:lang w:eastAsia="ru-RU"/>
        </w:rPr>
        <w:t>. Постановление вступает в силу со дня подписания.</w:t>
      </w:r>
    </w:p>
    <w:p w:rsidR="000C2C0B" w:rsidRPr="00060F71" w:rsidRDefault="000C2C0B" w:rsidP="00060F71">
      <w:pPr>
        <w:suppressAutoHyphens w:val="0"/>
        <w:jc w:val="both"/>
        <w:rPr>
          <w:rFonts w:ascii="PT Astra Serif" w:hAnsi="PT Astra Serif"/>
          <w:sz w:val="28"/>
          <w:lang w:eastAsia="ru-RU"/>
        </w:rPr>
      </w:pPr>
    </w:p>
    <w:p w:rsidR="000C2C0B" w:rsidRDefault="000C2C0B" w:rsidP="00060F71">
      <w:pPr>
        <w:suppressAutoHyphens w:val="0"/>
        <w:jc w:val="both"/>
        <w:rPr>
          <w:rFonts w:ascii="PT Astra Serif" w:hAnsi="PT Astra Serif"/>
          <w:sz w:val="28"/>
          <w:lang w:eastAsia="ru-RU"/>
        </w:rPr>
      </w:pPr>
    </w:p>
    <w:p w:rsidR="00060F71" w:rsidRPr="00060F71" w:rsidRDefault="00060F71" w:rsidP="00060F71">
      <w:pPr>
        <w:suppressAutoHyphens w:val="0"/>
        <w:jc w:val="both"/>
        <w:rPr>
          <w:rFonts w:ascii="PT Astra Serif" w:hAnsi="PT Astra Serif"/>
          <w:sz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60F71" w:rsidTr="000D05A0">
        <w:trPr>
          <w:trHeight w:val="229"/>
        </w:trPr>
        <w:tc>
          <w:tcPr>
            <w:tcW w:w="2178" w:type="pct"/>
          </w:tcPr>
          <w:p w:rsidR="000C2C0B" w:rsidRPr="00060F71" w:rsidRDefault="000D05A0" w:rsidP="000C2C0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60F7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060F7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60F7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60F71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60F71" w:rsidRDefault="0002765D" w:rsidP="002A16C1">
            <w:pPr>
              <w:jc w:val="right"/>
              <w:rPr>
                <w:rFonts w:ascii="PT Astra Serif" w:hAnsi="PT Astra Serif"/>
              </w:rPr>
            </w:pPr>
            <w:r w:rsidRPr="00060F7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5074B" w:rsidRDefault="00B5074B" w:rsidP="00716400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P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74B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  <w:sz w:val="28"/>
          <w:szCs w:val="28"/>
        </w:rPr>
      </w:pPr>
    </w:p>
    <w:p w:rsidR="00B50E30" w:rsidRDefault="00B50E30" w:rsidP="00B5074B">
      <w:pPr>
        <w:rPr>
          <w:rFonts w:ascii="PT Astra Serif" w:hAnsi="PT Astra Serif" w:cs="PT Astra Serif"/>
        </w:rPr>
      </w:pPr>
    </w:p>
    <w:p w:rsidR="00060F71" w:rsidRDefault="00060F71" w:rsidP="00B5074B">
      <w:pPr>
        <w:rPr>
          <w:rFonts w:ascii="PT Astra Serif" w:hAnsi="PT Astra Serif" w:cs="PT Astra Serif"/>
        </w:rPr>
      </w:pPr>
    </w:p>
    <w:p w:rsidR="00060F71" w:rsidRDefault="00060F71" w:rsidP="00B5074B">
      <w:pPr>
        <w:rPr>
          <w:rFonts w:ascii="PT Astra Serif" w:hAnsi="PT Astra Serif" w:cs="PT Astra Serif"/>
        </w:rPr>
      </w:pPr>
    </w:p>
    <w:p w:rsidR="00060F71" w:rsidRDefault="00060F71" w:rsidP="00B5074B">
      <w:pPr>
        <w:rPr>
          <w:rFonts w:ascii="PT Astra Serif" w:hAnsi="PT Astra Serif" w:cs="PT Astra Serif"/>
        </w:rPr>
      </w:pPr>
    </w:p>
    <w:p w:rsidR="00060F71" w:rsidRDefault="00060F71" w:rsidP="00B5074B">
      <w:pPr>
        <w:rPr>
          <w:rFonts w:ascii="PT Astra Serif" w:hAnsi="PT Astra Serif" w:cs="PT Astra Serif"/>
        </w:rPr>
      </w:pPr>
    </w:p>
    <w:p w:rsidR="00060F71" w:rsidRPr="00060F71" w:rsidRDefault="00060F71" w:rsidP="00B5074B">
      <w:pPr>
        <w:rPr>
          <w:rFonts w:ascii="PT Astra Serif" w:hAnsi="PT Astra Serif" w:cs="PT Astra Serif"/>
        </w:rPr>
      </w:pPr>
    </w:p>
    <w:p w:rsidR="00B50E30" w:rsidRDefault="00060F71" w:rsidP="00B507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 Бурмистров Сергей Александрович</w:t>
      </w:r>
    </w:p>
    <w:p w:rsidR="00060F71" w:rsidRDefault="00060F71" w:rsidP="00B5074B">
      <w:pPr>
        <w:rPr>
          <w:rFonts w:ascii="PT Astra Serif" w:hAnsi="PT Astra Serif" w:cs="PT Astra Serif"/>
        </w:rPr>
        <w:sectPr w:rsidR="00060F71" w:rsidSect="00CC79FD">
          <w:headerReference w:type="default" r:id="rId14"/>
          <w:headerReference w:type="first" r:id="rId15"/>
          <w:pgSz w:w="11906" w:h="16838"/>
          <w:pgMar w:top="1134" w:right="850" w:bottom="1134" w:left="1701" w:header="397" w:footer="720" w:gutter="0"/>
          <w:cols w:space="720"/>
          <w:titlePg/>
          <w:docGrid w:linePitch="360"/>
        </w:sectPr>
      </w:pPr>
      <w:r>
        <w:rPr>
          <w:rFonts w:ascii="PT Astra Serif" w:hAnsi="PT Astra Serif" w:cs="PT Astra Serif"/>
        </w:rPr>
        <w:t>Тел. 8-48752-2-22-74</w:t>
      </w:r>
    </w:p>
    <w:p w:rsidR="00060F71" w:rsidRPr="00CC79FD" w:rsidRDefault="00060F71" w:rsidP="00060F71">
      <w:pPr>
        <w:numPr>
          <w:ilvl w:val="0"/>
          <w:numId w:val="1"/>
        </w:numPr>
        <w:tabs>
          <w:tab w:val="clear" w:pos="0"/>
        </w:tabs>
        <w:ind w:left="5387"/>
        <w:jc w:val="center"/>
        <w:outlineLvl w:val="1"/>
        <w:rPr>
          <w:rFonts w:ascii="PT Astra Serif" w:hAnsi="PT Astra Serif"/>
          <w:b/>
          <w:caps/>
          <w:sz w:val="28"/>
          <w:szCs w:val="28"/>
        </w:rPr>
      </w:pPr>
      <w:r w:rsidRPr="00CC79FD">
        <w:rPr>
          <w:rFonts w:ascii="PT Astra Serif" w:hAnsi="PT Astra Serif"/>
        </w:rPr>
        <w:lastRenderedPageBreak/>
        <w:t>Приложение</w:t>
      </w:r>
    </w:p>
    <w:p w:rsidR="00060F71" w:rsidRPr="00CC79FD" w:rsidRDefault="00060F71" w:rsidP="00F321DA">
      <w:pPr>
        <w:numPr>
          <w:ilvl w:val="0"/>
          <w:numId w:val="1"/>
        </w:numPr>
        <w:tabs>
          <w:tab w:val="clear" w:pos="0"/>
        </w:tabs>
        <w:ind w:left="5387"/>
        <w:jc w:val="center"/>
        <w:outlineLvl w:val="1"/>
        <w:rPr>
          <w:rFonts w:ascii="PT Astra Serif" w:hAnsi="PT Astra Serif"/>
          <w:b/>
          <w:caps/>
          <w:sz w:val="28"/>
          <w:szCs w:val="28"/>
        </w:rPr>
      </w:pPr>
      <w:r w:rsidRPr="00CC79FD">
        <w:rPr>
          <w:rFonts w:ascii="PT Astra Serif" w:hAnsi="PT Astra Serif"/>
        </w:rPr>
        <w:t>к постановлению администрации</w:t>
      </w:r>
    </w:p>
    <w:p w:rsidR="00060F71" w:rsidRPr="00CC79FD" w:rsidRDefault="00060F71" w:rsidP="00060F71">
      <w:pPr>
        <w:widowControl w:val="0"/>
        <w:ind w:left="5387" w:right="120"/>
        <w:jc w:val="center"/>
        <w:rPr>
          <w:rFonts w:ascii="PT Astra Serif" w:hAnsi="PT Astra Serif"/>
        </w:rPr>
      </w:pPr>
      <w:r w:rsidRPr="00CC79FD">
        <w:rPr>
          <w:rFonts w:ascii="PT Astra Serif" w:hAnsi="PT Astra Serif"/>
        </w:rPr>
        <w:t>муниципального образования</w:t>
      </w:r>
    </w:p>
    <w:p w:rsidR="0003495E" w:rsidRPr="00CC79FD" w:rsidRDefault="00060F71" w:rsidP="00060F71">
      <w:pPr>
        <w:widowControl w:val="0"/>
        <w:ind w:left="5387" w:right="120"/>
        <w:jc w:val="center"/>
        <w:rPr>
          <w:rFonts w:ascii="PT Astra Serif" w:hAnsi="PT Astra Serif"/>
        </w:rPr>
      </w:pPr>
      <w:r w:rsidRPr="00CC79FD">
        <w:rPr>
          <w:rFonts w:ascii="PT Astra Serif" w:hAnsi="PT Astra Serif"/>
        </w:rPr>
        <w:t>Плавский ра</w:t>
      </w:r>
      <w:bookmarkStart w:id="0" w:name="_GoBack"/>
      <w:bookmarkEnd w:id="0"/>
      <w:r w:rsidRPr="00CC79FD">
        <w:rPr>
          <w:rFonts w:ascii="PT Astra Serif" w:hAnsi="PT Astra Serif"/>
        </w:rPr>
        <w:t>йон</w:t>
      </w:r>
    </w:p>
    <w:p w:rsidR="00060F71" w:rsidRPr="00CC79FD" w:rsidRDefault="002A6147" w:rsidP="00060F71">
      <w:pPr>
        <w:widowControl w:val="0"/>
        <w:ind w:left="5387" w:right="120"/>
        <w:jc w:val="center"/>
        <w:rPr>
          <w:rFonts w:ascii="PT Astra Serif" w:eastAsia="Tahoma" w:hAnsi="PT Astra Serif" w:cs="Noto Sans Devanagari"/>
          <w:color w:val="000000"/>
          <w:sz w:val="28"/>
          <w:szCs w:val="28"/>
          <w:lang w:bidi="hi-IN"/>
        </w:rPr>
      </w:pPr>
      <w:r>
        <w:rPr>
          <w:rFonts w:ascii="PT Astra Serif" w:hAnsi="PT Astra Serif"/>
        </w:rPr>
        <w:t xml:space="preserve">от 10.08.2023 </w:t>
      </w:r>
      <w:r w:rsidR="00060F71" w:rsidRPr="00CC79FD">
        <w:rPr>
          <w:rFonts w:ascii="PT Astra Serif" w:hAnsi="PT Astra Serif"/>
        </w:rPr>
        <w:t>№</w:t>
      </w:r>
      <w:r>
        <w:rPr>
          <w:rFonts w:ascii="PT Astra Serif" w:hAnsi="PT Astra Serif"/>
        </w:rPr>
        <w:t>1107</w:t>
      </w:r>
    </w:p>
    <w:p w:rsidR="0003495E" w:rsidRPr="00CC79FD" w:rsidRDefault="0003495E" w:rsidP="0003495E">
      <w:pPr>
        <w:widowControl w:val="0"/>
        <w:ind w:left="120" w:right="120"/>
        <w:jc w:val="right"/>
        <w:rPr>
          <w:rFonts w:ascii="PT Astra Serif" w:eastAsia="Tahoma" w:hAnsi="PT Astra Serif" w:cs="Noto Sans Devanagari"/>
          <w:color w:val="000000"/>
          <w:sz w:val="28"/>
          <w:szCs w:val="28"/>
          <w:lang w:bidi="hi-IN"/>
        </w:rPr>
      </w:pPr>
    </w:p>
    <w:bookmarkStart w:id="1" w:name="P000B"/>
    <w:bookmarkEnd w:id="1"/>
    <w:p w:rsidR="0003495E" w:rsidRPr="00CC79FD" w:rsidRDefault="0003495E" w:rsidP="0003495E">
      <w:pPr>
        <w:jc w:val="center"/>
        <w:rPr>
          <w:rFonts w:ascii="PT Astra Serif" w:eastAsia="Tahoma" w:hAnsi="PT Astra Serif" w:cs="Noto Sans Devanagari"/>
          <w:b/>
          <w:sz w:val="28"/>
          <w:szCs w:val="28"/>
          <w:lang w:bidi="hi-IN"/>
        </w:rPr>
      </w:pP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fldChar w:fldCharType="begin"/>
      </w: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instrText xml:space="preserve"> HYPERLINK "https://login.consultant.ru/link/?req=doc&amp;base=MOB&amp;n=334323&amp;dst=100012&amp;field=134&amp;date=30.11.2022" \h </w:instrText>
      </w: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fldChar w:fldCharType="separate"/>
      </w: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>Положение</w:t>
      </w: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fldChar w:fldCharType="end"/>
      </w: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 xml:space="preserve"> </w:t>
      </w:r>
    </w:p>
    <w:p w:rsidR="0003495E" w:rsidRPr="00CC79FD" w:rsidRDefault="0003495E" w:rsidP="0003495E">
      <w:pPr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>о муниципальной автоматизированной системе централизованного оповещения населения муниципального образования Плавский район</w:t>
      </w:r>
    </w:p>
    <w:p w:rsidR="0003495E" w:rsidRPr="00CC79FD" w:rsidRDefault="0003495E" w:rsidP="0003495E">
      <w:pPr>
        <w:widowControl w:val="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  <w:br/>
        <w:t>I. Общие положения</w:t>
      </w:r>
    </w:p>
    <w:p w:rsidR="00D01696" w:rsidRPr="00CC79FD" w:rsidRDefault="00D01696" w:rsidP="0003495E">
      <w:pPr>
        <w:widowControl w:val="0"/>
        <w:jc w:val="center"/>
        <w:rPr>
          <w:rFonts w:ascii="PT Astra Serif" w:eastAsia="Tahoma" w:hAnsi="PT Astra Serif" w:cs="Noto Sans Devanagari"/>
          <w:b/>
          <w:color w:val="000000"/>
          <w:sz w:val="28"/>
          <w:szCs w:val="28"/>
          <w:lang w:bidi="hi-IN"/>
        </w:rPr>
      </w:pPr>
    </w:p>
    <w:p w:rsidR="00D01696" w:rsidRPr="00CC79FD" w:rsidRDefault="0065619E" w:rsidP="00D016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C79FD">
        <w:rPr>
          <w:rFonts w:ascii="PT Astra Serif" w:hAnsi="PT Astra Serif" w:cs="Times New Roman"/>
          <w:sz w:val="28"/>
          <w:szCs w:val="28"/>
        </w:rPr>
        <w:t>1. Положение о муниципальной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автоматизированной системе централизованного оповещения населения </w:t>
      </w:r>
      <w:r w:rsidRPr="00CC79FD">
        <w:rPr>
          <w:rFonts w:ascii="PT Astra Serif" w:hAnsi="PT Astra Serif" w:cs="Times New Roman"/>
          <w:sz w:val="28"/>
          <w:szCs w:val="28"/>
        </w:rPr>
        <w:t>муниципального образования Плавский район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6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6B6E0D" w:rsidRPr="00CC79FD">
        <w:rPr>
          <w:rFonts w:ascii="PT Astra Serif" w:hAnsi="PT Astra Serif" w:cs="Times New Roman"/>
          <w:sz w:val="28"/>
          <w:szCs w:val="28"/>
        </w:rPr>
        <w:t>от 21.12.1994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№ </w:t>
      </w:r>
      <w:r w:rsidRPr="00CC79FD">
        <w:rPr>
          <w:rFonts w:ascii="PT Astra Serif" w:hAnsi="PT Astra Serif" w:cs="Times New Roman"/>
          <w:sz w:val="28"/>
          <w:szCs w:val="28"/>
        </w:rPr>
        <w:t>68-ФЗ «</w:t>
      </w:r>
      <w:r w:rsidR="00D01696" w:rsidRPr="00CC79FD">
        <w:rPr>
          <w:rFonts w:ascii="PT Astra Serif" w:hAnsi="PT Astra Serif" w:cs="Times New Roman"/>
          <w:sz w:val="28"/>
          <w:szCs w:val="28"/>
        </w:rPr>
        <w:t>О защите населения и территорий от чрезвычайных ситуаций прир</w:t>
      </w:r>
      <w:r w:rsidRPr="00CC79FD">
        <w:rPr>
          <w:rFonts w:ascii="PT Astra Serif" w:hAnsi="PT Astra Serif" w:cs="Times New Roman"/>
          <w:sz w:val="28"/>
          <w:szCs w:val="28"/>
        </w:rPr>
        <w:t xml:space="preserve">одного и техногенного характера» (далее - Федеральный закон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68-ФЗ), Федеральным </w:t>
      </w:r>
      <w:hyperlink r:id="rId17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6B6E0D" w:rsidRPr="00CC79FD">
        <w:rPr>
          <w:rFonts w:ascii="PT Astra Serif" w:hAnsi="PT Astra Serif" w:cs="Times New Roman"/>
          <w:sz w:val="28"/>
          <w:szCs w:val="28"/>
        </w:rPr>
        <w:t xml:space="preserve"> от 12.02.1998 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576BDB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hAnsi="PT Astra Serif" w:cs="Times New Roman"/>
          <w:sz w:val="28"/>
          <w:szCs w:val="28"/>
        </w:rPr>
        <w:t>28-ФЗ «О гражданской обороне»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18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6B6E0D" w:rsidRPr="00CC79FD">
        <w:rPr>
          <w:rFonts w:ascii="PT Astra Serif" w:hAnsi="PT Astra Serif" w:cs="Times New Roman"/>
          <w:sz w:val="28"/>
          <w:szCs w:val="28"/>
        </w:rPr>
        <w:t xml:space="preserve">от 7.07. 2003 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Pr="00CC79FD">
        <w:rPr>
          <w:rFonts w:ascii="PT Astra Serif" w:hAnsi="PT Astra Serif" w:cs="Times New Roman"/>
          <w:sz w:val="28"/>
          <w:szCs w:val="28"/>
        </w:rPr>
        <w:t>126-ФЗ «О связи»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19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6B6E0D" w:rsidRPr="00CC79FD">
        <w:rPr>
          <w:rFonts w:ascii="PT Astra Serif" w:hAnsi="PT Astra Serif" w:cs="Times New Roman"/>
          <w:sz w:val="28"/>
          <w:szCs w:val="28"/>
        </w:rPr>
        <w:t xml:space="preserve"> от 26.02.1997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576BDB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6B6E0D" w:rsidRPr="00CC79FD">
        <w:rPr>
          <w:rFonts w:ascii="PT Astra Serif" w:hAnsi="PT Astra Serif" w:cs="Times New Roman"/>
          <w:sz w:val="28"/>
          <w:szCs w:val="28"/>
        </w:rPr>
        <w:t>31-ФЗ «</w:t>
      </w:r>
      <w:r w:rsidR="00D01696" w:rsidRPr="00CC79FD">
        <w:rPr>
          <w:rFonts w:ascii="PT Astra Serif" w:hAnsi="PT Astra Serif" w:cs="Times New Roman"/>
          <w:sz w:val="28"/>
          <w:szCs w:val="28"/>
        </w:rPr>
        <w:t>О мобилизационной подготовке и мобилизации в Российской Федер</w:t>
      </w:r>
      <w:r w:rsidR="006B6E0D" w:rsidRPr="00CC79FD">
        <w:rPr>
          <w:rFonts w:ascii="PT Astra Serif" w:hAnsi="PT Astra Serif" w:cs="Times New Roman"/>
          <w:sz w:val="28"/>
          <w:szCs w:val="28"/>
        </w:rPr>
        <w:t>ации»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20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6B6E0D" w:rsidRPr="00CC79FD">
        <w:rPr>
          <w:rFonts w:ascii="PT Astra Serif" w:hAnsi="PT Astra Serif" w:cs="Times New Roman"/>
          <w:sz w:val="28"/>
          <w:szCs w:val="28"/>
        </w:rPr>
        <w:t xml:space="preserve"> от 6.10.1999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576BDB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3A69A1" w:rsidRPr="00CC79FD">
        <w:rPr>
          <w:rFonts w:ascii="PT Astra Serif" w:hAnsi="PT Astra Serif" w:cs="Times New Roman"/>
          <w:sz w:val="28"/>
          <w:szCs w:val="28"/>
        </w:rPr>
        <w:t>184-ФЗ «</w:t>
      </w:r>
      <w:r w:rsidR="00D01696" w:rsidRPr="00CC79FD">
        <w:rPr>
          <w:rFonts w:ascii="PT Astra Serif" w:hAnsi="PT Astra Serif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</w:t>
      </w:r>
      <w:r w:rsidRPr="00CC79FD">
        <w:rPr>
          <w:rFonts w:ascii="PT Astra Serif" w:hAnsi="PT Astra Serif" w:cs="Times New Roman"/>
          <w:sz w:val="28"/>
          <w:szCs w:val="28"/>
        </w:rPr>
        <w:t xml:space="preserve"> Российской Федерации»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21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6B6E0D" w:rsidRPr="00CC79FD">
        <w:rPr>
          <w:rFonts w:ascii="PT Astra Serif" w:hAnsi="PT Astra Serif" w:cs="Times New Roman"/>
          <w:sz w:val="28"/>
          <w:szCs w:val="28"/>
        </w:rPr>
        <w:t xml:space="preserve">от 6.10.2003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Pr="00CC79FD">
        <w:rPr>
          <w:rFonts w:ascii="PT Astra Serif" w:hAnsi="PT Astra Serif" w:cs="Times New Roman"/>
          <w:sz w:val="28"/>
          <w:szCs w:val="28"/>
        </w:rPr>
        <w:t xml:space="preserve"> 131-ФЗ «</w:t>
      </w:r>
      <w:r w:rsidR="00D01696" w:rsidRPr="00CC79FD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</w:t>
      </w:r>
      <w:r w:rsidRPr="00CC79FD">
        <w:rPr>
          <w:rFonts w:ascii="PT Astra Serif" w:hAnsi="PT Astra Serif" w:cs="Times New Roman"/>
          <w:sz w:val="28"/>
          <w:szCs w:val="28"/>
        </w:rPr>
        <w:t>равления в Российской Федерации»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22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6B6E0D" w:rsidRPr="00CC79FD">
        <w:rPr>
          <w:rFonts w:ascii="PT Astra Serif" w:hAnsi="PT Astra Serif" w:cs="Times New Roman"/>
          <w:sz w:val="28"/>
          <w:szCs w:val="28"/>
        </w:rPr>
        <w:t xml:space="preserve"> от 21.07.1997</w:t>
      </w:r>
      <w:r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11</w:t>
      </w:r>
      <w:r w:rsidRPr="00CC79FD">
        <w:rPr>
          <w:rFonts w:ascii="PT Astra Serif" w:hAnsi="PT Astra Serif" w:cs="Times New Roman"/>
          <w:sz w:val="28"/>
          <w:szCs w:val="28"/>
        </w:rPr>
        <w:t>6-ФЗ «</w:t>
      </w:r>
      <w:r w:rsidR="00D01696" w:rsidRPr="00CC79FD">
        <w:rPr>
          <w:rFonts w:ascii="PT Astra Serif" w:hAnsi="PT Astra Serif" w:cs="Times New Roman"/>
          <w:sz w:val="28"/>
          <w:szCs w:val="28"/>
        </w:rPr>
        <w:t>О промышленной безопасности оп</w:t>
      </w:r>
      <w:r w:rsidRPr="00CC79FD">
        <w:rPr>
          <w:rFonts w:ascii="PT Astra Serif" w:hAnsi="PT Astra Serif" w:cs="Times New Roman"/>
          <w:sz w:val="28"/>
          <w:szCs w:val="28"/>
        </w:rPr>
        <w:t>асных производственных объектов»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Федеральным </w:t>
      </w:r>
      <w:hyperlink r:id="rId23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6B6E0D" w:rsidRPr="00CC79FD">
        <w:rPr>
          <w:rFonts w:ascii="PT Astra Serif" w:hAnsi="PT Astra Serif" w:cs="Times New Roman"/>
          <w:sz w:val="28"/>
          <w:szCs w:val="28"/>
        </w:rPr>
        <w:t xml:space="preserve"> от 21.07.1997 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9B6CBE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117-ФЗ «</w:t>
      </w:r>
      <w:r w:rsidR="00D01696" w:rsidRPr="00CC79FD">
        <w:rPr>
          <w:rFonts w:ascii="PT Astra Serif" w:hAnsi="PT Astra Serif" w:cs="Times New Roman"/>
          <w:sz w:val="28"/>
          <w:szCs w:val="28"/>
        </w:rPr>
        <w:t>О безопасно</w:t>
      </w:r>
      <w:r w:rsidR="009B6CBE" w:rsidRPr="00CC79FD">
        <w:rPr>
          <w:rFonts w:ascii="PT Astra Serif" w:hAnsi="PT Astra Serif" w:cs="Times New Roman"/>
          <w:sz w:val="28"/>
          <w:szCs w:val="28"/>
        </w:rPr>
        <w:t>сти гидротехнических сооружений»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24">
        <w:r w:rsidR="00D01696" w:rsidRPr="00CC79F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6B6E0D" w:rsidRPr="00CC79FD">
        <w:rPr>
          <w:rFonts w:ascii="PT Astra Serif" w:hAnsi="PT Astra Serif" w:cs="Times New Roman"/>
          <w:sz w:val="28"/>
          <w:szCs w:val="28"/>
        </w:rPr>
        <w:t xml:space="preserve"> от 27.12.1991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9B6CBE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2124-1 «О средствах массовой информации»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25">
        <w:r w:rsidR="00D01696" w:rsidRPr="00CC79FD">
          <w:rPr>
            <w:rFonts w:ascii="PT Astra Serif" w:hAnsi="PT Astra Serif" w:cs="Times New Roman"/>
            <w:sz w:val="28"/>
            <w:szCs w:val="28"/>
          </w:rPr>
          <w:t>Указом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Президента Российской Фе</w:t>
      </w:r>
      <w:r w:rsidR="006B6E0D" w:rsidRPr="00CC79FD">
        <w:rPr>
          <w:rFonts w:ascii="PT Astra Serif" w:hAnsi="PT Astra Serif" w:cs="Times New Roman"/>
          <w:sz w:val="28"/>
          <w:szCs w:val="28"/>
        </w:rPr>
        <w:t>дерации от 13.11.2012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9B6CBE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1522 «</w:t>
      </w:r>
      <w:r w:rsidR="00D01696" w:rsidRPr="00CC79FD">
        <w:rPr>
          <w:rFonts w:ascii="PT Astra Serif" w:hAnsi="PT Astra Serif" w:cs="Times New Roman"/>
          <w:sz w:val="28"/>
          <w:szCs w:val="28"/>
        </w:rPr>
        <w:t>О создании комплексной системы экстренного оповещения населения об угрозе возникновения или о возн</w:t>
      </w:r>
      <w:r w:rsidR="009B6CBE" w:rsidRPr="00CC79FD">
        <w:rPr>
          <w:rFonts w:ascii="PT Astra Serif" w:hAnsi="PT Astra Serif" w:cs="Times New Roman"/>
          <w:sz w:val="28"/>
          <w:szCs w:val="28"/>
        </w:rPr>
        <w:t>икновении чрезвычайных ситуаций»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26">
        <w:r w:rsidR="00D01696" w:rsidRPr="00CC79FD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Правительства Российской Ф</w:t>
      </w:r>
      <w:r w:rsidR="006B6E0D" w:rsidRPr="00CC79FD">
        <w:rPr>
          <w:rFonts w:ascii="PT Astra Serif" w:hAnsi="PT Astra Serif" w:cs="Times New Roman"/>
          <w:sz w:val="28"/>
          <w:szCs w:val="28"/>
        </w:rPr>
        <w:t>едерации от 30.12.2003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9B6CBE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794 «</w:t>
      </w:r>
      <w:r w:rsidR="00D01696" w:rsidRPr="00CC79FD">
        <w:rPr>
          <w:rFonts w:ascii="PT Astra Serif" w:hAnsi="PT Astra Serif" w:cs="Times New Roman"/>
          <w:sz w:val="28"/>
          <w:szCs w:val="28"/>
        </w:rPr>
        <w:t>О единой государственной системе предупреждения и л</w:t>
      </w:r>
      <w:r w:rsidR="009B6CBE" w:rsidRPr="00CC79FD">
        <w:rPr>
          <w:rFonts w:ascii="PT Astra Serif" w:hAnsi="PT Astra Serif" w:cs="Times New Roman"/>
          <w:sz w:val="28"/>
          <w:szCs w:val="28"/>
        </w:rPr>
        <w:t>иквидации чрезвычайных ситуаций»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27">
        <w:r w:rsidR="00D01696" w:rsidRPr="00CC79FD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Правительства Российской </w:t>
      </w:r>
      <w:r w:rsidR="006B6E0D" w:rsidRPr="00CC79FD">
        <w:rPr>
          <w:rFonts w:ascii="PT Astra Serif" w:hAnsi="PT Astra Serif" w:cs="Times New Roman"/>
          <w:sz w:val="28"/>
          <w:szCs w:val="28"/>
        </w:rPr>
        <w:t xml:space="preserve">Федерации от 26.11.2007 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9B6CBE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804 «</w:t>
      </w:r>
      <w:r w:rsidR="00D01696" w:rsidRPr="00CC79FD">
        <w:rPr>
          <w:rFonts w:ascii="PT Astra Serif" w:hAnsi="PT Astra Serif" w:cs="Times New Roman"/>
          <w:sz w:val="28"/>
          <w:szCs w:val="28"/>
        </w:rPr>
        <w:t>Об утверждении Положения о гражданской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обороне в Российской Федерации»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28">
        <w:r w:rsidR="00D01696" w:rsidRPr="00CC79FD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Правительства Российской</w:t>
      </w:r>
      <w:r w:rsidR="006B6E0D" w:rsidRPr="00CC79FD">
        <w:rPr>
          <w:rFonts w:ascii="PT Astra Serif" w:hAnsi="PT Astra Serif" w:cs="Times New Roman"/>
          <w:sz w:val="28"/>
          <w:szCs w:val="28"/>
        </w:rPr>
        <w:t xml:space="preserve"> Федерации от 2.04. 2020 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9B6CBE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9B6CBE" w:rsidRPr="00CC79FD">
        <w:rPr>
          <w:rFonts w:ascii="PT Astra Serif" w:hAnsi="PT Astra Serif" w:cs="Times New Roman"/>
          <w:sz w:val="28"/>
          <w:szCs w:val="28"/>
        </w:rPr>
        <w:t xml:space="preserve"> 417 «</w:t>
      </w:r>
      <w:r w:rsidR="00D01696" w:rsidRPr="00CC79FD">
        <w:rPr>
          <w:rFonts w:ascii="PT Astra Serif" w:hAnsi="PT Astra Serif" w:cs="Times New Roman"/>
          <w:sz w:val="28"/>
          <w:szCs w:val="28"/>
        </w:rPr>
        <w:t>Об утверждении Правил поведения, обязательных для исполнения гражданами и организациями, при введении режима повышенной готов</w:t>
      </w:r>
      <w:r w:rsidR="009B6CBE" w:rsidRPr="00CC79FD">
        <w:rPr>
          <w:rFonts w:ascii="PT Astra Serif" w:hAnsi="PT Astra Serif" w:cs="Times New Roman"/>
          <w:sz w:val="28"/>
          <w:szCs w:val="28"/>
        </w:rPr>
        <w:t>ности или чрезвычайной ситуации»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29">
        <w:r w:rsidR="00D01696" w:rsidRPr="00CC79FD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Правительства Российской Фе</w:t>
      </w:r>
      <w:r w:rsidR="006B6E0D" w:rsidRPr="00CC79FD">
        <w:rPr>
          <w:rFonts w:ascii="PT Astra Serif" w:hAnsi="PT Astra Serif" w:cs="Times New Roman"/>
          <w:sz w:val="28"/>
          <w:szCs w:val="28"/>
        </w:rPr>
        <w:t>дерации от 26.09.2016</w:t>
      </w:r>
      <w:r w:rsidR="00E608B8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E608B8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E608B8" w:rsidRPr="00CC79FD">
        <w:rPr>
          <w:rFonts w:ascii="PT Astra Serif" w:hAnsi="PT Astra Serif" w:cs="Times New Roman"/>
          <w:sz w:val="28"/>
          <w:szCs w:val="28"/>
        </w:rPr>
        <w:t xml:space="preserve"> 969 «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</w:t>
      </w:r>
      <w:r w:rsidR="00D01696" w:rsidRPr="00CC79FD">
        <w:rPr>
          <w:rFonts w:ascii="PT Astra Serif" w:hAnsi="PT Astra Serif" w:cs="Times New Roman"/>
          <w:sz w:val="28"/>
          <w:szCs w:val="28"/>
        </w:rPr>
        <w:lastRenderedPageBreak/>
        <w:t>обеспе</w:t>
      </w:r>
      <w:r w:rsidR="00E608B8" w:rsidRPr="00CC79FD">
        <w:rPr>
          <w:rFonts w:ascii="PT Astra Serif" w:hAnsi="PT Astra Serif" w:cs="Times New Roman"/>
          <w:sz w:val="28"/>
          <w:szCs w:val="28"/>
        </w:rPr>
        <w:t>чения транспортной безопасности»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hyperlink r:id="rId30">
        <w:r w:rsidR="00D01696" w:rsidRPr="00CC79FD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Правительства Российской </w:t>
      </w:r>
      <w:r w:rsidR="006B6E0D" w:rsidRPr="00CC79FD">
        <w:rPr>
          <w:rFonts w:ascii="PT Astra Serif" w:hAnsi="PT Astra Serif" w:cs="Times New Roman"/>
          <w:sz w:val="28"/>
          <w:szCs w:val="28"/>
        </w:rPr>
        <w:t>Федерации от 9.12.</w:t>
      </w:r>
      <w:r w:rsidR="00E608B8" w:rsidRPr="00CC79FD">
        <w:rPr>
          <w:rFonts w:ascii="PT Astra Serif" w:hAnsi="PT Astra Serif" w:cs="Times New Roman"/>
          <w:sz w:val="28"/>
          <w:szCs w:val="28"/>
        </w:rPr>
        <w:t>2014</w:t>
      </w:r>
      <w:r w:rsidR="006B6E0D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E608B8" w:rsidRPr="00CC79FD">
        <w:rPr>
          <w:rFonts w:ascii="PT Astra Serif" w:hAnsi="PT Astra Serif" w:cs="Times New Roman"/>
          <w:sz w:val="28"/>
          <w:szCs w:val="28"/>
        </w:rPr>
        <w:t xml:space="preserve"> </w:t>
      </w:r>
      <w:r w:rsidR="00E608B8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E608B8" w:rsidRPr="00CC79FD">
        <w:rPr>
          <w:rFonts w:ascii="PT Astra Serif" w:hAnsi="PT Astra Serif" w:cs="Times New Roman"/>
          <w:sz w:val="28"/>
          <w:szCs w:val="28"/>
        </w:rPr>
        <w:t xml:space="preserve"> 1342 «</w:t>
      </w:r>
      <w:r w:rsidR="00D01696" w:rsidRPr="00CC79FD">
        <w:rPr>
          <w:rFonts w:ascii="PT Astra Serif" w:hAnsi="PT Astra Serif" w:cs="Times New Roman"/>
          <w:sz w:val="28"/>
          <w:szCs w:val="28"/>
        </w:rPr>
        <w:t>О порядке о</w:t>
      </w:r>
      <w:r w:rsidR="00E608B8" w:rsidRPr="00CC79FD">
        <w:rPr>
          <w:rFonts w:ascii="PT Astra Serif" w:hAnsi="PT Astra Serif" w:cs="Times New Roman"/>
          <w:sz w:val="28"/>
          <w:szCs w:val="28"/>
        </w:rPr>
        <w:t>казания услуг телефонной связи»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</w:t>
      </w:r>
      <w:hyperlink r:id="rId31">
        <w:r w:rsidR="00D01696" w:rsidRPr="00CC79FD">
          <w:rPr>
            <w:rFonts w:ascii="PT Astra Serif" w:hAnsi="PT Astra Serif" w:cs="Times New Roman"/>
            <w:sz w:val="28"/>
            <w:szCs w:val="28"/>
          </w:rPr>
          <w:t>распоряжением</w:t>
        </w:r>
      </w:hyperlink>
      <w:r w:rsidR="00D01696" w:rsidRPr="00CC79FD">
        <w:rPr>
          <w:rFonts w:ascii="PT Astra Serif" w:hAnsi="PT Astra Serif" w:cs="Times New Roman"/>
          <w:sz w:val="28"/>
          <w:szCs w:val="28"/>
        </w:rPr>
        <w:t xml:space="preserve"> Правительства Российской Ф</w:t>
      </w:r>
      <w:r w:rsidR="0020689E" w:rsidRPr="00CC79FD">
        <w:rPr>
          <w:rFonts w:ascii="PT Astra Serif" w:hAnsi="PT Astra Serif" w:cs="Times New Roman"/>
          <w:sz w:val="28"/>
          <w:szCs w:val="28"/>
        </w:rPr>
        <w:t>едерации от 14.10.</w:t>
      </w:r>
      <w:r w:rsidR="00E608B8" w:rsidRPr="00CC79FD">
        <w:rPr>
          <w:rFonts w:ascii="PT Astra Serif" w:hAnsi="PT Astra Serif" w:cs="Times New Roman"/>
          <w:sz w:val="28"/>
          <w:szCs w:val="28"/>
        </w:rPr>
        <w:t xml:space="preserve">2004 г. </w:t>
      </w:r>
      <w:r w:rsidR="00E608B8" w:rsidRPr="00CC79FD"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1327-р,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</w:t>
      </w:r>
      <w:r w:rsidR="0020689E" w:rsidRPr="00CC79FD">
        <w:rPr>
          <w:rFonts w:ascii="PT Astra Serif" w:hAnsi="PT Astra Serif" w:cs="Times New Roman"/>
          <w:sz w:val="28"/>
          <w:szCs w:val="28"/>
        </w:rPr>
        <w:t>й Федерации от 31.07.2020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 </w:t>
      </w:r>
      <w:hyperlink r:id="rId32">
        <w:r w:rsidR="00E608B8" w:rsidRPr="00CC79FD">
          <w:rPr>
            <w:rFonts w:ascii="PT Astra Serif" w:eastAsia="Calibri" w:hAnsi="PT Astra Serif" w:cs="Times New Roman"/>
            <w:sz w:val="28"/>
            <w:szCs w:val="28"/>
            <w:lang w:eastAsia="en-US"/>
          </w:rPr>
          <w:t>№</w:t>
        </w:r>
        <w:r w:rsidR="00D01696" w:rsidRPr="00CC79FD">
          <w:rPr>
            <w:rFonts w:ascii="PT Astra Serif" w:hAnsi="PT Astra Serif" w:cs="Times New Roman"/>
            <w:sz w:val="28"/>
            <w:szCs w:val="28"/>
          </w:rPr>
          <w:t xml:space="preserve"> 578/365</w:t>
        </w:r>
      </w:hyperlink>
      <w:r w:rsidR="00E608B8" w:rsidRPr="00CC79FD">
        <w:rPr>
          <w:rFonts w:ascii="PT Astra Serif" w:hAnsi="PT Astra Serif" w:cs="Times New Roman"/>
          <w:sz w:val="28"/>
          <w:szCs w:val="28"/>
        </w:rPr>
        <w:t xml:space="preserve"> «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Об утверждении Положения </w:t>
      </w:r>
      <w:r w:rsidR="00E608B8" w:rsidRPr="00CC79FD">
        <w:rPr>
          <w:rFonts w:ascii="PT Astra Serif" w:hAnsi="PT Astra Serif" w:cs="Times New Roman"/>
          <w:sz w:val="28"/>
          <w:szCs w:val="28"/>
        </w:rPr>
        <w:t>о системах оповещения населения»</w:t>
      </w:r>
      <w:r w:rsidR="0020689E" w:rsidRPr="00CC79FD">
        <w:rPr>
          <w:rFonts w:ascii="PT Astra Serif" w:hAnsi="PT Astra Serif" w:cs="Times New Roman"/>
          <w:sz w:val="28"/>
          <w:szCs w:val="28"/>
        </w:rPr>
        <w:t xml:space="preserve"> и от 31.07.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2020 года </w:t>
      </w:r>
      <w:hyperlink r:id="rId33">
        <w:r w:rsidR="00E608B8" w:rsidRPr="00CC79FD">
          <w:rPr>
            <w:rFonts w:ascii="PT Astra Serif" w:eastAsia="Calibri" w:hAnsi="PT Astra Serif" w:cs="Times New Roman"/>
            <w:sz w:val="28"/>
            <w:szCs w:val="28"/>
            <w:lang w:eastAsia="en-US"/>
          </w:rPr>
          <w:t>№</w:t>
        </w:r>
        <w:r w:rsidR="00D01696" w:rsidRPr="00CC79FD">
          <w:rPr>
            <w:rFonts w:ascii="PT Astra Serif" w:hAnsi="PT Astra Serif" w:cs="Times New Roman"/>
            <w:color w:val="0000FF"/>
            <w:sz w:val="28"/>
            <w:szCs w:val="28"/>
          </w:rPr>
          <w:t xml:space="preserve"> </w:t>
        </w:r>
        <w:r w:rsidR="00D01696" w:rsidRPr="00CC79FD">
          <w:rPr>
            <w:rFonts w:ascii="PT Astra Serif" w:hAnsi="PT Astra Serif" w:cs="Times New Roman"/>
            <w:sz w:val="28"/>
            <w:szCs w:val="28"/>
          </w:rPr>
          <w:t>579/366</w:t>
        </w:r>
      </w:hyperlink>
      <w:r w:rsidR="00E608B8" w:rsidRPr="00CC79FD">
        <w:rPr>
          <w:rFonts w:ascii="PT Astra Serif" w:hAnsi="PT Astra Serif" w:cs="Times New Roman"/>
          <w:sz w:val="28"/>
          <w:szCs w:val="28"/>
        </w:rPr>
        <w:t xml:space="preserve"> «</w:t>
      </w:r>
      <w:r w:rsidR="00D01696" w:rsidRPr="00CC79FD">
        <w:rPr>
          <w:rFonts w:ascii="PT Astra Serif" w:hAnsi="PT Astra Serif" w:cs="Times New Roman"/>
          <w:sz w:val="28"/>
          <w:szCs w:val="28"/>
        </w:rPr>
        <w:t>Об утверждении Положения по организации эксплуатационно-технического обслужива</w:t>
      </w:r>
      <w:r w:rsidR="00E608B8" w:rsidRPr="00CC79FD">
        <w:rPr>
          <w:rFonts w:ascii="PT Astra Serif" w:hAnsi="PT Astra Serif" w:cs="Times New Roman"/>
          <w:sz w:val="28"/>
          <w:szCs w:val="28"/>
        </w:rPr>
        <w:t>ния систем оповещения населения»</w:t>
      </w:r>
      <w:r w:rsidR="00D01696" w:rsidRPr="00CC79FD">
        <w:rPr>
          <w:rFonts w:ascii="PT Astra Serif" w:hAnsi="PT Astra Serif" w:cs="Times New Roman"/>
          <w:sz w:val="28"/>
          <w:szCs w:val="28"/>
        </w:rPr>
        <w:t xml:space="preserve">, </w:t>
      </w:r>
      <w:r w:rsidR="00567073" w:rsidRPr="00CC79FD">
        <w:rPr>
          <w:rFonts w:ascii="PT Astra Serif" w:hAnsi="PT Astra Serif" w:cs="Times New Roman"/>
          <w:sz w:val="28"/>
          <w:szCs w:val="28"/>
        </w:rPr>
        <w:t>постановление</w:t>
      </w:r>
      <w:r w:rsidR="00576BDB" w:rsidRPr="00CC79FD">
        <w:rPr>
          <w:rFonts w:ascii="PT Astra Serif" w:hAnsi="PT Astra Serif" w:cs="Times New Roman"/>
          <w:sz w:val="28"/>
          <w:szCs w:val="28"/>
        </w:rPr>
        <w:t>м</w:t>
      </w:r>
      <w:r w:rsidR="00567073" w:rsidRPr="00CC79FD">
        <w:rPr>
          <w:rFonts w:ascii="PT Astra Serif" w:hAnsi="PT Astra Serif" w:cs="Times New Roman"/>
          <w:sz w:val="28"/>
          <w:szCs w:val="28"/>
        </w:rPr>
        <w:t xml:space="preserve"> Правительства Тульской области от 29.03</w:t>
      </w:r>
      <w:r w:rsidR="00576BDB" w:rsidRPr="00CC79FD">
        <w:rPr>
          <w:rFonts w:ascii="PT Astra Serif" w:hAnsi="PT Astra Serif" w:cs="Times New Roman"/>
          <w:sz w:val="28"/>
          <w:szCs w:val="28"/>
        </w:rPr>
        <w:t>.</w:t>
      </w:r>
      <w:r w:rsidR="00567073" w:rsidRPr="00CC79FD">
        <w:rPr>
          <w:rFonts w:ascii="PT Astra Serif" w:hAnsi="PT Astra Serif" w:cs="Times New Roman"/>
          <w:sz w:val="28"/>
          <w:szCs w:val="28"/>
        </w:rPr>
        <w:t xml:space="preserve">2022 № 194 «Об утверждении положения о региональной автоматизированной системе централизованного оповещения населения Тульской области» </w:t>
      </w:r>
      <w:r w:rsidR="00D01696" w:rsidRPr="00CC79FD">
        <w:rPr>
          <w:rFonts w:ascii="PT Astra Serif" w:hAnsi="PT Astra Serif" w:cs="Times New Roman"/>
          <w:sz w:val="28"/>
          <w:szCs w:val="28"/>
        </w:rPr>
        <w:t>для координации деятельности по выполнению мероприятий, направленных на создание и поддержание в состоянии постоянной готовности системы оповещения населения</w:t>
      </w:r>
      <w:r w:rsidR="00E608B8" w:rsidRPr="00CC79FD">
        <w:rPr>
          <w:rFonts w:ascii="PT Astra Serif" w:hAnsi="PT Astra Serif" w:cs="Times New Roman"/>
          <w:sz w:val="28"/>
          <w:szCs w:val="28"/>
        </w:rPr>
        <w:t xml:space="preserve"> Плавского района</w:t>
      </w:r>
      <w:r w:rsidR="00D01696" w:rsidRPr="00CC79FD">
        <w:rPr>
          <w:rFonts w:ascii="PT Astra Serif" w:hAnsi="PT Astra Serif" w:cs="Times New Roman"/>
          <w:sz w:val="28"/>
          <w:szCs w:val="28"/>
        </w:rPr>
        <w:t>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2. Положение определяет назначение, задачи и требования к муниципальной автоматизированная системе централизованного оповещения населения муниципального образования Плавский район (далее - МАСЦО), порядок ее задействования и поддержания в состоянии постоянной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готовности.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3.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4. МАСЦО включается в систему управления гражданской обороной (далее - ГО) и является сегментом региональной автоматизированной системы централизованного оповещения населения Тульской области (далее - РАСЦО), обеспечивающих доведение до населения, органов управления и сил ГО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lastRenderedPageBreak/>
        <w:t>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5. Комплексная система экстренного оповещения населения об угрозе возникновения или о возникновении чрезвычайных ситуаций (далее - КСЭОН) - это элемент МАСЦО,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РАСЦО и до населения в автоматическом и (или) автоматизированном режимах.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6. Системы оповещения населения на территории муниципального образования Плавский район создаются на следующих уровнях функционирования РСЧС: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на муниципальном уровне - муниципальная автоматизированная система централизованного оповещения;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на объектовом уровне - локальная система оповещения.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МАСЦО создает администрация муниципального образования Плавский район.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Локальные системы оповещения создают организации, эксплуатирующие опасные производственные объекты I и II классов опасности, особо радиационно</w:t>
      </w:r>
      <w:r w:rsidR="00EC45B7" w:rsidRPr="00CC79FD">
        <w:rPr>
          <w:rFonts w:ascii="PT Astra Serif" w:eastAsia="Tahoma" w:hAnsi="PT Astra Serif"/>
          <w:sz w:val="28"/>
          <w:szCs w:val="28"/>
          <w:lang w:bidi="hi-IN"/>
        </w:rPr>
        <w:t xml:space="preserve">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t>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Организации оповещают работников организаций об угрозе возникновения или о возникновении чрезвычайных ситуаций, а также иных граждан, находящихся на территории организации.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Границами зоны действия МАСЦО являются административные границы муниципального образования Плавский район.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 Российской Федерации, от аварий на опасных производственных объектах I и II классов опасности, особо радиационно опасных и ядерно опасных производствах и объектах, на гидротехнических сооружениях чрезвычайно высокой опасности и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lastRenderedPageBreak/>
        <w:t>гидротехнических сооружениях высокой опасности, которые могут причинять вред жизни и здоровью населения, проживающего или осуществляющего хозяйственную деятельность за пределами их территорий.</w:t>
      </w:r>
    </w:p>
    <w:p w:rsidR="00F55E5B" w:rsidRPr="00CC79FD" w:rsidRDefault="00F55E5B" w:rsidP="00F55E5B">
      <w:pPr>
        <w:widowControl w:val="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ab/>
        <w:t>7. МАСЦО создается в соответствии с проектной документацией 72870439.422790.168 «Реконструкция региональной автоматизированной системы оповещения Тульской области».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ab/>
      </w:r>
    </w:p>
    <w:p w:rsidR="00F55E5B" w:rsidRPr="00CC79FD" w:rsidRDefault="00F55E5B" w:rsidP="00F55E5B">
      <w:pPr>
        <w:widowControl w:val="0"/>
        <w:spacing w:before="240" w:after="240"/>
        <w:jc w:val="center"/>
        <w:outlineLvl w:val="0"/>
        <w:rPr>
          <w:rFonts w:ascii="PT Astra Serif" w:eastAsia="Tahoma" w:hAnsi="PT Astra Serif"/>
          <w:b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b/>
          <w:color w:val="000000"/>
          <w:sz w:val="28"/>
          <w:szCs w:val="28"/>
          <w:lang w:bidi="hi-IN"/>
        </w:rPr>
        <w:t>II. Назначение и основные задачи МАСЦО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8. МАСЦО предназначена для обеспечения доведения сигналов оповещения и экстренной информации до населения, органов управления и сил ГО и РСЧС.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9. Основной задачей МАСЦО является обеспечение доведения сигналов оповещения и экстренной информации до: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руководящего состава ГО и РСЧС муниципального образования Плавский район;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сил ГО и РСЧС муниципального образования Плавский район;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дежурных (дежурно-диспетчерских) служб организаций, перечисленных в пункте 6 Положения, и дежурных служб (руководителей) социально значимых объектов;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населения, находящегося на территории муниципального образования Плавский район.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10. Основной задачей локальной системы оповещения является обеспечение доведения сигналов оповещения и экстренной информации до: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руководящего состава гражданской обороны и персонала организации, эксплуатирующей опасные производственные объекты, перечисленные в пункте 6 настоящего Положения, и объектового звена РСЧС;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объектовых аварийно-спасательных формирований, в том числе специализированных;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единой дежурно-диспетчерской службы муниципального образования Плавский район;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руководителей и дежурных служб организаций, расположенных в границах зоны действия локальной системы оповещения;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людей, находящихся в границах зоны действия локальной системы оповещения.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11.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РСЧС соответствующего уровня.</w:t>
      </w:r>
    </w:p>
    <w:p w:rsidR="00F55E5B" w:rsidRPr="00CC79FD" w:rsidRDefault="00F55E5B" w:rsidP="00F55E5B">
      <w:pPr>
        <w:widowControl w:val="0"/>
        <w:spacing w:before="240" w:after="240"/>
        <w:jc w:val="center"/>
        <w:outlineLvl w:val="0"/>
        <w:rPr>
          <w:rFonts w:ascii="PT Astra Serif" w:eastAsia="Tahoma" w:hAnsi="PT Astra Serif"/>
          <w:b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b/>
          <w:sz w:val="28"/>
          <w:szCs w:val="28"/>
          <w:lang w:bidi="hi-IN"/>
        </w:rPr>
        <w:t>III. Порядок задействования МАСЦО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12. Задействование по предназначению МАСЦО планируется и осуществляется в соответствии с настоящим Положением, планом гражданской обороны и защиты населения муниципального образования Плавский район и планом действий по предупреждению и ликвидации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lastRenderedPageBreak/>
        <w:t>чрезвычайных ситуаций муниципального образования Плавский район.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13. Дежурные (дежурно-диспетчерские) службы органов повседневного управления РСЧС, получив по системе управления ГО и РСЧС сигналы оповещения и (или) экстренную информацию, подтверждают получение и немедленно доводят их до руководителей муниципального образования Плавский район, организаций,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 эксплуатирующих опасные производственные объекты,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 на территории которых могут возникнуть или возникли чрезвычайные ситуации, а также органов управления и сил ГО и РСЧС соответствующего уровня.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14. Решение на задействование МАСЦО и локальных систем оповещения принимается соответственно: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главой администрации муниципального образования Плавский район;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руководителями организаций, перечисленных в пункте 6 настоящего Положения.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Руководители ликвидации чрезвычайных ситуаций по согласованию с администрацией муниципального образования Плавский район и организациями, на территориях которых возникла чрезвычайная ситуация, устанавливают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15.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В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t>автоматическом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В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t>автоматизированном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 режиме функционирования включение (запуск) систем оповещения населения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В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t>ручном</w:t>
      </w:r>
      <w:r w:rsidRPr="00CC79FD">
        <w:rPr>
          <w:rFonts w:ascii="PT Astra Serif" w:eastAsia="Tahoma" w:hAnsi="PT Astra Serif"/>
          <w:color w:val="FF0000"/>
          <w:sz w:val="28"/>
          <w:szCs w:val="28"/>
          <w:lang w:bidi="hi-IN"/>
        </w:rPr>
        <w:t xml:space="preserve">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режиме функционирования: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уполномоченные дежурные (дежурно-диспетчерские) службы органов повседневного управления РСЧС осуществляют включение (запуск) оконечных средств оповещения непосредственно с мест их установки;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задействуются громкоговорящие средства на подвижных объектах, мобильные и носимые средства оповещения.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Автоматический режим функционирования является основным для локальных систем оповещения и КСЭОН, при этом допускается функционирование данных систем оповещения в автоматизированном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lastRenderedPageBreak/>
        <w:t>режиме.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Основной режим МАСЦО - автоматизированный.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16. 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РСЧС.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17. Для обеспечения своевременной передачи населению сигналов оповещения и экстренной информации на территории муниципального образования Плавский район комплексно могут использоваться: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сети электрических, электронных сирен и мощных акустических систем;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сети проводного радиовещания;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сети уличной радиофикации;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сети кабельного телерадиовещания;</w:t>
      </w:r>
    </w:p>
    <w:p w:rsidR="00F55E5B" w:rsidRPr="00CC79FD" w:rsidRDefault="00F55E5B" w:rsidP="00F55E5B">
      <w:pPr>
        <w:widowControl w:val="0"/>
        <w:ind w:firstLine="539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сети эфирного телерадиовещания;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сети подвижной радиотелефонной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связи;</w:t>
      </w:r>
    </w:p>
    <w:p w:rsidR="00F55E5B" w:rsidRPr="00CC79FD" w:rsidRDefault="00F55E5B" w:rsidP="00F55E5B">
      <w:pPr>
        <w:widowControl w:val="0"/>
        <w:ind w:left="567" w:hanging="27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сети местной телефонной связи, в том числе таксофоны, предназначенные для</w:t>
      </w:r>
    </w:p>
    <w:p w:rsidR="00F55E5B" w:rsidRPr="00CC79FD" w:rsidRDefault="00F55E5B" w:rsidP="00F55E5B">
      <w:pPr>
        <w:widowControl w:val="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оказания универсальных услуг телефонной связи с функцией оповещения;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сети связи операторов связи и ведомственные;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сети систем персонального радиовызова;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информационно-телекоммуникационная сеть "Интернет";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громкоговорящие средства на подвижных объектах, мобильные и носимые средства оповещения.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18.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(далее - КЧС и ОПБ) муниципального образования Плавский район.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19. Порядок действий дежурных (дежурно-диспетчерских) служб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lastRenderedPageBreak/>
        <w:t>органов повседневного управления РСЧС, а также операторов связи, теле-радио 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администрации муниципального образования Плавский район, и организаций, перечисленных в пункте 6 настоящего Положения.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20. Администрация муниципального образования Плавский район и организации, в ведении которых находятся системы оповещения населения, а также постоянно действующие органы управления РСЧС, органы повседневного управления РСЧС,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F55E5B" w:rsidRPr="00CC79FD" w:rsidRDefault="00F55E5B" w:rsidP="00F55E5B">
      <w:pPr>
        <w:widowControl w:val="0"/>
        <w:spacing w:before="240" w:after="240"/>
        <w:jc w:val="center"/>
        <w:outlineLvl w:val="0"/>
        <w:rPr>
          <w:rFonts w:ascii="PT Astra Serif" w:eastAsia="Tahoma" w:hAnsi="PT Astra Serif"/>
          <w:b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b/>
          <w:sz w:val="28"/>
          <w:szCs w:val="28"/>
          <w:lang w:bidi="hi-IN"/>
        </w:rPr>
        <w:t>IV. Поддержание в готовности систем оповещения населения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21. Поддержание в готовности МАСЦО осуществляется в соответствии с п.27</w:t>
      </w:r>
      <w:r w:rsidR="00902041" w:rsidRPr="00CC79FD">
        <w:rPr>
          <w:rFonts w:ascii="PT Astra Serif" w:eastAsia="Tahoma" w:hAnsi="PT Astra Serif"/>
          <w:sz w:val="28"/>
          <w:szCs w:val="28"/>
          <w:lang w:bidi="hi-IN"/>
        </w:rPr>
        <w:t xml:space="preserve"> </w:t>
      </w:r>
      <w:hyperlink r:id="rId34" w:history="1">
        <w:r w:rsidRPr="00CC79FD">
          <w:rPr>
            <w:rFonts w:ascii="PT Astra Serif" w:hAnsi="PT Astra Serif"/>
            <w:sz w:val="28"/>
            <w:szCs w:val="28"/>
            <w:lang w:eastAsia="ru-RU"/>
          </w:rPr>
          <w:t>постановления Правительства Тульской области от 29.03.2022 №</w:t>
        </w:r>
        <w:r w:rsidR="00902041" w:rsidRPr="00CC79FD">
          <w:rPr>
            <w:rFonts w:ascii="PT Astra Serif" w:hAnsi="PT Astra Serif"/>
            <w:sz w:val="28"/>
            <w:szCs w:val="28"/>
            <w:lang w:eastAsia="ru-RU"/>
          </w:rPr>
          <w:t xml:space="preserve"> </w:t>
        </w:r>
        <w:r w:rsidRPr="00CC79FD">
          <w:rPr>
            <w:rFonts w:ascii="PT Astra Serif" w:hAnsi="PT Astra Serif"/>
            <w:sz w:val="28"/>
            <w:szCs w:val="28"/>
            <w:lang w:eastAsia="ru-RU"/>
          </w:rPr>
          <w:t>194 «Об утверждении Положения о региональной автоматизированной системе централизованного оповещения населения Тульской области</w:t>
        </w:r>
      </w:hyperlink>
      <w:r w:rsidRPr="00CC79FD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CC79F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C79FD">
        <w:rPr>
          <w:rFonts w:ascii="PT Astra Serif" w:hAnsi="PT Astra Serif"/>
          <w:sz w:val="28"/>
          <w:szCs w:val="28"/>
          <w:lang w:eastAsia="ru-RU"/>
        </w:rPr>
        <w:t>государственным учреждение Тульской области «Управление противопожарной службы».</w:t>
      </w:r>
    </w:p>
    <w:p w:rsidR="00F55E5B" w:rsidRPr="00CC79FD" w:rsidRDefault="00F55E5B" w:rsidP="00F55E5B">
      <w:pPr>
        <w:widowControl w:val="0"/>
        <w:ind w:left="-142" w:firstLine="682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Поддержание в готовности локальных систем оповещения организуется и осуществляется администрацией муниципального образования Плавский район и организациями, перечисленными в пункте 6 настоящего Положения, соответственно.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22. Готовность МАСЦО и локальных систем оповещения населения достигается: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регулярным проведением проверок готовности систем оповещения населения;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lastRenderedPageBreak/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23. С целью контроля за поддержанием в готовности МАСЦО организуются и проводятся следующие виды проверок: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комплексные проверки готовности МАСЦО с включением оконечных средств оповещения и доведением проверочных сигналов и информации до населения;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технические проверки готовности к задействованию МАСЦО без включения оконечных средств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Комплексные проверки готовности МАСЦО и КСЭОН</w:t>
      </w:r>
      <w:r w:rsidRPr="00CC79FD">
        <w:rPr>
          <w:rFonts w:ascii="PT Astra Serif" w:eastAsia="Tahoma" w:hAnsi="PT Astra Serif"/>
          <w:color w:val="FF0000"/>
          <w:sz w:val="28"/>
          <w:szCs w:val="28"/>
          <w:lang w:bidi="hi-IN"/>
        </w:rPr>
        <w:t xml:space="preserve"> </w:t>
      </w:r>
      <w:r w:rsidRPr="00CC79FD">
        <w:rPr>
          <w:rFonts w:ascii="PT Astra Serif" w:eastAsia="Tahoma" w:hAnsi="PT Astra Serif"/>
          <w:sz w:val="28"/>
          <w:szCs w:val="28"/>
          <w:lang w:bidi="hi-IN"/>
        </w:rPr>
        <w:t>проводятся два раза в год комиссией в составе представителей постоянно действующих органов управления РСЧС и органов повседневного управления РСЧС администрации муниципального образования Плавский район, а также операторов связи, организаций, осуществляющих телерадиовещание, вещателей (при наличии филиала и (или) представительства на территории соответствующего субъекта Российской Федерации, муниципального образования), задействованных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По решению КЧС и ОПБ администрации муниципального образования Плавский район могут проводиться дополнительные комплексные проверки готовности МАСЦО и КСЭОН при этом перерыв трансляции телеканалов (радиоканалов) возможен только по согласованию с вещателями.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 xml:space="preserve">Комплексные проверки готовности локальной системы оповещения проводятся во взаимодействии с администрацией муниципального образования Плавский район не реже одного раза в год комиссией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из числа должностных лиц организации.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Замещение сигнала телеканала (радиоканала) вещателя в ходе комплексной проверки системы оповещения населения возмож</w:t>
      </w:r>
      <w:r w:rsidR="00902041"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но только проверочным сигналом «Техническая проверка»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В ходе работы комиссий проверяется выполнение всех требований настоящего Положения, а также положений о локальных системах оповещения соответственно.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 xml:space="preserve">Технические проверки готовности к задействованию МАСЦО, </w:t>
      </w: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lastRenderedPageBreak/>
        <w:t>локальных систем оповещения и КСЭОН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 органов повседневного управления РСЧС, организации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24. Для обеспечения оповещения максимального количества людей, попавших в зону чрезвычайной ситуации, в том числе на территориях, неохваченных МАСЦО, создается резерв технических средств оповещения (стационарных и мобильных).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sz w:val="28"/>
          <w:szCs w:val="28"/>
          <w:lang w:bidi="hi-IN"/>
        </w:rPr>
        <w:t>Номенклатура, объем, порядок создания и использования резерва технических средств оповещения устанавливаются администрацией муниципального образования Плавский район.</w:t>
      </w:r>
    </w:p>
    <w:p w:rsidR="00F55E5B" w:rsidRPr="00CC79FD" w:rsidRDefault="00F55E5B" w:rsidP="00F55E5B">
      <w:pPr>
        <w:widowControl w:val="0"/>
        <w:ind w:firstLine="540"/>
        <w:jc w:val="both"/>
        <w:rPr>
          <w:rFonts w:ascii="PT Astra Serif" w:eastAsia="Tahoma" w:hAnsi="PT Astra Serif"/>
          <w:color w:val="000000"/>
          <w:sz w:val="28"/>
          <w:szCs w:val="28"/>
          <w:lang w:bidi="hi-IN"/>
        </w:rPr>
      </w:pPr>
      <w:r w:rsidRPr="00CC79FD">
        <w:rPr>
          <w:rFonts w:ascii="PT Astra Serif" w:eastAsia="Tahoma" w:hAnsi="PT Astra Serif"/>
          <w:color w:val="000000"/>
          <w:sz w:val="28"/>
          <w:szCs w:val="28"/>
          <w:lang w:bidi="hi-IN"/>
        </w:rPr>
        <w:t>25. Вывод из эксплуатации, действующей МАСЦО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F55E5B" w:rsidRPr="00CC087B" w:rsidRDefault="00F55E5B" w:rsidP="00F55E5B">
      <w:pPr>
        <w:widowControl w:val="0"/>
        <w:jc w:val="center"/>
        <w:rPr>
          <w:rFonts w:eastAsia="Tahoma"/>
          <w:color w:val="000000"/>
          <w:sz w:val="28"/>
          <w:szCs w:val="28"/>
          <w:lang w:bidi="hi-IN"/>
        </w:rPr>
      </w:pPr>
      <w:r w:rsidRPr="00CC087B">
        <w:rPr>
          <w:rFonts w:eastAsia="Tahoma"/>
          <w:color w:val="000000"/>
          <w:sz w:val="28"/>
          <w:szCs w:val="28"/>
          <w:lang w:bidi="hi-IN"/>
        </w:rPr>
        <w:t>_________________________________</w:t>
      </w:r>
    </w:p>
    <w:sectPr w:rsidR="00F55E5B" w:rsidRPr="00CC087B" w:rsidSect="00CC79FD">
      <w:pgSz w:w="11906" w:h="16838"/>
      <w:pgMar w:top="1134" w:right="850" w:bottom="1134" w:left="1701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54" w:rsidRDefault="006F5954">
      <w:r>
        <w:separator/>
      </w:r>
    </w:p>
  </w:endnote>
  <w:endnote w:type="continuationSeparator" w:id="0">
    <w:p w:rsidR="006F5954" w:rsidRDefault="006F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54" w:rsidRDefault="006F5954">
      <w:r>
        <w:separator/>
      </w:r>
    </w:p>
  </w:footnote>
  <w:footnote w:type="continuationSeparator" w:id="0">
    <w:p w:rsidR="006F5954" w:rsidRDefault="006F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34216"/>
      <w:docPartObj>
        <w:docPartGallery w:val="Page Numbers (Top of Page)"/>
        <w:docPartUnique/>
      </w:docPartObj>
    </w:sdtPr>
    <w:sdtEndPr/>
    <w:sdtContent>
      <w:p w:rsidR="00060F71" w:rsidRDefault="00060F7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47">
          <w:rPr>
            <w:noProof/>
          </w:rPr>
          <w:t>2</w:t>
        </w:r>
        <w:r>
          <w:fldChar w:fldCharType="end"/>
        </w:r>
      </w:p>
    </w:sdtContent>
  </w:sdt>
  <w:p w:rsidR="00060F71" w:rsidRDefault="00060F7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71" w:rsidRDefault="00060F71">
    <w:pPr>
      <w:pStyle w:val="af"/>
      <w:jc w:val="center"/>
    </w:pPr>
  </w:p>
  <w:p w:rsidR="00060F71" w:rsidRDefault="00060F7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5308B"/>
    <w:multiLevelType w:val="hybridMultilevel"/>
    <w:tmpl w:val="33C0A8B0"/>
    <w:lvl w:ilvl="0" w:tplc="396C4FC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87422DF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ED1"/>
    <w:rsid w:val="00010179"/>
    <w:rsid w:val="0002765D"/>
    <w:rsid w:val="00033813"/>
    <w:rsid w:val="0003495E"/>
    <w:rsid w:val="0004561B"/>
    <w:rsid w:val="00060F71"/>
    <w:rsid w:val="00097D31"/>
    <w:rsid w:val="000C2C0B"/>
    <w:rsid w:val="000D05A0"/>
    <w:rsid w:val="000E402D"/>
    <w:rsid w:val="000E6231"/>
    <w:rsid w:val="000F03B2"/>
    <w:rsid w:val="00115CE3"/>
    <w:rsid w:val="0011670F"/>
    <w:rsid w:val="00140632"/>
    <w:rsid w:val="00153288"/>
    <w:rsid w:val="0016136D"/>
    <w:rsid w:val="00167F1A"/>
    <w:rsid w:val="00174BF8"/>
    <w:rsid w:val="0018326C"/>
    <w:rsid w:val="001A5FBD"/>
    <w:rsid w:val="001C32A8"/>
    <w:rsid w:val="001C7CE2"/>
    <w:rsid w:val="001E53E5"/>
    <w:rsid w:val="002013D6"/>
    <w:rsid w:val="0020689E"/>
    <w:rsid w:val="0021412F"/>
    <w:rsid w:val="002147F8"/>
    <w:rsid w:val="00236560"/>
    <w:rsid w:val="00260B37"/>
    <w:rsid w:val="00262A23"/>
    <w:rsid w:val="00263FF3"/>
    <w:rsid w:val="00270C3B"/>
    <w:rsid w:val="00273790"/>
    <w:rsid w:val="0029794D"/>
    <w:rsid w:val="002A16C1"/>
    <w:rsid w:val="002A6147"/>
    <w:rsid w:val="002B4FD2"/>
    <w:rsid w:val="002B5067"/>
    <w:rsid w:val="002E54BE"/>
    <w:rsid w:val="00322635"/>
    <w:rsid w:val="00383C4D"/>
    <w:rsid w:val="003A2384"/>
    <w:rsid w:val="003A69A1"/>
    <w:rsid w:val="003A73E7"/>
    <w:rsid w:val="003C2992"/>
    <w:rsid w:val="003D216B"/>
    <w:rsid w:val="00453481"/>
    <w:rsid w:val="0048387B"/>
    <w:rsid w:val="0049606A"/>
    <w:rsid w:val="004964FF"/>
    <w:rsid w:val="004B452E"/>
    <w:rsid w:val="004C74A2"/>
    <w:rsid w:val="004F505F"/>
    <w:rsid w:val="005213EE"/>
    <w:rsid w:val="00527FDA"/>
    <w:rsid w:val="00560AC3"/>
    <w:rsid w:val="00567073"/>
    <w:rsid w:val="00576BDB"/>
    <w:rsid w:val="005A28AB"/>
    <w:rsid w:val="005B2800"/>
    <w:rsid w:val="005B3753"/>
    <w:rsid w:val="005C6B9A"/>
    <w:rsid w:val="005D3307"/>
    <w:rsid w:val="005F2AE2"/>
    <w:rsid w:val="005F6D36"/>
    <w:rsid w:val="005F7562"/>
    <w:rsid w:val="005F7DEF"/>
    <w:rsid w:val="00631ACF"/>
    <w:rsid w:val="00631C5C"/>
    <w:rsid w:val="00642E83"/>
    <w:rsid w:val="0065619E"/>
    <w:rsid w:val="006B6E0D"/>
    <w:rsid w:val="006F2075"/>
    <w:rsid w:val="006F5954"/>
    <w:rsid w:val="007035CF"/>
    <w:rsid w:val="007112E3"/>
    <w:rsid w:val="007143EE"/>
    <w:rsid w:val="00716400"/>
    <w:rsid w:val="00724E8F"/>
    <w:rsid w:val="00735804"/>
    <w:rsid w:val="00750ABC"/>
    <w:rsid w:val="00751008"/>
    <w:rsid w:val="00764E7C"/>
    <w:rsid w:val="00780559"/>
    <w:rsid w:val="00795DAE"/>
    <w:rsid w:val="00796661"/>
    <w:rsid w:val="007B2BDF"/>
    <w:rsid w:val="007F12CE"/>
    <w:rsid w:val="007F4F01"/>
    <w:rsid w:val="00826211"/>
    <w:rsid w:val="0083223B"/>
    <w:rsid w:val="0083759C"/>
    <w:rsid w:val="00862B39"/>
    <w:rsid w:val="00886A38"/>
    <w:rsid w:val="008C55E7"/>
    <w:rsid w:val="008F2E0C"/>
    <w:rsid w:val="008F3E25"/>
    <w:rsid w:val="00902041"/>
    <w:rsid w:val="009110D2"/>
    <w:rsid w:val="009154E8"/>
    <w:rsid w:val="00953984"/>
    <w:rsid w:val="00983D71"/>
    <w:rsid w:val="0099521A"/>
    <w:rsid w:val="009A7968"/>
    <w:rsid w:val="009B6CBE"/>
    <w:rsid w:val="00A24EB9"/>
    <w:rsid w:val="00A333F8"/>
    <w:rsid w:val="00A55D0D"/>
    <w:rsid w:val="00A64E34"/>
    <w:rsid w:val="00A74978"/>
    <w:rsid w:val="00AB5829"/>
    <w:rsid w:val="00B0593F"/>
    <w:rsid w:val="00B5074B"/>
    <w:rsid w:val="00B50E30"/>
    <w:rsid w:val="00B562C1"/>
    <w:rsid w:val="00B61241"/>
    <w:rsid w:val="00B63641"/>
    <w:rsid w:val="00B669E7"/>
    <w:rsid w:val="00B840AF"/>
    <w:rsid w:val="00B85002"/>
    <w:rsid w:val="00BA4658"/>
    <w:rsid w:val="00BC353E"/>
    <w:rsid w:val="00BD2261"/>
    <w:rsid w:val="00C00CDE"/>
    <w:rsid w:val="00C105E9"/>
    <w:rsid w:val="00C34CCB"/>
    <w:rsid w:val="00C64AA9"/>
    <w:rsid w:val="00C85C57"/>
    <w:rsid w:val="00CC087B"/>
    <w:rsid w:val="00CC4111"/>
    <w:rsid w:val="00CC5A71"/>
    <w:rsid w:val="00CC79FD"/>
    <w:rsid w:val="00CF1333"/>
    <w:rsid w:val="00CF25B5"/>
    <w:rsid w:val="00CF3559"/>
    <w:rsid w:val="00D01696"/>
    <w:rsid w:val="00D107C5"/>
    <w:rsid w:val="00D26BE1"/>
    <w:rsid w:val="00D37623"/>
    <w:rsid w:val="00D37839"/>
    <w:rsid w:val="00D652BD"/>
    <w:rsid w:val="00D92A4B"/>
    <w:rsid w:val="00DC0657"/>
    <w:rsid w:val="00DF00F4"/>
    <w:rsid w:val="00E03E77"/>
    <w:rsid w:val="00E06FAE"/>
    <w:rsid w:val="00E07544"/>
    <w:rsid w:val="00E07E0F"/>
    <w:rsid w:val="00E11B07"/>
    <w:rsid w:val="00E132B1"/>
    <w:rsid w:val="00E244CC"/>
    <w:rsid w:val="00E317A4"/>
    <w:rsid w:val="00E41E47"/>
    <w:rsid w:val="00E608B8"/>
    <w:rsid w:val="00E61FFE"/>
    <w:rsid w:val="00E64EDE"/>
    <w:rsid w:val="00E72079"/>
    <w:rsid w:val="00E727C9"/>
    <w:rsid w:val="00EC45B7"/>
    <w:rsid w:val="00ED632F"/>
    <w:rsid w:val="00EF5CD1"/>
    <w:rsid w:val="00F55E5B"/>
    <w:rsid w:val="00F63BDF"/>
    <w:rsid w:val="00F737E5"/>
    <w:rsid w:val="00F76D1F"/>
    <w:rsid w:val="00F81233"/>
    <w:rsid w:val="00F825D0"/>
    <w:rsid w:val="00FB5BC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9C90EA"/>
  <w15:docId w15:val="{1F3DAB32-0E80-45C9-ADCB-325F44B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B669E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69E7"/>
    <w:rPr>
      <w:sz w:val="24"/>
      <w:szCs w:val="24"/>
      <w:lang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B669E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669E7"/>
    <w:rPr>
      <w:sz w:val="24"/>
      <w:szCs w:val="24"/>
      <w:lang w:eastAsia="zh-CN"/>
    </w:rPr>
  </w:style>
  <w:style w:type="character" w:customStyle="1" w:styleId="afc">
    <w:name w:val="Цветовое выделение"/>
    <w:uiPriority w:val="99"/>
    <w:rsid w:val="00B669E7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669E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669E7"/>
    <w:rPr>
      <w:sz w:val="28"/>
      <w:szCs w:val="24"/>
      <w:lang w:eastAsia="zh-CN"/>
    </w:rPr>
  </w:style>
  <w:style w:type="paragraph" w:customStyle="1" w:styleId="afe">
    <w:name w:val="Информация об изменениях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">
    <w:name w:val="Комментарий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669E7"/>
    <w:rPr>
      <w:i/>
      <w:iCs/>
    </w:rPr>
  </w:style>
  <w:style w:type="paragraph" w:customStyle="1" w:styleId="aff1">
    <w:name w:val="Нормальный (таблица)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669E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customStyle="1" w:styleId="19">
    <w:name w:val="Сетка таблицы1"/>
    <w:basedOn w:val="a1"/>
    <w:next w:val="afb"/>
    <w:uiPriority w:val="39"/>
    <w:rsid w:val="0003495E"/>
    <w:pPr>
      <w:suppressAutoHyphens/>
    </w:pPr>
    <w:rPr>
      <w:rFonts w:ascii="Liberation Serif" w:eastAsia="Tahoma" w:hAnsi="Liberation Serif" w:cs="Noto Sans Devanagari"/>
      <w:color w:val="000000"/>
      <w:sz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169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0169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MOB&amp;n=334323&amp;dst=100012&amp;field=134&amp;date=30.11.2022" TargetMode="External"/><Relationship Id="rId18" Type="http://schemas.openxmlformats.org/officeDocument/2006/relationships/hyperlink" Target="consultantplus://offline/ref=7327097EA8EDF868AA25308A7BE39AA7E0B4B219CA9D45484BED3185CBFA50D40B12E3A64529F245A2DC28D67C6FC215E3C5FE19B2wDOCN" TargetMode="External"/><Relationship Id="rId26" Type="http://schemas.openxmlformats.org/officeDocument/2006/relationships/hyperlink" Target="consultantplus://offline/ref=7327097EA8EDF868AA25308A7BE39AA7E0B4B01ACD9545484BED3185CBFA50D40B12E3A74427AD40B7CD70DB7479DC1DF5D9FC1BwBO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27097EA8EDF868AA25308A7BE39AA7E0B5B11DCB9345484BED3185CBFA50D41912BBAE4324E711FB867FDB7Ew6O4N" TargetMode="External"/><Relationship Id="rId34" Type="http://schemas.openxmlformats.org/officeDocument/2006/relationships/hyperlink" Target="garantF1://403677762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FA10AC501FC299F347085277E13D727F70B570610E95E7CA2A8DDBD03EE32CD504C12941FC7AF8EA9D2B3D91C47BE1DB7ADA67BD51313vDO6N" TargetMode="External"/><Relationship Id="rId17" Type="http://schemas.openxmlformats.org/officeDocument/2006/relationships/hyperlink" Target="consultantplus://offline/ref=7327097EA8EDF868AA25308A7BE39AA7E0B4B41DC89145484BED3185CBFA50D40B12E3AA4627AD40B7CD70DB7479DC1DF5D9FC1BwBO3N" TargetMode="External"/><Relationship Id="rId25" Type="http://schemas.openxmlformats.org/officeDocument/2006/relationships/hyperlink" Target="consultantplus://offline/ref=7327097EA8EDF868AA25308A7BE39AA7E5B3B71DC89745484BED3185CBFA50D40B12E3A2432CF910F793298A3832D115E3C5FC11AEDDF189w6OBN" TargetMode="External"/><Relationship Id="rId33" Type="http://schemas.openxmlformats.org/officeDocument/2006/relationships/hyperlink" Target="consultantplus://offline/ref=7327097EA8EDF868AA25308A7BE39AA7E7B6B618C99445484BED3185CBFA50D40B12E3A2432CF915FB93298A3832D115E3C5FC11AEDDF189w6O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27097EA8EDF868AA25308A7BE39AA7E0B4B41DC89C45484BED3185CBFA50D40B12E3AA4227AD40B7CD70DB7479DC1DF5D9FC1BwBO3N" TargetMode="External"/><Relationship Id="rId20" Type="http://schemas.openxmlformats.org/officeDocument/2006/relationships/hyperlink" Target="consultantplus://offline/ref=7327097EA8EDF868AA25308A7BE39AA7E0B0B41ECF9D45484BED3185CBFA50D40B12E3A5412AF245A2DC28D67C6FC215E3C5FE19B2wDOCN" TargetMode="External"/><Relationship Id="rId29" Type="http://schemas.openxmlformats.org/officeDocument/2006/relationships/hyperlink" Target="consultantplus://offline/ref=7327097EA8EDF868AA25308A7BE39AA7E7B8B212CC9445484BED3185CBFA50D41912BBAE4324E711FB867FDB7Ew6O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FA10AC501FC299F347085277E13D727F70B540411E95E7CA2A8DDBD03EE32CD504C12941FC7AD86A9D2B3D91C47BE1DB7ADA67BD51313vDO6N" TargetMode="External"/><Relationship Id="rId24" Type="http://schemas.openxmlformats.org/officeDocument/2006/relationships/hyperlink" Target="consultantplus://offline/ref=7327097EA8EDF868AA25308A7BE39AA7E0B4B91CCF9045484BED3185CBFA50D40B12E3A0452FF245A2DC28D67C6FC215E3C5FE19B2wDOCN" TargetMode="External"/><Relationship Id="rId32" Type="http://schemas.openxmlformats.org/officeDocument/2006/relationships/hyperlink" Target="consultantplus://offline/ref=7327097EA8EDF868AA25308A7BE39AA7E7B6B61BCB9545484BED3185CBFA50D40B12E3A2432CF917F393298A3832D115E3C5FC11AEDDF189w6O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7327097EA8EDF868AA25308A7BE39AA7E0B3B61FC99345484BED3185CBFA50D40B12E3AA4627AD40B7CD70DB7479DC1DF5D9FC1BwBO3N" TargetMode="External"/><Relationship Id="rId28" Type="http://schemas.openxmlformats.org/officeDocument/2006/relationships/hyperlink" Target="consultantplus://offline/ref=7327097EA8EDF868AA25308A7BE39AA7E7B4B919CD9045484BED3185CBFA50D40B12E3A2432CF910F293298A3832D115E3C5FC11AEDDF189w6OB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1DFA10AC501FC299F347085277E13D720F509520715E95E7CA2A8DDBD03EE32CD504C1A911493FAC2F78BE295574AB60BABADACv6O6N" TargetMode="External"/><Relationship Id="rId19" Type="http://schemas.openxmlformats.org/officeDocument/2006/relationships/hyperlink" Target="consultantplus://offline/ref=7327097EA8EDF868AA25308A7BE39AA7E0B4B91CCE9145484BED3185CBFA50D40B12E3A54878A855A6957DD36267D40BE9DBFEw1OAN" TargetMode="External"/><Relationship Id="rId31" Type="http://schemas.openxmlformats.org/officeDocument/2006/relationships/hyperlink" Target="consultantplus://offline/ref=7327097EA8EDF868AA25308A7BE39AA7E7B6B719CE9145484BED3185CBFA50D40B12E3A2432CF911F793298A3832D115E3C5FC11AEDDF189w6O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FA10AC501FC299F347085277E13D720F509520718E95E7CA2A8DDBD03EE32CD504C1A951493FAC2F78BE295574AB60BABADACv6O6N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7327097EA8EDF868AA25308A7BE39AA7E0B3B61FC49545484BED3185CBFA50D40B12E3A2432CF919F093298A3832D115E3C5FC11AEDDF189w6OBN" TargetMode="External"/><Relationship Id="rId27" Type="http://schemas.openxmlformats.org/officeDocument/2006/relationships/hyperlink" Target="consultantplus://offline/ref=7327097EA8EDF868AA25308A7BE39AA7E7B3B41DCD9745484BED3185CBFA50D40B12E3A2432CF915F293298A3832D115E3C5FC11AEDDF189w6OBN" TargetMode="External"/><Relationship Id="rId30" Type="http://schemas.openxmlformats.org/officeDocument/2006/relationships/hyperlink" Target="consultantplus://offline/ref=7327097EA8EDF868AA25308A7BE39AA7E7B7B419C49645484BED3185CBFA50D41912BBAE4324E711FB867FDB7Ew6O4N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CC97-5F3D-4B4D-8EAD-EDDC70AE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345</TotalTime>
  <Pages>11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66</cp:revision>
  <cp:lastPrinted>2023-07-27T09:20:00Z</cp:lastPrinted>
  <dcterms:created xsi:type="dcterms:W3CDTF">2022-07-08T12:38:00Z</dcterms:created>
  <dcterms:modified xsi:type="dcterms:W3CDTF">2023-08-10T13:29:00Z</dcterms:modified>
</cp:coreProperties>
</file>