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rPr>
        <w:t xml:space="preserve"> </w:t>
      </w:r>
      <w:r w:rsidR="0002765D" w:rsidRPr="0002765D">
        <w:rPr>
          <w:noProof/>
          <w:snapToGrid w:val="0"/>
          <w:color w:val="000000"/>
          <w:w w:val="0"/>
          <w:sz w:val="0"/>
          <w:szCs w:val="0"/>
          <w:u w:color="000000"/>
          <w:bdr w:val="none" w:sz="0" w:space="0" w:color="000000"/>
          <w:shd w:val="clear" w:color="000000" w:fill="000000"/>
          <w:lang w:eastAsia="ru-RU"/>
        </w:rPr>
        <w:drawing>
          <wp:inline distT="0" distB="0" distL="0" distR="0">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971" cy="78629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02765D" w:rsidP="00E06FAE">
      <w:pPr>
        <w:jc w:val="center"/>
        <w:rPr>
          <w:rFonts w:ascii="PT Astra Serif" w:hAnsi="PT Astra Serif"/>
          <w:b/>
          <w:sz w:val="34"/>
        </w:rPr>
      </w:pPr>
      <w:r>
        <w:rPr>
          <w:rFonts w:ascii="PT Astra Serif" w:hAnsi="PT Astra Serif"/>
          <w:b/>
          <w:sz w:val="34"/>
        </w:rPr>
        <w:t>ПЛАВСКИЙ</w:t>
      </w:r>
      <w:r w:rsidRPr="00E727C9">
        <w:rPr>
          <w:rFonts w:ascii="PT Astra Serif" w:hAnsi="PT Astra Serif"/>
          <w:b/>
          <w:sz w:val="34"/>
        </w:rPr>
        <w:t xml:space="preserve">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453481" w:rsidRPr="004964FF" w:rsidRDefault="00453481" w:rsidP="00453481">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DB07CE"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w:t>
            </w:r>
            <w:r w:rsidR="00236EC7">
              <w:rPr>
                <w:rFonts w:ascii="PT Astra Serif" w:eastAsia="Calibri" w:hAnsi="PT Astra Serif"/>
                <w:sz w:val="28"/>
                <w:szCs w:val="28"/>
                <w:lang w:eastAsia="en-US"/>
              </w:rPr>
              <w:t>16.08.2024</w:t>
            </w:r>
          </w:p>
        </w:tc>
        <w:tc>
          <w:tcPr>
            <w:tcW w:w="2409" w:type="dxa"/>
            <w:shd w:val="clear" w:color="auto" w:fill="auto"/>
          </w:tcPr>
          <w:p w:rsidR="005B2800" w:rsidRPr="006F2075" w:rsidRDefault="002A16C1" w:rsidP="00236EC7">
            <w:pPr>
              <w:pStyle w:val="afa"/>
              <w:jc w:val="right"/>
              <w:rPr>
                <w:rFonts w:ascii="PT Astra Serif" w:eastAsia="Calibri" w:hAnsi="PT Astra Serif"/>
                <w:sz w:val="28"/>
                <w:szCs w:val="28"/>
                <w:lang w:eastAsia="en-US"/>
              </w:rPr>
            </w:pPr>
            <w:r>
              <w:rPr>
                <w:rFonts w:ascii="PT Astra Serif" w:eastAsia="Calibri" w:hAnsi="PT Astra Serif"/>
                <w:sz w:val="28"/>
                <w:szCs w:val="28"/>
                <w:lang w:eastAsia="en-US"/>
              </w:rPr>
              <w:t>№</w:t>
            </w:r>
            <w:r w:rsidR="00236EC7">
              <w:rPr>
                <w:rFonts w:ascii="PT Astra Serif" w:eastAsia="Calibri" w:hAnsi="PT Astra Serif"/>
                <w:sz w:val="28"/>
                <w:szCs w:val="28"/>
                <w:lang w:eastAsia="en-US"/>
              </w:rPr>
              <w:t>1137</w:t>
            </w:r>
          </w:p>
        </w:tc>
      </w:tr>
    </w:tbl>
    <w:p w:rsidR="00E57A8D" w:rsidRDefault="00E57A8D" w:rsidP="008A4591">
      <w:pPr>
        <w:widowControl w:val="0"/>
        <w:autoSpaceDE w:val="0"/>
        <w:autoSpaceDN w:val="0"/>
        <w:ind w:left="993" w:right="566"/>
        <w:jc w:val="center"/>
        <w:rPr>
          <w:rFonts w:ascii="PT Astra Serif" w:hAnsi="PT Astra Serif"/>
          <w:b/>
          <w:sz w:val="28"/>
          <w:szCs w:val="28"/>
        </w:rPr>
      </w:pPr>
    </w:p>
    <w:p w:rsidR="00FB70D1" w:rsidRDefault="00FB70D1" w:rsidP="008A4591">
      <w:pPr>
        <w:widowControl w:val="0"/>
        <w:autoSpaceDE w:val="0"/>
        <w:autoSpaceDN w:val="0"/>
        <w:ind w:left="993" w:right="566"/>
        <w:jc w:val="center"/>
        <w:rPr>
          <w:rFonts w:ascii="PT Astra Serif" w:hAnsi="PT Astra Serif"/>
          <w:b/>
          <w:sz w:val="28"/>
          <w:szCs w:val="28"/>
        </w:rPr>
      </w:pPr>
    </w:p>
    <w:p w:rsidR="00FB70D1" w:rsidRDefault="00FB70D1" w:rsidP="00DB07CE">
      <w:pPr>
        <w:widowControl w:val="0"/>
        <w:tabs>
          <w:tab w:val="left" w:pos="8647"/>
        </w:tabs>
        <w:autoSpaceDE w:val="0"/>
        <w:autoSpaceDN w:val="0"/>
        <w:ind w:right="2"/>
        <w:jc w:val="center"/>
        <w:rPr>
          <w:rFonts w:ascii="PT Astra Serif" w:hAnsi="PT Astra Serif"/>
          <w:b/>
          <w:sz w:val="28"/>
          <w:szCs w:val="28"/>
        </w:rPr>
      </w:pPr>
      <w:r>
        <w:rPr>
          <w:rFonts w:ascii="PT Astra Serif" w:hAnsi="PT Astra Serif"/>
          <w:b/>
          <w:sz w:val="28"/>
          <w:szCs w:val="28"/>
        </w:rPr>
        <w:t>О внесении изменени</w:t>
      </w:r>
      <w:r w:rsidR="00221FCB">
        <w:rPr>
          <w:rFonts w:ascii="PT Astra Serif" w:hAnsi="PT Astra Serif"/>
          <w:b/>
          <w:sz w:val="28"/>
          <w:szCs w:val="28"/>
        </w:rPr>
        <w:t>й</w:t>
      </w:r>
      <w:r>
        <w:rPr>
          <w:rFonts w:ascii="PT Astra Serif" w:hAnsi="PT Astra Serif"/>
          <w:b/>
          <w:sz w:val="28"/>
          <w:szCs w:val="28"/>
        </w:rPr>
        <w:t xml:space="preserve"> в постановление администрации </w:t>
      </w:r>
      <w:r w:rsidR="00255FE7">
        <w:rPr>
          <w:rFonts w:ascii="PT Astra Serif" w:hAnsi="PT Astra Serif"/>
          <w:b/>
          <w:sz w:val="28"/>
          <w:szCs w:val="28"/>
        </w:rPr>
        <w:t xml:space="preserve">муниципального образования </w:t>
      </w:r>
      <w:r>
        <w:rPr>
          <w:rFonts w:ascii="PT Astra Serif" w:hAnsi="PT Astra Serif"/>
          <w:b/>
          <w:sz w:val="28"/>
          <w:szCs w:val="28"/>
        </w:rPr>
        <w:t>Плавск</w:t>
      </w:r>
      <w:r w:rsidR="00255FE7">
        <w:rPr>
          <w:rFonts w:ascii="PT Astra Serif" w:hAnsi="PT Astra Serif"/>
          <w:b/>
          <w:sz w:val="28"/>
          <w:szCs w:val="28"/>
        </w:rPr>
        <w:t>ий район</w:t>
      </w:r>
      <w:r>
        <w:rPr>
          <w:rFonts w:ascii="PT Astra Serif" w:hAnsi="PT Astra Serif"/>
          <w:b/>
          <w:sz w:val="28"/>
          <w:szCs w:val="28"/>
        </w:rPr>
        <w:t xml:space="preserve"> от 06.09.2016 № 742 «Об утверждении Методики прогнозирования поступлений доходов в бюджет муниципального образования Плавский район, главным администратором которых является </w:t>
      </w:r>
      <w:r w:rsidR="00221FCB">
        <w:rPr>
          <w:rFonts w:ascii="PT Astra Serif" w:hAnsi="PT Astra Serif"/>
          <w:b/>
          <w:sz w:val="28"/>
          <w:szCs w:val="28"/>
        </w:rPr>
        <w:t>А</w:t>
      </w:r>
      <w:r>
        <w:rPr>
          <w:rFonts w:ascii="PT Astra Serif" w:hAnsi="PT Astra Serif"/>
          <w:b/>
          <w:sz w:val="28"/>
          <w:szCs w:val="28"/>
        </w:rPr>
        <w:t>дминистрация муниципального образования Плавский район»</w:t>
      </w:r>
    </w:p>
    <w:p w:rsidR="00FB70D1" w:rsidRDefault="00FB70D1" w:rsidP="00FB70D1">
      <w:pPr>
        <w:widowControl w:val="0"/>
        <w:autoSpaceDE w:val="0"/>
        <w:autoSpaceDN w:val="0"/>
        <w:jc w:val="both"/>
        <w:rPr>
          <w:rFonts w:ascii="PT Astra Serif" w:hAnsi="PT Astra Serif"/>
          <w:sz w:val="28"/>
          <w:szCs w:val="28"/>
        </w:rPr>
      </w:pPr>
    </w:p>
    <w:p w:rsidR="00FB70D1" w:rsidRDefault="00FB70D1" w:rsidP="00DB07CE">
      <w:pPr>
        <w:ind w:firstLine="709"/>
        <w:jc w:val="both"/>
        <w:rPr>
          <w:rFonts w:ascii="PT Astra Serif" w:hAnsi="PT Astra Serif"/>
          <w:sz w:val="28"/>
          <w:szCs w:val="28"/>
        </w:rPr>
      </w:pPr>
      <w:r>
        <w:rPr>
          <w:rFonts w:ascii="PT Astra Serif" w:hAnsi="PT Astra Serif"/>
          <w:sz w:val="28"/>
          <w:szCs w:val="28"/>
        </w:rPr>
        <w:t xml:space="preserve">В соответствии с пунктом 1 статьи 160.1 Бюджетного кодекса Российской Федерации, Федеральным законом от 06.10.2003 N 131-ФЗ «Об общих принципах организации местного самоуправления в Российской Федерации», постановлением Правительства Российской Федерации от 23.06.2016 № 574 «Об общих требованиях к методике прогнозирования поступления доходов в бюджеты бюджетной системы Российской Федерации», на основании статьи </w:t>
      </w:r>
      <w:r w:rsidR="00255FE7">
        <w:rPr>
          <w:rFonts w:ascii="PT Astra Serif" w:hAnsi="PT Astra Serif"/>
          <w:sz w:val="28"/>
          <w:szCs w:val="28"/>
        </w:rPr>
        <w:t xml:space="preserve">41 </w:t>
      </w:r>
      <w:r>
        <w:rPr>
          <w:rFonts w:ascii="PT Astra Serif" w:hAnsi="PT Astra Serif"/>
          <w:sz w:val="28"/>
          <w:szCs w:val="28"/>
        </w:rPr>
        <w:t>Устава муниципального образования Плавский район</w:t>
      </w:r>
      <w:r w:rsidR="00255FE7">
        <w:rPr>
          <w:rFonts w:ascii="PT Astra Serif" w:hAnsi="PT Astra Serif"/>
          <w:sz w:val="28"/>
          <w:szCs w:val="28"/>
        </w:rPr>
        <w:t xml:space="preserve"> администрация муниципального образования Плавский район </w:t>
      </w:r>
      <w:r w:rsidRPr="00FB70D1">
        <w:rPr>
          <w:rFonts w:ascii="PT Astra Serif" w:hAnsi="PT Astra Serif"/>
          <w:b/>
          <w:sz w:val="28"/>
          <w:szCs w:val="28"/>
        </w:rPr>
        <w:t>ПОСТАНОВЛЯЕТ:</w:t>
      </w:r>
    </w:p>
    <w:p w:rsidR="00911C3E" w:rsidRDefault="00FB70D1" w:rsidP="00DB07CE">
      <w:pPr>
        <w:widowControl w:val="0"/>
        <w:tabs>
          <w:tab w:val="left" w:pos="993"/>
        </w:tabs>
        <w:autoSpaceDE w:val="0"/>
        <w:autoSpaceDN w:val="0"/>
        <w:ind w:firstLine="709"/>
        <w:jc w:val="both"/>
        <w:rPr>
          <w:rFonts w:ascii="PT Astra Serif" w:hAnsi="PT Astra Serif"/>
          <w:sz w:val="28"/>
          <w:szCs w:val="28"/>
        </w:rPr>
      </w:pPr>
      <w:r>
        <w:rPr>
          <w:rFonts w:ascii="PT Astra Serif" w:hAnsi="PT Astra Serif"/>
          <w:sz w:val="28"/>
          <w:szCs w:val="28"/>
        </w:rPr>
        <w:t>1. Внести в постановление</w:t>
      </w:r>
      <w:r w:rsidR="00255FE7">
        <w:rPr>
          <w:rFonts w:ascii="PT Astra Serif" w:hAnsi="PT Astra Serif"/>
          <w:sz w:val="28"/>
          <w:szCs w:val="28"/>
        </w:rPr>
        <w:t xml:space="preserve"> </w:t>
      </w:r>
      <w:r>
        <w:rPr>
          <w:rFonts w:ascii="PT Astra Serif" w:hAnsi="PT Astra Serif"/>
          <w:sz w:val="28"/>
          <w:szCs w:val="28"/>
        </w:rPr>
        <w:t>администрации</w:t>
      </w:r>
      <w:r w:rsidR="00255FE7">
        <w:rPr>
          <w:rFonts w:ascii="PT Astra Serif" w:hAnsi="PT Astra Serif"/>
          <w:sz w:val="28"/>
          <w:szCs w:val="28"/>
        </w:rPr>
        <w:t xml:space="preserve"> муниципального образования</w:t>
      </w:r>
      <w:r>
        <w:rPr>
          <w:rFonts w:ascii="PT Astra Serif" w:hAnsi="PT Astra Serif"/>
          <w:sz w:val="28"/>
          <w:szCs w:val="28"/>
        </w:rPr>
        <w:t xml:space="preserve"> Плавск</w:t>
      </w:r>
      <w:r w:rsidR="00255FE7">
        <w:rPr>
          <w:rFonts w:ascii="PT Astra Serif" w:hAnsi="PT Astra Serif"/>
          <w:sz w:val="28"/>
          <w:szCs w:val="28"/>
        </w:rPr>
        <w:t>ий</w:t>
      </w:r>
      <w:r>
        <w:rPr>
          <w:rFonts w:ascii="PT Astra Serif" w:hAnsi="PT Astra Serif"/>
          <w:sz w:val="28"/>
          <w:szCs w:val="28"/>
        </w:rPr>
        <w:t xml:space="preserve"> район от 06.09.2016 № 742 «Об утверждении Методики прогнозирования поступлений доходов в бюджет муниципального образования Плавский район, главным администратором которых является </w:t>
      </w:r>
      <w:r w:rsidR="00221FCB">
        <w:rPr>
          <w:rFonts w:ascii="PT Astra Serif" w:hAnsi="PT Astra Serif"/>
          <w:sz w:val="28"/>
          <w:szCs w:val="28"/>
        </w:rPr>
        <w:t>А</w:t>
      </w:r>
      <w:r>
        <w:rPr>
          <w:rFonts w:ascii="PT Astra Serif" w:hAnsi="PT Astra Serif"/>
          <w:sz w:val="28"/>
          <w:szCs w:val="28"/>
        </w:rPr>
        <w:t>дминистрация муниципального образования Плавский район»</w:t>
      </w:r>
      <w:r w:rsidR="00911C3E">
        <w:rPr>
          <w:rFonts w:ascii="PT Astra Serif" w:hAnsi="PT Astra Serif"/>
          <w:sz w:val="28"/>
          <w:szCs w:val="28"/>
        </w:rPr>
        <w:t xml:space="preserve"> следующие изменения:</w:t>
      </w:r>
    </w:p>
    <w:p w:rsidR="00911C3E" w:rsidRDefault="00911C3E" w:rsidP="00DB07CE">
      <w:pPr>
        <w:widowControl w:val="0"/>
        <w:tabs>
          <w:tab w:val="left" w:pos="993"/>
        </w:tabs>
        <w:autoSpaceDE w:val="0"/>
        <w:autoSpaceDN w:val="0"/>
        <w:ind w:firstLine="709"/>
        <w:jc w:val="both"/>
        <w:rPr>
          <w:rFonts w:ascii="PT Astra Serif" w:hAnsi="PT Astra Serif"/>
          <w:sz w:val="28"/>
          <w:szCs w:val="28"/>
        </w:rPr>
      </w:pPr>
      <w:r>
        <w:rPr>
          <w:rFonts w:ascii="PT Astra Serif" w:hAnsi="PT Astra Serif"/>
          <w:sz w:val="28"/>
          <w:szCs w:val="28"/>
        </w:rPr>
        <w:t>1.1. в названии постановления слово «Администрация» заменить словом «администрация»;</w:t>
      </w:r>
    </w:p>
    <w:p w:rsidR="00911C3E" w:rsidRDefault="00911C3E" w:rsidP="00DB07CE">
      <w:pPr>
        <w:widowControl w:val="0"/>
        <w:tabs>
          <w:tab w:val="left" w:pos="993"/>
        </w:tabs>
        <w:autoSpaceDE w:val="0"/>
        <w:autoSpaceDN w:val="0"/>
        <w:ind w:firstLine="709"/>
        <w:jc w:val="both"/>
        <w:rPr>
          <w:rFonts w:ascii="PT Astra Serif" w:hAnsi="PT Astra Serif"/>
          <w:sz w:val="28"/>
          <w:szCs w:val="28"/>
        </w:rPr>
      </w:pPr>
      <w:r>
        <w:rPr>
          <w:rFonts w:ascii="PT Astra Serif" w:hAnsi="PT Astra Serif"/>
          <w:sz w:val="28"/>
          <w:szCs w:val="28"/>
        </w:rPr>
        <w:t>1.2. в преамбуле постановления слово «Администрация» заменить словом «администрация»;</w:t>
      </w:r>
    </w:p>
    <w:p w:rsidR="00060651" w:rsidRDefault="00911C3E" w:rsidP="00DB07CE">
      <w:pPr>
        <w:widowControl w:val="0"/>
        <w:tabs>
          <w:tab w:val="left" w:pos="993"/>
        </w:tabs>
        <w:autoSpaceDE w:val="0"/>
        <w:autoSpaceDN w:val="0"/>
        <w:ind w:firstLine="709"/>
        <w:jc w:val="both"/>
        <w:rPr>
          <w:rFonts w:ascii="PT Astra Serif" w:hAnsi="PT Astra Serif"/>
          <w:sz w:val="28"/>
          <w:szCs w:val="28"/>
        </w:rPr>
      </w:pPr>
      <w:r>
        <w:rPr>
          <w:rFonts w:ascii="PT Astra Serif" w:hAnsi="PT Astra Serif"/>
          <w:sz w:val="28"/>
          <w:szCs w:val="28"/>
        </w:rPr>
        <w:t xml:space="preserve">1.3. в пункте 1 </w:t>
      </w:r>
      <w:r w:rsidR="00060651">
        <w:rPr>
          <w:rFonts w:ascii="PT Astra Serif" w:hAnsi="PT Astra Serif"/>
          <w:sz w:val="28"/>
          <w:szCs w:val="28"/>
        </w:rPr>
        <w:t>постановления слово «Администрация» заменить словом «администрация»;</w:t>
      </w:r>
    </w:p>
    <w:p w:rsidR="00911C3E" w:rsidRDefault="00911C3E" w:rsidP="00DB07CE">
      <w:pPr>
        <w:widowControl w:val="0"/>
        <w:tabs>
          <w:tab w:val="left" w:pos="993"/>
        </w:tabs>
        <w:autoSpaceDE w:val="0"/>
        <w:autoSpaceDN w:val="0"/>
        <w:ind w:firstLine="709"/>
        <w:jc w:val="both"/>
        <w:rPr>
          <w:rFonts w:ascii="PT Astra Serif" w:hAnsi="PT Astra Serif"/>
          <w:sz w:val="28"/>
          <w:szCs w:val="28"/>
        </w:rPr>
      </w:pPr>
      <w:r>
        <w:rPr>
          <w:rFonts w:ascii="PT Astra Serif" w:hAnsi="PT Astra Serif"/>
          <w:sz w:val="28"/>
          <w:szCs w:val="28"/>
        </w:rPr>
        <w:t>1.</w:t>
      </w:r>
      <w:r w:rsidR="00060651">
        <w:rPr>
          <w:rFonts w:ascii="PT Astra Serif" w:hAnsi="PT Astra Serif"/>
          <w:sz w:val="28"/>
          <w:szCs w:val="28"/>
        </w:rPr>
        <w:t>4</w:t>
      </w:r>
      <w:r>
        <w:rPr>
          <w:rFonts w:ascii="PT Astra Serif" w:hAnsi="PT Astra Serif"/>
          <w:sz w:val="28"/>
          <w:szCs w:val="28"/>
        </w:rPr>
        <w:t xml:space="preserve">. приложение к постановлению изложить в новой редакции </w:t>
      </w:r>
      <w:r>
        <w:rPr>
          <w:rFonts w:ascii="PT Astra Serif" w:hAnsi="PT Astra Serif"/>
          <w:sz w:val="28"/>
          <w:szCs w:val="28"/>
        </w:rPr>
        <w:lastRenderedPageBreak/>
        <w:t>(Приложение).</w:t>
      </w:r>
    </w:p>
    <w:p w:rsidR="00FB70D1" w:rsidRDefault="00FB70D1" w:rsidP="00DB07CE">
      <w:pPr>
        <w:ind w:firstLine="709"/>
        <w:jc w:val="both"/>
        <w:rPr>
          <w:rFonts w:ascii="PT Astra Serif" w:hAnsi="PT Astra Serif"/>
          <w:sz w:val="28"/>
          <w:szCs w:val="28"/>
        </w:rPr>
      </w:pPr>
      <w:r>
        <w:rPr>
          <w:rFonts w:ascii="PT Astra Serif" w:hAnsi="PT Astra Serif"/>
          <w:sz w:val="28"/>
          <w:szCs w:val="28"/>
        </w:rPr>
        <w:t>2. Опубликовать постановление в официальном печатном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 образования Плавский район.</w:t>
      </w:r>
    </w:p>
    <w:p w:rsidR="00FB70D1" w:rsidRDefault="00FB70D1" w:rsidP="00DB07CE">
      <w:pPr>
        <w:ind w:firstLine="709"/>
        <w:jc w:val="both"/>
        <w:rPr>
          <w:rFonts w:ascii="PT Astra Serif" w:hAnsi="PT Astra Serif"/>
          <w:sz w:val="28"/>
          <w:szCs w:val="28"/>
        </w:rPr>
      </w:pPr>
      <w:r>
        <w:rPr>
          <w:rFonts w:ascii="PT Astra Serif" w:hAnsi="PT Astra Serif"/>
          <w:sz w:val="28"/>
          <w:szCs w:val="28"/>
        </w:rPr>
        <w:t>3.  Постановление</w:t>
      </w:r>
      <w:r>
        <w:rPr>
          <w:rFonts w:ascii="PT Astra Serif" w:hAnsi="PT Astra Serif"/>
        </w:rPr>
        <w:t xml:space="preserve"> </w:t>
      </w:r>
      <w:r>
        <w:rPr>
          <w:rFonts w:ascii="PT Astra Serif" w:hAnsi="PT Astra Serif"/>
          <w:sz w:val="28"/>
          <w:szCs w:val="28"/>
        </w:rPr>
        <w:t>вступает в силу со дня опубликования.</w:t>
      </w:r>
    </w:p>
    <w:p w:rsidR="00FB70D1" w:rsidRDefault="00FB70D1" w:rsidP="00FB70D1">
      <w:pPr>
        <w:ind w:firstLine="709"/>
        <w:jc w:val="both"/>
        <w:rPr>
          <w:rFonts w:ascii="PT Astra Serif" w:hAnsi="PT Astra Serif"/>
          <w:sz w:val="28"/>
          <w:szCs w:val="28"/>
        </w:rPr>
      </w:pPr>
    </w:p>
    <w:p w:rsidR="00FB70D1" w:rsidRDefault="00FB70D1" w:rsidP="00FB70D1">
      <w:pPr>
        <w:ind w:firstLine="709"/>
        <w:jc w:val="both"/>
        <w:rPr>
          <w:rFonts w:ascii="PT Astra Serif" w:hAnsi="PT Astra Serif"/>
          <w:sz w:val="28"/>
          <w:szCs w:val="28"/>
        </w:rPr>
      </w:pPr>
    </w:p>
    <w:p w:rsidR="00DB07CE" w:rsidRDefault="00DB07CE" w:rsidP="00FB70D1">
      <w:pPr>
        <w:ind w:firstLine="709"/>
        <w:jc w:val="both"/>
        <w:rPr>
          <w:rFonts w:ascii="PT Astra Serif" w:hAnsi="PT Astra Serif"/>
          <w:sz w:val="28"/>
          <w:szCs w:val="28"/>
        </w:rPr>
      </w:pPr>
    </w:p>
    <w:tbl>
      <w:tblPr>
        <w:tblW w:w="5000" w:type="pct"/>
        <w:tblLook w:val="04A0" w:firstRow="1" w:lastRow="0" w:firstColumn="1" w:lastColumn="0" w:noHBand="0" w:noVBand="1"/>
      </w:tblPr>
      <w:tblGrid>
        <w:gridCol w:w="5105"/>
        <w:gridCol w:w="4469"/>
      </w:tblGrid>
      <w:tr w:rsidR="00FB70D1" w:rsidTr="00FB70D1">
        <w:tc>
          <w:tcPr>
            <w:tcW w:w="2666" w:type="pct"/>
            <w:hideMark/>
          </w:tcPr>
          <w:p w:rsidR="00FB70D1" w:rsidRDefault="00FB70D1" w:rsidP="00FB70D1">
            <w:pPr>
              <w:rPr>
                <w:rFonts w:ascii="PT Astra Serif" w:hAnsi="PT Astra Serif"/>
                <w:b/>
                <w:sz w:val="28"/>
              </w:rPr>
            </w:pPr>
            <w:r>
              <w:rPr>
                <w:rFonts w:ascii="PT Astra Serif" w:hAnsi="PT Astra Serif"/>
                <w:b/>
                <w:sz w:val="28"/>
                <w:szCs w:val="28"/>
              </w:rPr>
              <w:t>Глава администрации муниципального образования Плавский район</w:t>
            </w:r>
          </w:p>
        </w:tc>
        <w:tc>
          <w:tcPr>
            <w:tcW w:w="2334" w:type="pct"/>
            <w:vAlign w:val="bottom"/>
          </w:tcPr>
          <w:p w:rsidR="00FB70D1" w:rsidRDefault="00FB70D1">
            <w:pPr>
              <w:keepNext/>
              <w:spacing w:line="300" w:lineRule="exact"/>
              <w:ind w:firstLine="709"/>
              <w:jc w:val="right"/>
              <w:outlineLvl w:val="0"/>
              <w:rPr>
                <w:rFonts w:ascii="PT Astra Serif" w:hAnsi="PT Astra Serif" w:cs="Arial"/>
                <w:b/>
                <w:bCs/>
                <w:kern w:val="32"/>
                <w:sz w:val="28"/>
                <w:szCs w:val="32"/>
              </w:rPr>
            </w:pPr>
          </w:p>
          <w:p w:rsidR="00FB70D1" w:rsidRDefault="00FB70D1">
            <w:pPr>
              <w:keepNext/>
              <w:spacing w:line="300" w:lineRule="exac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А.Р. Гарифзянов</w:t>
            </w:r>
          </w:p>
        </w:tc>
      </w:tr>
    </w:tbl>
    <w:p w:rsidR="00DB07CE" w:rsidRPr="00DB07CE" w:rsidRDefault="00DB07CE" w:rsidP="00DB07CE">
      <w:pPr>
        <w:rPr>
          <w:rFonts w:ascii="PT Astra Serif" w:hAnsi="PT Astra Serif"/>
        </w:rPr>
      </w:pPr>
    </w:p>
    <w:p w:rsidR="00DB07CE" w:rsidRPr="00DB07CE" w:rsidRDefault="00DB07CE" w:rsidP="00DB07CE">
      <w:pPr>
        <w:rPr>
          <w:rFonts w:ascii="PT Astra Serif" w:hAnsi="PT Astra Serif"/>
        </w:rPr>
      </w:pPr>
    </w:p>
    <w:p w:rsidR="00DB07CE" w:rsidRDefault="00DB07CE" w:rsidP="00DB07CE">
      <w:pPr>
        <w:rPr>
          <w:rFonts w:ascii="PT Astra Serif" w:hAnsi="PT Astra Serif"/>
        </w:rPr>
      </w:pPr>
    </w:p>
    <w:p w:rsidR="00DB07CE" w:rsidRDefault="00DB07CE" w:rsidP="00DB07CE">
      <w:pPr>
        <w:rPr>
          <w:rFonts w:ascii="PT Astra Serif" w:hAnsi="PT Astra Serif"/>
        </w:rPr>
      </w:pPr>
    </w:p>
    <w:p w:rsidR="00DB07CE" w:rsidRDefault="00DB07CE" w:rsidP="00DB07CE">
      <w:pPr>
        <w:rPr>
          <w:rFonts w:ascii="PT Astra Serif" w:hAnsi="PT Astra Serif"/>
        </w:rPr>
      </w:pPr>
    </w:p>
    <w:p w:rsidR="00DB07CE" w:rsidRDefault="00DB07CE" w:rsidP="00DB07CE">
      <w:pPr>
        <w:rPr>
          <w:rFonts w:ascii="PT Astra Serif" w:hAnsi="PT Astra Serif"/>
        </w:rPr>
      </w:pPr>
    </w:p>
    <w:p w:rsidR="00DB07CE" w:rsidRDefault="00DB07CE" w:rsidP="00DB07CE">
      <w:pPr>
        <w:rPr>
          <w:rFonts w:ascii="PT Astra Serif" w:hAnsi="PT Astra Serif"/>
        </w:rPr>
      </w:pPr>
    </w:p>
    <w:p w:rsidR="00DB07CE" w:rsidRDefault="00DB07CE" w:rsidP="00DB07CE">
      <w:pPr>
        <w:rPr>
          <w:rFonts w:ascii="PT Astra Serif" w:hAnsi="PT Astra Serif"/>
        </w:rPr>
      </w:pPr>
    </w:p>
    <w:p w:rsidR="00DB07CE" w:rsidRDefault="00DB07CE" w:rsidP="00DB07CE">
      <w:pPr>
        <w:rPr>
          <w:rFonts w:ascii="PT Astra Serif" w:hAnsi="PT Astra Serif"/>
        </w:rPr>
      </w:pPr>
    </w:p>
    <w:p w:rsidR="00DB07CE" w:rsidRDefault="00DB07CE" w:rsidP="00DB07CE">
      <w:pPr>
        <w:rPr>
          <w:rFonts w:ascii="PT Astra Serif" w:hAnsi="PT Astra Serif"/>
        </w:rPr>
      </w:pPr>
    </w:p>
    <w:p w:rsidR="00DB07CE" w:rsidRDefault="00DB07CE" w:rsidP="00DB07CE">
      <w:pPr>
        <w:rPr>
          <w:rFonts w:ascii="PT Astra Serif" w:hAnsi="PT Astra Serif"/>
        </w:rPr>
      </w:pPr>
    </w:p>
    <w:p w:rsidR="00DB07CE" w:rsidRDefault="00DB07CE" w:rsidP="00DB07CE">
      <w:pPr>
        <w:rPr>
          <w:rFonts w:ascii="PT Astra Serif" w:hAnsi="PT Astra Serif"/>
        </w:rPr>
      </w:pPr>
    </w:p>
    <w:p w:rsidR="00DB07CE" w:rsidRDefault="00DB07CE" w:rsidP="00DB07CE">
      <w:pPr>
        <w:rPr>
          <w:rFonts w:ascii="PT Astra Serif" w:hAnsi="PT Astra Serif"/>
        </w:rPr>
      </w:pPr>
    </w:p>
    <w:p w:rsidR="00DB07CE" w:rsidRDefault="00DB07CE" w:rsidP="00DB07CE">
      <w:pPr>
        <w:rPr>
          <w:rFonts w:ascii="PT Astra Serif" w:hAnsi="PT Astra Serif"/>
        </w:rPr>
      </w:pPr>
    </w:p>
    <w:p w:rsidR="00DB07CE" w:rsidRDefault="00DB07CE" w:rsidP="00DB07CE">
      <w:pPr>
        <w:rPr>
          <w:rFonts w:ascii="PT Astra Serif" w:hAnsi="PT Astra Serif"/>
        </w:rPr>
      </w:pPr>
    </w:p>
    <w:p w:rsidR="00DB07CE" w:rsidRDefault="00DB07CE" w:rsidP="00DB07CE">
      <w:pPr>
        <w:rPr>
          <w:rFonts w:ascii="PT Astra Serif" w:hAnsi="PT Astra Serif"/>
        </w:rPr>
      </w:pPr>
    </w:p>
    <w:p w:rsidR="00DB07CE" w:rsidRDefault="00DB07CE" w:rsidP="00DB07CE">
      <w:pPr>
        <w:rPr>
          <w:rFonts w:ascii="PT Astra Serif" w:hAnsi="PT Astra Serif"/>
        </w:rPr>
      </w:pPr>
    </w:p>
    <w:p w:rsidR="00DB07CE" w:rsidRDefault="00DB07CE" w:rsidP="00DB07CE">
      <w:pPr>
        <w:rPr>
          <w:rFonts w:ascii="PT Astra Serif" w:hAnsi="PT Astra Serif"/>
        </w:rPr>
      </w:pPr>
    </w:p>
    <w:p w:rsidR="00DB07CE" w:rsidRDefault="00DB07CE" w:rsidP="00DB07CE">
      <w:pPr>
        <w:rPr>
          <w:rFonts w:ascii="PT Astra Serif" w:hAnsi="PT Astra Serif"/>
        </w:rPr>
      </w:pPr>
    </w:p>
    <w:p w:rsidR="00DB07CE" w:rsidRDefault="00DB07CE" w:rsidP="00DB07CE">
      <w:pPr>
        <w:rPr>
          <w:rFonts w:ascii="PT Astra Serif" w:hAnsi="PT Astra Serif"/>
        </w:rPr>
      </w:pPr>
    </w:p>
    <w:p w:rsidR="00DB07CE" w:rsidRDefault="00DB07CE" w:rsidP="00DB07CE">
      <w:pPr>
        <w:rPr>
          <w:rFonts w:ascii="PT Astra Serif" w:hAnsi="PT Astra Serif"/>
        </w:rPr>
      </w:pPr>
    </w:p>
    <w:p w:rsidR="00DB07CE" w:rsidRDefault="00DB07CE" w:rsidP="00DB07CE">
      <w:pPr>
        <w:rPr>
          <w:rFonts w:ascii="PT Astra Serif" w:hAnsi="PT Astra Serif"/>
        </w:rPr>
      </w:pPr>
    </w:p>
    <w:p w:rsidR="00DB07CE" w:rsidRDefault="00DB07CE" w:rsidP="00DB07CE">
      <w:pPr>
        <w:rPr>
          <w:rFonts w:ascii="PT Astra Serif" w:hAnsi="PT Astra Serif"/>
        </w:rPr>
      </w:pPr>
    </w:p>
    <w:p w:rsidR="00DB07CE" w:rsidRDefault="00DB07CE" w:rsidP="00DB07CE">
      <w:pPr>
        <w:rPr>
          <w:rFonts w:ascii="PT Astra Serif" w:hAnsi="PT Astra Serif"/>
        </w:rPr>
      </w:pPr>
    </w:p>
    <w:p w:rsidR="00DB07CE" w:rsidRDefault="00DB07CE" w:rsidP="00DB07CE">
      <w:pPr>
        <w:rPr>
          <w:rFonts w:ascii="PT Astra Serif" w:hAnsi="PT Astra Serif"/>
        </w:rPr>
      </w:pPr>
    </w:p>
    <w:p w:rsidR="00DB07CE" w:rsidRDefault="00DB07CE" w:rsidP="00DB07CE">
      <w:pPr>
        <w:rPr>
          <w:rFonts w:ascii="PT Astra Serif" w:hAnsi="PT Astra Serif"/>
        </w:rPr>
      </w:pPr>
    </w:p>
    <w:p w:rsidR="00DB07CE" w:rsidRDefault="00DB07CE" w:rsidP="00DB07CE">
      <w:pPr>
        <w:rPr>
          <w:rFonts w:ascii="PT Astra Serif" w:hAnsi="PT Astra Serif"/>
        </w:rPr>
      </w:pPr>
    </w:p>
    <w:p w:rsidR="00DB07CE" w:rsidRDefault="00DB07CE" w:rsidP="00DB07CE">
      <w:pPr>
        <w:rPr>
          <w:rFonts w:ascii="PT Astra Serif" w:hAnsi="PT Astra Serif"/>
        </w:rPr>
      </w:pPr>
    </w:p>
    <w:p w:rsidR="00DB07CE" w:rsidRDefault="00DB07CE" w:rsidP="00DB07CE">
      <w:pPr>
        <w:rPr>
          <w:rFonts w:ascii="PT Astra Serif" w:hAnsi="PT Astra Serif"/>
        </w:rPr>
      </w:pPr>
    </w:p>
    <w:p w:rsidR="00DB07CE" w:rsidRDefault="00DB07CE" w:rsidP="00DB07CE">
      <w:pPr>
        <w:rPr>
          <w:rFonts w:ascii="PT Astra Serif" w:hAnsi="PT Astra Serif"/>
        </w:rPr>
      </w:pPr>
    </w:p>
    <w:p w:rsidR="00DB07CE" w:rsidRPr="00DB07CE" w:rsidRDefault="00DB07CE" w:rsidP="00DB07CE">
      <w:pPr>
        <w:rPr>
          <w:rFonts w:ascii="PT Astra Serif" w:hAnsi="PT Astra Serif"/>
        </w:rPr>
      </w:pPr>
    </w:p>
    <w:p w:rsidR="00DB07CE" w:rsidRPr="00DB07CE" w:rsidRDefault="00DB07CE" w:rsidP="00DB07CE">
      <w:pPr>
        <w:rPr>
          <w:rFonts w:ascii="PT Astra Serif" w:hAnsi="PT Astra Serif"/>
        </w:rPr>
      </w:pPr>
      <w:r w:rsidRPr="00DB07CE">
        <w:rPr>
          <w:rFonts w:ascii="PT Astra Serif" w:hAnsi="PT Astra Serif"/>
        </w:rPr>
        <w:t>Исп.: Вострикова Наталья Владимировна</w:t>
      </w:r>
    </w:p>
    <w:p w:rsidR="00DB07CE" w:rsidRPr="00DB07CE" w:rsidRDefault="00DB07CE" w:rsidP="00DB07CE">
      <w:pPr>
        <w:rPr>
          <w:rFonts w:ascii="PT Astra Serif" w:hAnsi="PT Astra Serif"/>
        </w:rPr>
      </w:pPr>
      <w:r w:rsidRPr="00DB07CE">
        <w:rPr>
          <w:rFonts w:ascii="PT Astra Serif" w:hAnsi="PT Astra Serif"/>
        </w:rPr>
        <w:t>Тел:(48752)2-15-39</w:t>
      </w:r>
    </w:p>
    <w:p w:rsidR="00DB07CE" w:rsidRPr="00DB07CE" w:rsidRDefault="00DB07CE" w:rsidP="00DB07CE">
      <w:pPr>
        <w:rPr>
          <w:rFonts w:ascii="PT Astra Serif" w:hAnsi="PT Astra Serif"/>
        </w:rPr>
      </w:pPr>
      <w:r w:rsidRPr="00DB07CE">
        <w:rPr>
          <w:rFonts w:ascii="PT Astra Serif" w:hAnsi="PT Astra Serif"/>
        </w:rPr>
        <w:t>Агеева Инна Валериевна</w:t>
      </w:r>
    </w:p>
    <w:p w:rsidR="00DB07CE" w:rsidRDefault="00DB07CE" w:rsidP="00DB07CE">
      <w:pPr>
        <w:spacing w:line="360" w:lineRule="auto"/>
        <w:jc w:val="both"/>
        <w:rPr>
          <w:rFonts w:ascii="PT Astra Serif" w:hAnsi="PT Astra Serif"/>
        </w:rPr>
        <w:sectPr w:rsidR="00DB07CE" w:rsidSect="00DB07CE">
          <w:headerReference w:type="default" r:id="rId9"/>
          <w:headerReference w:type="first" r:id="rId10"/>
          <w:pgSz w:w="11909" w:h="16834"/>
          <w:pgMar w:top="1134" w:right="850" w:bottom="1134" w:left="1701" w:header="567" w:footer="567" w:gutter="0"/>
          <w:pgNumType w:start="1"/>
          <w:cols w:space="720"/>
          <w:titlePg/>
          <w:docGrid w:linePitch="326"/>
        </w:sectPr>
      </w:pPr>
      <w:r w:rsidRPr="00DB07CE">
        <w:rPr>
          <w:rFonts w:ascii="PT Astra Serif" w:hAnsi="PT Astra Serif"/>
        </w:rPr>
        <w:t>Тел:(48752)2-22-06</w:t>
      </w:r>
    </w:p>
    <w:tbl>
      <w:tblPr>
        <w:tblW w:w="0" w:type="auto"/>
        <w:tblInd w:w="5070" w:type="dxa"/>
        <w:tblLook w:val="04A0" w:firstRow="1" w:lastRow="0" w:firstColumn="1" w:lastColumn="0" w:noHBand="0" w:noVBand="1"/>
      </w:tblPr>
      <w:tblGrid>
        <w:gridCol w:w="4482"/>
      </w:tblGrid>
      <w:tr w:rsidR="00FB70D1" w:rsidRPr="002C3277" w:rsidTr="00FB70D1">
        <w:trPr>
          <w:trHeight w:val="1846"/>
        </w:trPr>
        <w:tc>
          <w:tcPr>
            <w:tcW w:w="4482" w:type="dxa"/>
          </w:tcPr>
          <w:p w:rsidR="00FB70D1" w:rsidRPr="002C3277" w:rsidRDefault="00FB70D1">
            <w:pPr>
              <w:pStyle w:val="32"/>
              <w:jc w:val="center"/>
              <w:rPr>
                <w:rFonts w:ascii="PT Astra Serif" w:hAnsi="PT Astra Serif"/>
                <w:sz w:val="24"/>
                <w:szCs w:val="24"/>
              </w:rPr>
            </w:pPr>
            <w:r w:rsidRPr="002C3277">
              <w:rPr>
                <w:rFonts w:ascii="PT Astra Serif" w:hAnsi="PT Astra Serif"/>
                <w:sz w:val="24"/>
                <w:szCs w:val="24"/>
              </w:rPr>
              <w:lastRenderedPageBreak/>
              <w:t>Приложение</w:t>
            </w:r>
          </w:p>
          <w:p w:rsidR="00FB70D1" w:rsidRPr="002C3277" w:rsidRDefault="00FB70D1">
            <w:pPr>
              <w:pStyle w:val="32"/>
              <w:jc w:val="center"/>
              <w:rPr>
                <w:rFonts w:ascii="PT Astra Serif" w:hAnsi="PT Astra Serif"/>
                <w:sz w:val="24"/>
                <w:szCs w:val="24"/>
              </w:rPr>
            </w:pPr>
            <w:r w:rsidRPr="002C3277">
              <w:rPr>
                <w:rFonts w:ascii="PT Astra Serif" w:hAnsi="PT Astra Serif"/>
                <w:sz w:val="24"/>
                <w:szCs w:val="24"/>
              </w:rPr>
              <w:t>к постановлению администрации</w:t>
            </w:r>
          </w:p>
          <w:p w:rsidR="00FB70D1" w:rsidRPr="002C3277" w:rsidRDefault="00FB70D1">
            <w:pPr>
              <w:pStyle w:val="32"/>
              <w:jc w:val="center"/>
              <w:rPr>
                <w:rFonts w:ascii="PT Astra Serif" w:hAnsi="PT Astra Serif"/>
                <w:sz w:val="24"/>
                <w:szCs w:val="24"/>
              </w:rPr>
            </w:pPr>
            <w:r w:rsidRPr="002C3277">
              <w:rPr>
                <w:rFonts w:ascii="PT Astra Serif" w:hAnsi="PT Astra Serif"/>
                <w:sz w:val="24"/>
                <w:szCs w:val="24"/>
              </w:rPr>
              <w:t>муниципального образования</w:t>
            </w:r>
          </w:p>
          <w:p w:rsidR="00FB70D1" w:rsidRPr="002C3277" w:rsidRDefault="00FB70D1">
            <w:pPr>
              <w:pStyle w:val="32"/>
              <w:jc w:val="center"/>
              <w:rPr>
                <w:rFonts w:ascii="PT Astra Serif" w:hAnsi="PT Astra Serif"/>
                <w:sz w:val="24"/>
                <w:szCs w:val="24"/>
              </w:rPr>
            </w:pPr>
            <w:r w:rsidRPr="002C3277">
              <w:rPr>
                <w:rFonts w:ascii="PT Astra Serif" w:hAnsi="PT Astra Serif"/>
                <w:sz w:val="24"/>
                <w:szCs w:val="24"/>
              </w:rPr>
              <w:t>Плавский район</w:t>
            </w:r>
          </w:p>
          <w:p w:rsidR="00255FE7" w:rsidRPr="002C3277" w:rsidRDefault="00255FE7" w:rsidP="00236EC7">
            <w:pPr>
              <w:pStyle w:val="32"/>
              <w:jc w:val="center"/>
              <w:rPr>
                <w:rFonts w:ascii="PT Astra Serif" w:hAnsi="PT Astra Serif"/>
                <w:sz w:val="24"/>
                <w:szCs w:val="24"/>
              </w:rPr>
            </w:pPr>
            <w:r w:rsidRPr="002C3277">
              <w:rPr>
                <w:rFonts w:ascii="PT Astra Serif" w:hAnsi="PT Astra Serif"/>
                <w:sz w:val="24"/>
                <w:szCs w:val="24"/>
              </w:rPr>
              <w:t>о</w:t>
            </w:r>
            <w:r w:rsidR="00FB70D1" w:rsidRPr="002C3277">
              <w:rPr>
                <w:rFonts w:ascii="PT Astra Serif" w:hAnsi="PT Astra Serif"/>
                <w:sz w:val="24"/>
                <w:szCs w:val="24"/>
              </w:rPr>
              <w:t>т</w:t>
            </w:r>
            <w:r w:rsidR="00DB07CE">
              <w:rPr>
                <w:rFonts w:ascii="PT Astra Serif" w:hAnsi="PT Astra Serif"/>
                <w:sz w:val="24"/>
                <w:szCs w:val="24"/>
              </w:rPr>
              <w:t xml:space="preserve"> </w:t>
            </w:r>
            <w:r w:rsidR="00236EC7">
              <w:rPr>
                <w:rFonts w:ascii="PT Astra Serif" w:hAnsi="PT Astra Serif"/>
                <w:sz w:val="24"/>
                <w:szCs w:val="24"/>
              </w:rPr>
              <w:t>16.08.2024</w:t>
            </w:r>
            <w:r w:rsidR="00FB70D1" w:rsidRPr="002C3277">
              <w:rPr>
                <w:rFonts w:ascii="PT Astra Serif" w:hAnsi="PT Astra Serif"/>
                <w:sz w:val="24"/>
                <w:szCs w:val="24"/>
              </w:rPr>
              <w:t xml:space="preserve"> №</w:t>
            </w:r>
            <w:r w:rsidR="00236EC7">
              <w:rPr>
                <w:rFonts w:ascii="PT Astra Serif" w:hAnsi="PT Astra Serif"/>
                <w:sz w:val="24"/>
                <w:szCs w:val="24"/>
              </w:rPr>
              <w:t>1137</w:t>
            </w:r>
          </w:p>
        </w:tc>
      </w:tr>
    </w:tbl>
    <w:p w:rsidR="00FB70D1" w:rsidRPr="002C3277" w:rsidRDefault="00FB70D1" w:rsidP="00FB70D1">
      <w:pPr>
        <w:pStyle w:val="32"/>
        <w:jc w:val="right"/>
        <w:rPr>
          <w:rFonts w:ascii="PT Astra Serif" w:hAnsi="PT Astra Serif"/>
          <w:sz w:val="24"/>
          <w:szCs w:val="24"/>
        </w:rPr>
      </w:pPr>
    </w:p>
    <w:p w:rsidR="00FB70D1" w:rsidRDefault="00FB70D1" w:rsidP="00FB70D1">
      <w:pPr>
        <w:widowControl w:val="0"/>
        <w:autoSpaceDE w:val="0"/>
        <w:autoSpaceDN w:val="0"/>
        <w:jc w:val="both"/>
        <w:rPr>
          <w:rFonts w:ascii="PT Astra Serif" w:hAnsi="PT Astra Serif"/>
          <w:sz w:val="28"/>
          <w:szCs w:val="28"/>
        </w:rPr>
      </w:pPr>
    </w:p>
    <w:p w:rsidR="00FB70D1" w:rsidRDefault="00FB70D1" w:rsidP="00FB70D1">
      <w:pPr>
        <w:jc w:val="center"/>
        <w:rPr>
          <w:rFonts w:ascii="PT Astra Serif" w:hAnsi="PT Astra Serif"/>
          <w:b/>
          <w:sz w:val="28"/>
          <w:szCs w:val="28"/>
        </w:rPr>
      </w:pPr>
      <w:r>
        <w:rPr>
          <w:rFonts w:ascii="PT Astra Serif" w:hAnsi="PT Astra Serif"/>
          <w:b/>
          <w:sz w:val="28"/>
          <w:szCs w:val="28"/>
        </w:rPr>
        <w:t xml:space="preserve">МЕТОДИКА </w:t>
      </w:r>
    </w:p>
    <w:p w:rsidR="00FB70D1" w:rsidRDefault="00FB70D1" w:rsidP="00FB70D1">
      <w:pPr>
        <w:widowControl w:val="0"/>
        <w:autoSpaceDE w:val="0"/>
        <w:autoSpaceDN w:val="0"/>
        <w:jc w:val="center"/>
        <w:rPr>
          <w:rFonts w:ascii="PT Astra Serif" w:hAnsi="PT Astra Serif"/>
          <w:b/>
          <w:sz w:val="28"/>
          <w:szCs w:val="28"/>
        </w:rPr>
      </w:pPr>
      <w:r>
        <w:rPr>
          <w:rFonts w:ascii="PT Astra Serif" w:hAnsi="PT Astra Serif"/>
          <w:b/>
          <w:sz w:val="28"/>
          <w:szCs w:val="28"/>
        </w:rPr>
        <w:t xml:space="preserve">прогнозирования поступлений доходов в бюджет </w:t>
      </w:r>
    </w:p>
    <w:p w:rsidR="00FB70D1" w:rsidRDefault="00FB70D1" w:rsidP="00FB70D1">
      <w:pPr>
        <w:widowControl w:val="0"/>
        <w:autoSpaceDE w:val="0"/>
        <w:autoSpaceDN w:val="0"/>
        <w:jc w:val="center"/>
        <w:rPr>
          <w:rFonts w:ascii="PT Astra Serif" w:hAnsi="PT Astra Serif"/>
          <w:b/>
          <w:sz w:val="28"/>
          <w:szCs w:val="28"/>
        </w:rPr>
      </w:pPr>
      <w:r>
        <w:rPr>
          <w:rFonts w:ascii="PT Astra Serif" w:hAnsi="PT Astra Serif"/>
          <w:b/>
          <w:sz w:val="28"/>
          <w:szCs w:val="28"/>
        </w:rPr>
        <w:t>муниципального образования Плавский район, главным администратором которых является администрация муниципального образования Плавский район</w:t>
      </w:r>
    </w:p>
    <w:p w:rsidR="00AB114F" w:rsidRDefault="00AB114F" w:rsidP="00FB70D1">
      <w:pPr>
        <w:tabs>
          <w:tab w:val="left" w:pos="1134"/>
        </w:tabs>
        <w:spacing w:line="360" w:lineRule="auto"/>
        <w:ind w:firstLine="709"/>
        <w:jc w:val="both"/>
        <w:rPr>
          <w:rFonts w:ascii="PT Astra Serif" w:hAnsi="PT Astra Serif"/>
          <w:sz w:val="28"/>
          <w:szCs w:val="28"/>
        </w:rPr>
      </w:pPr>
    </w:p>
    <w:p w:rsidR="00FB70D1" w:rsidRDefault="00FB70D1" w:rsidP="00DB07CE">
      <w:pPr>
        <w:tabs>
          <w:tab w:val="left" w:pos="1134"/>
        </w:tabs>
        <w:ind w:firstLine="709"/>
        <w:jc w:val="both"/>
        <w:rPr>
          <w:rFonts w:ascii="PT Astra Serif" w:hAnsi="PT Astra Serif"/>
          <w:sz w:val="28"/>
          <w:szCs w:val="28"/>
        </w:rPr>
      </w:pPr>
      <w:r>
        <w:rPr>
          <w:rFonts w:ascii="PT Astra Serif" w:hAnsi="PT Astra Serif"/>
          <w:sz w:val="28"/>
          <w:szCs w:val="28"/>
        </w:rPr>
        <w:t>1. Методика прогнозирования поступлений доходов в бюджет муниципального образования Плавский район,</w:t>
      </w:r>
      <w:r>
        <w:rPr>
          <w:rFonts w:ascii="PT Astra Serif" w:hAnsi="PT Astra Serif"/>
        </w:rPr>
        <w:t xml:space="preserve"> </w:t>
      </w:r>
      <w:r>
        <w:rPr>
          <w:rFonts w:ascii="PT Astra Serif" w:hAnsi="PT Astra Serif"/>
          <w:sz w:val="28"/>
          <w:szCs w:val="28"/>
        </w:rPr>
        <w:t>главным администратором которых является администрация муниципального образования Плавский район (далее – Методика) разработана в соответствии с пунктом 1 статьи 160.1 Бюджетного кодекса Российской Федерации, постановлением Правительства Российской Федерации от 23</w:t>
      </w:r>
      <w:r w:rsidR="002C3277">
        <w:rPr>
          <w:rFonts w:ascii="PT Astra Serif" w:hAnsi="PT Astra Serif"/>
          <w:sz w:val="28"/>
          <w:szCs w:val="28"/>
        </w:rPr>
        <w:t>.06.2</w:t>
      </w:r>
      <w:r>
        <w:rPr>
          <w:rFonts w:ascii="PT Astra Serif" w:hAnsi="PT Astra Serif"/>
          <w:sz w:val="28"/>
          <w:szCs w:val="28"/>
        </w:rPr>
        <w:t>016  № 574 «Об общих требованиях к методике прогнозирования поступлений доходов в бюджеты бюджетной системы Российской Федерации»</w:t>
      </w:r>
      <w:r w:rsidR="00F413F1">
        <w:rPr>
          <w:rFonts w:ascii="PT Astra Serif" w:hAnsi="PT Astra Serif"/>
          <w:sz w:val="28"/>
          <w:szCs w:val="28"/>
        </w:rPr>
        <w:t xml:space="preserve"> </w:t>
      </w:r>
      <w:r w:rsidR="00F413F1" w:rsidRPr="00321602">
        <w:rPr>
          <w:rFonts w:ascii="PT Astra Serif" w:hAnsi="PT Astra Serif"/>
          <w:sz w:val="28"/>
          <w:szCs w:val="28"/>
        </w:rPr>
        <w:t>(далее – Общие требования)</w:t>
      </w:r>
      <w:r w:rsidRPr="00321602">
        <w:rPr>
          <w:rFonts w:ascii="PT Astra Serif" w:hAnsi="PT Astra Serif"/>
          <w:sz w:val="28"/>
          <w:szCs w:val="28"/>
        </w:rPr>
        <w:t>,</w:t>
      </w:r>
      <w:r>
        <w:rPr>
          <w:rFonts w:ascii="PT Astra Serif" w:hAnsi="PT Astra Serif"/>
          <w:sz w:val="28"/>
          <w:szCs w:val="28"/>
        </w:rPr>
        <w:t xml:space="preserve"> с целью определения механизма прогнозирования поступлений доходов главным администратором доходов бюджета муниципального образования Плавский район в текущем финансовом году, очередном финансовом году и плановом периоде.</w:t>
      </w:r>
    </w:p>
    <w:p w:rsidR="00FB70D1" w:rsidRDefault="00FB70D1" w:rsidP="00DB07CE">
      <w:pPr>
        <w:tabs>
          <w:tab w:val="left" w:pos="709"/>
        </w:tabs>
        <w:ind w:firstLine="709"/>
        <w:jc w:val="both"/>
        <w:rPr>
          <w:rFonts w:ascii="PT Astra Serif" w:hAnsi="PT Astra Serif"/>
          <w:sz w:val="28"/>
          <w:szCs w:val="28"/>
        </w:rPr>
      </w:pPr>
      <w:r>
        <w:rPr>
          <w:rFonts w:ascii="PT Astra Serif" w:hAnsi="PT Astra Serif"/>
          <w:sz w:val="28"/>
          <w:szCs w:val="28"/>
        </w:rPr>
        <w:t xml:space="preserve">2. Методика применяется при прогнозировании поступлений по всем кодам классификации доходов, в отношении которых осуществляются полномочия главного администратора доходов, закрепленных за администрацией муниципального образования </w:t>
      </w:r>
      <w:r w:rsidR="00147E67">
        <w:rPr>
          <w:rFonts w:ascii="PT Astra Serif" w:hAnsi="PT Astra Serif"/>
          <w:sz w:val="28"/>
          <w:szCs w:val="28"/>
        </w:rPr>
        <w:t>Плавский</w:t>
      </w:r>
      <w:r>
        <w:rPr>
          <w:rFonts w:ascii="PT Astra Serif" w:hAnsi="PT Astra Serif"/>
          <w:sz w:val="28"/>
          <w:szCs w:val="28"/>
        </w:rPr>
        <w:t xml:space="preserve"> район по форме согласно </w:t>
      </w:r>
      <w:r w:rsidR="00726FC3">
        <w:rPr>
          <w:rFonts w:ascii="PT Astra Serif" w:hAnsi="PT Astra Serif"/>
          <w:sz w:val="28"/>
          <w:szCs w:val="28"/>
        </w:rPr>
        <w:t>П</w:t>
      </w:r>
      <w:r>
        <w:rPr>
          <w:rFonts w:ascii="PT Astra Serif" w:hAnsi="PT Astra Serif"/>
          <w:sz w:val="28"/>
          <w:szCs w:val="28"/>
        </w:rPr>
        <w:t>риложению.</w:t>
      </w:r>
    </w:p>
    <w:p w:rsidR="00FB70D1" w:rsidRDefault="00FB70D1" w:rsidP="00DB07CE">
      <w:pPr>
        <w:tabs>
          <w:tab w:val="left" w:pos="709"/>
        </w:tabs>
        <w:ind w:firstLine="709"/>
        <w:jc w:val="both"/>
        <w:rPr>
          <w:rFonts w:ascii="PT Astra Serif" w:hAnsi="PT Astra Serif"/>
          <w:sz w:val="28"/>
          <w:szCs w:val="28"/>
        </w:rPr>
      </w:pPr>
      <w:r>
        <w:rPr>
          <w:rFonts w:ascii="PT Astra Serif" w:hAnsi="PT Astra Serif"/>
          <w:sz w:val="28"/>
          <w:szCs w:val="28"/>
        </w:rPr>
        <w:t>В соответствии с пунктом 2.1 Общих требований методика прогнозирования разработана на основе единых подходов к прогнозированию поступлений доходов в текущем финансовом году, очередном финансовом году и плановом периоде. Для текущего финансового года методика прогнозирования предусматривает, в том числе использование данных о фактических поступлениях доходов за истекшие месяцы этого года с описанием алгоритма их использования (в том числе увеличение или уменьшение прогноза доходов на сумму корректировки, рассчитываемой с учетом данных о фактических поступлениях доходов, уточнение прогнозируемых значений показателей, используемых для расчета прогнозного объема поступлений, с учетом их фактических значений).</w:t>
      </w:r>
    </w:p>
    <w:p w:rsidR="00FB70D1" w:rsidRDefault="00FB70D1" w:rsidP="00DB07CE">
      <w:pPr>
        <w:tabs>
          <w:tab w:val="left" w:pos="709"/>
        </w:tabs>
        <w:ind w:firstLine="709"/>
        <w:jc w:val="both"/>
        <w:rPr>
          <w:rFonts w:ascii="PT Astra Serif" w:hAnsi="PT Astra Serif"/>
          <w:sz w:val="28"/>
          <w:szCs w:val="28"/>
        </w:rPr>
      </w:pPr>
      <w:r>
        <w:rPr>
          <w:rFonts w:ascii="PT Astra Serif" w:hAnsi="PT Astra Serif"/>
          <w:sz w:val="28"/>
          <w:szCs w:val="28"/>
        </w:rPr>
        <w:t>3. На основании подпункта «б,</w:t>
      </w:r>
      <w:r w:rsidR="00726FC3">
        <w:rPr>
          <w:rFonts w:ascii="PT Astra Serif" w:hAnsi="PT Astra Serif"/>
          <w:sz w:val="28"/>
          <w:szCs w:val="28"/>
        </w:rPr>
        <w:t xml:space="preserve"> </w:t>
      </w:r>
      <w:r>
        <w:rPr>
          <w:rFonts w:ascii="PT Astra Serif" w:hAnsi="PT Astra Serif"/>
          <w:sz w:val="28"/>
          <w:szCs w:val="28"/>
        </w:rPr>
        <w:t xml:space="preserve">г» пункта 3 </w:t>
      </w:r>
      <w:r w:rsidRPr="00F413F1">
        <w:rPr>
          <w:rFonts w:ascii="PT Astra Serif" w:hAnsi="PT Astra Serif"/>
          <w:sz w:val="28"/>
          <w:szCs w:val="28"/>
        </w:rPr>
        <w:t>Общих требований</w:t>
      </w:r>
      <w:r>
        <w:rPr>
          <w:rFonts w:ascii="PT Astra Serif" w:hAnsi="PT Astra Serif"/>
          <w:sz w:val="28"/>
          <w:szCs w:val="28"/>
        </w:rPr>
        <w:t xml:space="preserve"> методика прогнозирования разрабатывается по каждому виду доходов с указанием алгоритма определения значения для соответствующего </w:t>
      </w:r>
      <w:r>
        <w:rPr>
          <w:rFonts w:ascii="PT Astra Serif" w:hAnsi="PT Astra Serif"/>
          <w:sz w:val="28"/>
          <w:szCs w:val="28"/>
        </w:rPr>
        <w:lastRenderedPageBreak/>
        <w:t xml:space="preserve">показателя, описания фактического алгоритма расчета прогнозируемого объема поступлений в бюджет муниципального образования </w:t>
      </w:r>
      <w:r w:rsidR="00147E67">
        <w:rPr>
          <w:rFonts w:ascii="PT Astra Serif" w:hAnsi="PT Astra Serif"/>
          <w:sz w:val="28"/>
          <w:szCs w:val="28"/>
        </w:rPr>
        <w:t>Плавский</w:t>
      </w:r>
      <w:r>
        <w:rPr>
          <w:rFonts w:ascii="PT Astra Serif" w:hAnsi="PT Astra Serif"/>
          <w:sz w:val="28"/>
          <w:szCs w:val="28"/>
        </w:rPr>
        <w:t xml:space="preserve"> район.</w:t>
      </w:r>
    </w:p>
    <w:p w:rsidR="00FB70D1" w:rsidRDefault="00FB70D1" w:rsidP="00DB07CE">
      <w:pPr>
        <w:tabs>
          <w:tab w:val="left" w:pos="709"/>
        </w:tabs>
        <w:ind w:firstLine="709"/>
        <w:jc w:val="both"/>
        <w:rPr>
          <w:rFonts w:ascii="PT Astra Serif" w:hAnsi="PT Astra Serif"/>
          <w:sz w:val="28"/>
          <w:szCs w:val="28"/>
        </w:rPr>
      </w:pPr>
      <w:r>
        <w:rPr>
          <w:rFonts w:ascii="PT Astra Serif" w:hAnsi="PT Astra Serif"/>
          <w:sz w:val="28"/>
          <w:szCs w:val="28"/>
        </w:rPr>
        <w:t>4. При разработке методики, в соответствии с подпунктом «г» пункта 6 Общих требований, для расчета прогнозируемого объема налоговых доходов и страховых взносов применяется алгоритм расчета для каждого вида доходов, который включает оценку объема выпадающих доходов в связи с применением предусмотренных законодательством Российской Федерации льгот, освобождений, иных преференций или информацию об отсутствии таких льгот.</w:t>
      </w:r>
    </w:p>
    <w:p w:rsidR="00FB70D1" w:rsidRDefault="00FB70D1" w:rsidP="00DB07CE">
      <w:pPr>
        <w:tabs>
          <w:tab w:val="left" w:pos="709"/>
        </w:tabs>
        <w:ind w:firstLine="709"/>
        <w:jc w:val="both"/>
        <w:rPr>
          <w:rFonts w:ascii="PT Astra Serif" w:hAnsi="PT Astra Serif"/>
          <w:sz w:val="28"/>
          <w:szCs w:val="28"/>
        </w:rPr>
      </w:pPr>
      <w:r>
        <w:rPr>
          <w:rFonts w:ascii="PT Astra Serif" w:hAnsi="PT Astra Serif"/>
          <w:sz w:val="28"/>
          <w:szCs w:val="28"/>
        </w:rPr>
        <w:t xml:space="preserve">5. В соответствии с подпунктом «е» пункта 7 Общих требований при разработке методики прогнозирования в части доходов от продажи имущества, находящегося в муниципальной собственности муниципального образования </w:t>
      </w:r>
      <w:r w:rsidR="00147E67">
        <w:rPr>
          <w:rFonts w:ascii="PT Astra Serif" w:hAnsi="PT Astra Serif"/>
          <w:sz w:val="28"/>
          <w:szCs w:val="28"/>
        </w:rPr>
        <w:t>Плавский</w:t>
      </w:r>
      <w:r>
        <w:rPr>
          <w:rFonts w:ascii="PT Astra Serif" w:hAnsi="PT Astra Serif"/>
          <w:sz w:val="28"/>
          <w:szCs w:val="28"/>
        </w:rPr>
        <w:t xml:space="preserve"> район применяется метод прямого расчета в случае прогнозирования следующих доходов бюджетной классификации:</w:t>
      </w:r>
    </w:p>
    <w:p w:rsidR="00FB70D1" w:rsidRDefault="00FB70D1" w:rsidP="00DB07CE">
      <w:pPr>
        <w:tabs>
          <w:tab w:val="left" w:pos="709"/>
        </w:tabs>
        <w:ind w:firstLine="709"/>
        <w:jc w:val="both"/>
        <w:rPr>
          <w:rFonts w:ascii="PT Astra Serif" w:hAnsi="PT Astra Serif"/>
          <w:sz w:val="28"/>
          <w:szCs w:val="28"/>
        </w:rPr>
      </w:pPr>
      <w:r>
        <w:rPr>
          <w:rFonts w:ascii="PT Astra Serif" w:hAnsi="PT Astra Serif"/>
          <w:sz w:val="28"/>
          <w:szCs w:val="28"/>
        </w:rPr>
        <w:t xml:space="preserve">1) доходы от реализации имущества, находящегося в муниципальной собственности муниципального образования </w:t>
      </w:r>
      <w:r w:rsidR="00147E67">
        <w:rPr>
          <w:rFonts w:ascii="PT Astra Serif" w:hAnsi="PT Astra Serif"/>
          <w:sz w:val="28"/>
          <w:szCs w:val="28"/>
        </w:rPr>
        <w:t>Плавский</w:t>
      </w:r>
      <w:r>
        <w:rPr>
          <w:rFonts w:ascii="PT Astra Serif" w:hAnsi="PT Astra Serif"/>
          <w:sz w:val="28"/>
          <w:szCs w:val="28"/>
        </w:rPr>
        <w:t xml:space="preserve"> район, в части реализации основных средств по указанному имуществу;</w:t>
      </w:r>
    </w:p>
    <w:p w:rsidR="00FB70D1" w:rsidRPr="00F413F1" w:rsidRDefault="00FB70D1" w:rsidP="00DB07CE">
      <w:pPr>
        <w:tabs>
          <w:tab w:val="left" w:pos="709"/>
        </w:tabs>
        <w:ind w:firstLine="709"/>
        <w:jc w:val="both"/>
        <w:rPr>
          <w:sz w:val="28"/>
          <w:szCs w:val="28"/>
        </w:rPr>
      </w:pPr>
      <w:r>
        <w:rPr>
          <w:rFonts w:ascii="PT Astra Serif" w:hAnsi="PT Astra Serif"/>
          <w:sz w:val="28"/>
          <w:szCs w:val="28"/>
        </w:rPr>
        <w:t xml:space="preserve">2) в случае прогнозирования доходов от реализации имущества, находящегося в муниципальной собственности, в части реализации основных средств по указанному имуществу алгоритм расчета прогнозных показателей определяется с учетом </w:t>
      </w:r>
      <w:r w:rsidR="00F413F1" w:rsidRPr="00321602">
        <w:rPr>
          <w:sz w:val="28"/>
          <w:szCs w:val="28"/>
        </w:rPr>
        <w:t>Прогнозного плана (программы) приватизации муниципального имущества муниципального образования Плавский район</w:t>
      </w:r>
      <w:r w:rsidRPr="00321602">
        <w:rPr>
          <w:sz w:val="28"/>
          <w:szCs w:val="28"/>
        </w:rPr>
        <w:t>;</w:t>
      </w:r>
    </w:p>
    <w:p w:rsidR="00FB70D1" w:rsidRDefault="00FB70D1" w:rsidP="00DB07CE">
      <w:pPr>
        <w:tabs>
          <w:tab w:val="left" w:pos="709"/>
        </w:tabs>
        <w:ind w:firstLine="709"/>
        <w:jc w:val="both"/>
        <w:rPr>
          <w:rFonts w:ascii="PT Astra Serif" w:hAnsi="PT Astra Serif"/>
          <w:sz w:val="28"/>
          <w:szCs w:val="28"/>
        </w:rPr>
      </w:pPr>
      <w:r w:rsidRPr="00F413F1">
        <w:rPr>
          <w:sz w:val="28"/>
          <w:szCs w:val="28"/>
        </w:rPr>
        <w:t>3) доходы от продажи квартир (комнат в коммунальных квартирах</w:t>
      </w:r>
      <w:r>
        <w:rPr>
          <w:rFonts w:ascii="PT Astra Serif" w:hAnsi="PT Astra Serif"/>
          <w:sz w:val="28"/>
          <w:szCs w:val="28"/>
        </w:rPr>
        <w:t>) рассчитываются по методу прогнозирования</w:t>
      </w:r>
      <w:r w:rsidR="00726FC3">
        <w:rPr>
          <w:rFonts w:ascii="PT Astra Serif" w:hAnsi="PT Astra Serif"/>
          <w:sz w:val="28"/>
          <w:szCs w:val="28"/>
        </w:rPr>
        <w:t>;</w:t>
      </w:r>
    </w:p>
    <w:p w:rsidR="00FB70D1" w:rsidRDefault="00FB70D1" w:rsidP="00DB07CE">
      <w:pPr>
        <w:tabs>
          <w:tab w:val="left" w:pos="709"/>
        </w:tabs>
        <w:ind w:firstLine="709"/>
        <w:jc w:val="both"/>
        <w:rPr>
          <w:rFonts w:ascii="PT Astra Serif" w:hAnsi="PT Astra Serif"/>
          <w:sz w:val="28"/>
          <w:szCs w:val="28"/>
        </w:rPr>
      </w:pPr>
      <w:r>
        <w:rPr>
          <w:rFonts w:ascii="PT Astra Serif" w:hAnsi="PT Astra Serif"/>
          <w:sz w:val="28"/>
          <w:szCs w:val="28"/>
        </w:rPr>
        <w:t xml:space="preserve">4) в остальных случаях применяется один из методов (комбинация методов), указанных в подпункте «в» пункта 3 Общих требований. </w:t>
      </w:r>
    </w:p>
    <w:p w:rsidR="00FB70D1" w:rsidRDefault="00FB70D1" w:rsidP="00FB70D1">
      <w:pPr>
        <w:rPr>
          <w:rFonts w:ascii="PT Astra Serif" w:hAnsi="PT Astra Serif"/>
        </w:rPr>
      </w:pPr>
    </w:p>
    <w:p w:rsidR="00FB70D1" w:rsidRDefault="00FB70D1" w:rsidP="00FB70D1">
      <w:pPr>
        <w:rPr>
          <w:rFonts w:ascii="PT Astra Serif" w:hAnsi="PT Astra Serif"/>
        </w:rPr>
        <w:sectPr w:rsidR="00FB70D1" w:rsidSect="00DB07CE">
          <w:pgSz w:w="11909" w:h="16834"/>
          <w:pgMar w:top="1134" w:right="850" w:bottom="1134" w:left="1701" w:header="720" w:footer="720" w:gutter="0"/>
          <w:pgNumType w:start="1"/>
          <w:cols w:space="720"/>
          <w:titlePg/>
          <w:docGrid w:linePitch="326"/>
        </w:sectPr>
      </w:pPr>
    </w:p>
    <w:tbl>
      <w:tblPr>
        <w:tblW w:w="15024" w:type="dxa"/>
        <w:tblInd w:w="130" w:type="dxa"/>
        <w:tblLayout w:type="fixed"/>
        <w:tblCellMar>
          <w:top w:w="75" w:type="dxa"/>
          <w:left w:w="150" w:type="dxa"/>
          <w:bottom w:w="75" w:type="dxa"/>
          <w:right w:w="150" w:type="dxa"/>
        </w:tblCellMar>
        <w:tblLook w:val="04A0" w:firstRow="1" w:lastRow="0" w:firstColumn="1" w:lastColumn="0" w:noHBand="0" w:noVBand="1"/>
      </w:tblPr>
      <w:tblGrid>
        <w:gridCol w:w="15024"/>
      </w:tblGrid>
      <w:tr w:rsidR="00FB70D1" w:rsidTr="00FB70D1">
        <w:trPr>
          <w:trHeight w:val="1201"/>
        </w:trPr>
        <w:tc>
          <w:tcPr>
            <w:tcW w:w="15026" w:type="dxa"/>
            <w:tcMar>
              <w:top w:w="75" w:type="dxa"/>
              <w:left w:w="130" w:type="dxa"/>
              <w:bottom w:w="75" w:type="dxa"/>
              <w:right w:w="130" w:type="dxa"/>
            </w:tcMar>
            <w:vAlign w:val="center"/>
            <w:hideMark/>
          </w:tcPr>
          <w:p w:rsidR="00FB70D1" w:rsidRDefault="00FB70D1" w:rsidP="00147E67">
            <w:pPr>
              <w:pStyle w:val="align-center"/>
              <w:spacing w:after="0"/>
              <w:rPr>
                <w:rFonts w:ascii="PT Astra Serif" w:hAnsi="PT Astra Serif"/>
                <w:b/>
                <w:sz w:val="28"/>
                <w:szCs w:val="28"/>
              </w:rPr>
            </w:pPr>
            <w:r>
              <w:rPr>
                <w:rFonts w:ascii="PT Astra Serif" w:hAnsi="PT Astra Serif"/>
                <w:b/>
                <w:sz w:val="28"/>
                <w:szCs w:val="28"/>
              </w:rPr>
              <w:lastRenderedPageBreak/>
              <w:t>МЕТОДИКА</w:t>
            </w:r>
            <w:r>
              <w:rPr>
                <w:rFonts w:ascii="PT Astra Serif" w:hAnsi="PT Astra Serif"/>
                <w:b/>
                <w:sz w:val="28"/>
                <w:szCs w:val="28"/>
              </w:rPr>
              <w:br/>
              <w:t xml:space="preserve">прогнозирования поступлений доходов в бюджет муниципального образования </w:t>
            </w:r>
            <w:r w:rsidR="00147E67">
              <w:rPr>
                <w:rFonts w:ascii="PT Astra Serif" w:hAnsi="PT Astra Serif"/>
                <w:b/>
                <w:sz w:val="28"/>
                <w:szCs w:val="28"/>
              </w:rPr>
              <w:t>Плавский</w:t>
            </w:r>
            <w:r>
              <w:rPr>
                <w:rFonts w:ascii="PT Astra Serif" w:hAnsi="PT Astra Serif"/>
                <w:b/>
                <w:sz w:val="28"/>
                <w:szCs w:val="28"/>
              </w:rPr>
              <w:t xml:space="preserve"> район, главным администратором которых является администрация муниципального образования </w:t>
            </w:r>
            <w:r w:rsidR="00147E67">
              <w:rPr>
                <w:rFonts w:ascii="PT Astra Serif" w:hAnsi="PT Astra Serif"/>
                <w:b/>
                <w:sz w:val="28"/>
                <w:szCs w:val="28"/>
              </w:rPr>
              <w:t>Плавский</w:t>
            </w:r>
            <w:r>
              <w:rPr>
                <w:rFonts w:ascii="PT Astra Serif" w:hAnsi="PT Astra Serif"/>
                <w:b/>
                <w:sz w:val="28"/>
                <w:szCs w:val="28"/>
              </w:rPr>
              <w:t xml:space="preserve"> район</w:t>
            </w:r>
          </w:p>
        </w:tc>
      </w:tr>
    </w:tbl>
    <w:p w:rsidR="00FB70D1" w:rsidRDefault="00FB70D1" w:rsidP="00FB70D1">
      <w:pPr>
        <w:rPr>
          <w:sz w:val="28"/>
          <w:szCs w:val="28"/>
        </w:rPr>
      </w:pPr>
    </w:p>
    <w:tbl>
      <w:tblPr>
        <w:tblW w:w="5000" w:type="pct"/>
        <w:tblLayout w:type="fixed"/>
        <w:tblCellMar>
          <w:top w:w="75" w:type="dxa"/>
          <w:left w:w="150" w:type="dxa"/>
          <w:bottom w:w="75" w:type="dxa"/>
          <w:right w:w="150" w:type="dxa"/>
        </w:tblCellMar>
        <w:tblLook w:val="04A0" w:firstRow="1" w:lastRow="0" w:firstColumn="1" w:lastColumn="0" w:noHBand="0" w:noVBand="1"/>
      </w:tblPr>
      <w:tblGrid>
        <w:gridCol w:w="872"/>
        <w:gridCol w:w="1745"/>
        <w:gridCol w:w="2191"/>
        <w:gridCol w:w="2552"/>
        <w:gridCol w:w="992"/>
        <w:gridCol w:w="1401"/>
        <w:gridCol w:w="1573"/>
        <w:gridCol w:w="4071"/>
      </w:tblGrid>
      <w:tr w:rsidR="00FB70D1" w:rsidTr="00236EC7">
        <w:trPr>
          <w:trHeight w:val="57"/>
        </w:trPr>
        <w:tc>
          <w:tcPr>
            <w:tcW w:w="872" w:type="dxa"/>
            <w:tcBorders>
              <w:top w:val="single" w:sz="4" w:space="0" w:color="auto"/>
              <w:left w:val="single" w:sz="6" w:space="0" w:color="000000"/>
              <w:bottom w:val="single" w:sz="6" w:space="0" w:color="000000"/>
              <w:right w:val="single" w:sz="6" w:space="0" w:color="000000"/>
            </w:tcBorders>
            <w:tcMar>
              <w:top w:w="75" w:type="dxa"/>
              <w:left w:w="130" w:type="dxa"/>
              <w:bottom w:w="75" w:type="dxa"/>
              <w:right w:w="130" w:type="dxa"/>
            </w:tcMar>
            <w:hideMark/>
          </w:tcPr>
          <w:p w:rsidR="00FB70D1" w:rsidRDefault="00FB70D1">
            <w:pPr>
              <w:ind w:left="-158" w:right="-135"/>
              <w:jc w:val="center"/>
              <w:rPr>
                <w:rFonts w:ascii="PT Astra Serif" w:hAnsi="PT Astra Serif"/>
                <w:b/>
                <w:sz w:val="20"/>
                <w:szCs w:val="20"/>
              </w:rPr>
            </w:pPr>
            <w:r>
              <w:rPr>
                <w:rFonts w:ascii="PT Astra Serif" w:hAnsi="PT Astra Serif"/>
                <w:b/>
                <w:sz w:val="20"/>
                <w:szCs w:val="20"/>
              </w:rPr>
              <w:t>Код</w:t>
            </w:r>
          </w:p>
          <w:p w:rsidR="00FB70D1" w:rsidRDefault="00FB70D1" w:rsidP="00236EC7">
            <w:pPr>
              <w:ind w:left="-158" w:right="-135"/>
              <w:jc w:val="center"/>
              <w:rPr>
                <w:rFonts w:ascii="PT Astra Serif" w:hAnsi="PT Astra Serif"/>
                <w:b/>
                <w:sz w:val="20"/>
                <w:szCs w:val="20"/>
              </w:rPr>
            </w:pPr>
            <w:r>
              <w:rPr>
                <w:rFonts w:ascii="PT Astra Serif" w:hAnsi="PT Astra Serif"/>
                <w:b/>
                <w:sz w:val="20"/>
                <w:szCs w:val="20"/>
              </w:rPr>
              <w:t xml:space="preserve"> главного администратора доходов </w:t>
            </w:r>
          </w:p>
        </w:tc>
        <w:tc>
          <w:tcPr>
            <w:tcW w:w="1745" w:type="dxa"/>
            <w:tcBorders>
              <w:top w:val="single" w:sz="4" w:space="0" w:color="auto"/>
              <w:left w:val="single" w:sz="6" w:space="0" w:color="000000"/>
              <w:bottom w:val="single" w:sz="6" w:space="0" w:color="000000"/>
              <w:right w:val="single" w:sz="6" w:space="0" w:color="000000"/>
            </w:tcBorders>
            <w:tcMar>
              <w:top w:w="75" w:type="dxa"/>
              <w:left w:w="130" w:type="dxa"/>
              <w:bottom w:w="75" w:type="dxa"/>
              <w:right w:w="130" w:type="dxa"/>
            </w:tcMar>
            <w:hideMark/>
          </w:tcPr>
          <w:p w:rsidR="00FB70D1" w:rsidRDefault="00FB70D1">
            <w:pPr>
              <w:jc w:val="center"/>
              <w:rPr>
                <w:rFonts w:ascii="PT Astra Serif" w:hAnsi="PT Astra Serif"/>
                <w:b/>
                <w:sz w:val="20"/>
                <w:szCs w:val="20"/>
              </w:rPr>
            </w:pPr>
            <w:r>
              <w:rPr>
                <w:rFonts w:ascii="PT Astra Serif" w:hAnsi="PT Astra Serif"/>
                <w:b/>
                <w:sz w:val="20"/>
                <w:szCs w:val="20"/>
              </w:rPr>
              <w:t xml:space="preserve">Наименование главного </w:t>
            </w:r>
          </w:p>
          <w:p w:rsidR="00FB70D1" w:rsidRDefault="00FB70D1">
            <w:pPr>
              <w:jc w:val="center"/>
              <w:rPr>
                <w:rFonts w:ascii="PT Astra Serif" w:hAnsi="PT Astra Serif"/>
                <w:b/>
                <w:sz w:val="20"/>
                <w:szCs w:val="20"/>
              </w:rPr>
            </w:pPr>
            <w:r>
              <w:rPr>
                <w:rFonts w:ascii="PT Astra Serif" w:hAnsi="PT Astra Serif"/>
                <w:b/>
                <w:sz w:val="20"/>
                <w:szCs w:val="20"/>
              </w:rPr>
              <w:t xml:space="preserve">администратора доходов </w:t>
            </w:r>
          </w:p>
        </w:tc>
        <w:tc>
          <w:tcPr>
            <w:tcW w:w="2191" w:type="dxa"/>
            <w:tcBorders>
              <w:top w:val="single" w:sz="4" w:space="0" w:color="auto"/>
              <w:left w:val="single" w:sz="6" w:space="0" w:color="000000"/>
              <w:bottom w:val="single" w:sz="6" w:space="0" w:color="000000"/>
              <w:right w:val="single" w:sz="6" w:space="0" w:color="000000"/>
            </w:tcBorders>
            <w:tcMar>
              <w:top w:w="75" w:type="dxa"/>
              <w:left w:w="130" w:type="dxa"/>
              <w:bottom w:w="75" w:type="dxa"/>
              <w:right w:w="130" w:type="dxa"/>
            </w:tcMar>
            <w:hideMark/>
          </w:tcPr>
          <w:p w:rsidR="00FB70D1" w:rsidRDefault="00FB70D1">
            <w:pPr>
              <w:jc w:val="center"/>
              <w:rPr>
                <w:rFonts w:ascii="PT Astra Serif" w:hAnsi="PT Astra Serif"/>
                <w:b/>
                <w:sz w:val="20"/>
                <w:szCs w:val="20"/>
              </w:rPr>
            </w:pPr>
            <w:r>
              <w:rPr>
                <w:rFonts w:ascii="PT Astra Serif" w:hAnsi="PT Astra Serif"/>
                <w:b/>
                <w:sz w:val="20"/>
                <w:szCs w:val="20"/>
              </w:rPr>
              <w:t>КБК</w:t>
            </w:r>
          </w:p>
        </w:tc>
        <w:tc>
          <w:tcPr>
            <w:tcW w:w="2552" w:type="dxa"/>
            <w:tcBorders>
              <w:top w:val="single" w:sz="4" w:space="0" w:color="auto"/>
              <w:left w:val="single" w:sz="6" w:space="0" w:color="000000"/>
              <w:bottom w:val="single" w:sz="6" w:space="0" w:color="000000"/>
              <w:right w:val="single" w:sz="6" w:space="0" w:color="000000"/>
            </w:tcBorders>
            <w:tcMar>
              <w:top w:w="75" w:type="dxa"/>
              <w:left w:w="130" w:type="dxa"/>
              <w:bottom w:w="75" w:type="dxa"/>
              <w:right w:w="130" w:type="dxa"/>
            </w:tcMar>
            <w:hideMark/>
          </w:tcPr>
          <w:p w:rsidR="00FB70D1" w:rsidRDefault="00FB70D1">
            <w:pPr>
              <w:jc w:val="center"/>
              <w:rPr>
                <w:rFonts w:ascii="PT Astra Serif" w:hAnsi="PT Astra Serif"/>
                <w:b/>
                <w:sz w:val="20"/>
                <w:szCs w:val="20"/>
              </w:rPr>
            </w:pPr>
            <w:r>
              <w:rPr>
                <w:rFonts w:ascii="PT Astra Serif" w:hAnsi="PT Astra Serif"/>
                <w:b/>
                <w:sz w:val="20"/>
                <w:szCs w:val="20"/>
              </w:rPr>
              <w:t xml:space="preserve">Наименование КБК доходов </w:t>
            </w:r>
          </w:p>
        </w:tc>
        <w:tc>
          <w:tcPr>
            <w:tcW w:w="992" w:type="dxa"/>
            <w:tcBorders>
              <w:top w:val="single" w:sz="4" w:space="0" w:color="auto"/>
              <w:left w:val="single" w:sz="6" w:space="0" w:color="000000"/>
              <w:bottom w:val="single" w:sz="6" w:space="0" w:color="000000"/>
              <w:right w:val="single" w:sz="6" w:space="0" w:color="000000"/>
            </w:tcBorders>
            <w:tcMar>
              <w:top w:w="75" w:type="dxa"/>
              <w:left w:w="130" w:type="dxa"/>
              <w:bottom w:w="75" w:type="dxa"/>
              <w:right w:w="130" w:type="dxa"/>
            </w:tcMar>
            <w:hideMark/>
          </w:tcPr>
          <w:p w:rsidR="00FB70D1" w:rsidRDefault="00FB70D1">
            <w:pPr>
              <w:jc w:val="center"/>
              <w:rPr>
                <w:rFonts w:ascii="PT Astra Serif" w:hAnsi="PT Astra Serif"/>
                <w:b/>
                <w:sz w:val="20"/>
                <w:szCs w:val="20"/>
              </w:rPr>
            </w:pPr>
            <w:r>
              <w:rPr>
                <w:rFonts w:ascii="PT Astra Serif" w:hAnsi="PT Astra Serif"/>
                <w:b/>
                <w:sz w:val="20"/>
                <w:szCs w:val="20"/>
              </w:rPr>
              <w:t>Наименование метода расчета</w:t>
            </w:r>
          </w:p>
        </w:tc>
        <w:tc>
          <w:tcPr>
            <w:tcW w:w="1401" w:type="dxa"/>
            <w:tcBorders>
              <w:top w:val="single" w:sz="4" w:space="0" w:color="auto"/>
              <w:left w:val="single" w:sz="6" w:space="0" w:color="000000"/>
              <w:bottom w:val="single" w:sz="6" w:space="0" w:color="000000"/>
              <w:right w:val="single" w:sz="6" w:space="0" w:color="000000"/>
            </w:tcBorders>
            <w:tcMar>
              <w:top w:w="75" w:type="dxa"/>
              <w:left w:w="130" w:type="dxa"/>
              <w:bottom w:w="75" w:type="dxa"/>
              <w:right w:w="130" w:type="dxa"/>
            </w:tcMar>
            <w:hideMark/>
          </w:tcPr>
          <w:p w:rsidR="00FB70D1" w:rsidRDefault="00FB70D1">
            <w:pPr>
              <w:jc w:val="center"/>
              <w:rPr>
                <w:rFonts w:ascii="PT Astra Serif" w:hAnsi="PT Astra Serif"/>
                <w:b/>
                <w:sz w:val="20"/>
                <w:szCs w:val="20"/>
              </w:rPr>
            </w:pPr>
            <w:r>
              <w:rPr>
                <w:rFonts w:ascii="PT Astra Serif" w:hAnsi="PT Astra Serif"/>
                <w:b/>
                <w:sz w:val="20"/>
                <w:szCs w:val="20"/>
              </w:rPr>
              <w:t>Формула расчета</w:t>
            </w:r>
          </w:p>
        </w:tc>
        <w:tc>
          <w:tcPr>
            <w:tcW w:w="1573" w:type="dxa"/>
            <w:tcBorders>
              <w:top w:val="single" w:sz="4" w:space="0" w:color="auto"/>
              <w:left w:val="single" w:sz="6" w:space="0" w:color="000000"/>
              <w:bottom w:val="single" w:sz="6" w:space="0" w:color="000000"/>
              <w:right w:val="single" w:sz="6" w:space="0" w:color="000000"/>
            </w:tcBorders>
            <w:tcMar>
              <w:top w:w="75" w:type="dxa"/>
              <w:left w:w="130" w:type="dxa"/>
              <w:bottom w:w="75" w:type="dxa"/>
              <w:right w:w="130" w:type="dxa"/>
            </w:tcMar>
            <w:hideMark/>
          </w:tcPr>
          <w:p w:rsidR="00FB70D1" w:rsidRDefault="00FB70D1">
            <w:pPr>
              <w:jc w:val="center"/>
              <w:rPr>
                <w:rFonts w:ascii="PT Astra Serif" w:hAnsi="PT Astra Serif"/>
                <w:b/>
                <w:sz w:val="20"/>
                <w:szCs w:val="20"/>
              </w:rPr>
            </w:pPr>
            <w:r>
              <w:rPr>
                <w:rFonts w:ascii="PT Astra Serif" w:hAnsi="PT Astra Serif"/>
                <w:b/>
                <w:sz w:val="20"/>
                <w:szCs w:val="20"/>
              </w:rPr>
              <w:t>Алгоритм расчета</w:t>
            </w:r>
          </w:p>
        </w:tc>
        <w:tc>
          <w:tcPr>
            <w:tcW w:w="4071" w:type="dxa"/>
            <w:tcBorders>
              <w:top w:val="single" w:sz="4" w:space="0" w:color="auto"/>
              <w:left w:val="single" w:sz="6" w:space="0" w:color="000000"/>
              <w:bottom w:val="single" w:sz="6" w:space="0" w:color="000000"/>
              <w:right w:val="single" w:sz="6" w:space="0" w:color="000000"/>
            </w:tcBorders>
            <w:tcMar>
              <w:top w:w="75" w:type="dxa"/>
              <w:left w:w="130" w:type="dxa"/>
              <w:bottom w:w="75" w:type="dxa"/>
              <w:right w:w="130" w:type="dxa"/>
            </w:tcMar>
            <w:hideMark/>
          </w:tcPr>
          <w:p w:rsidR="00FB70D1" w:rsidRDefault="00FB70D1">
            <w:pPr>
              <w:jc w:val="center"/>
              <w:rPr>
                <w:rFonts w:ascii="PT Astra Serif" w:hAnsi="PT Astra Serif"/>
                <w:b/>
                <w:sz w:val="20"/>
                <w:szCs w:val="20"/>
              </w:rPr>
            </w:pPr>
            <w:r>
              <w:rPr>
                <w:rFonts w:ascii="PT Astra Serif" w:hAnsi="PT Astra Serif"/>
                <w:b/>
                <w:sz w:val="20"/>
                <w:szCs w:val="20"/>
              </w:rPr>
              <w:t>Описание показателей</w:t>
            </w:r>
          </w:p>
        </w:tc>
      </w:tr>
      <w:tr w:rsidR="00FB70D1" w:rsidTr="00236EC7">
        <w:trPr>
          <w:trHeight w:val="57"/>
        </w:trPr>
        <w:tc>
          <w:tcPr>
            <w:tcW w:w="87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ind w:left="-158" w:right="-135"/>
              <w:jc w:val="center"/>
              <w:rPr>
                <w:rFonts w:ascii="PT Astra Serif" w:hAnsi="PT Astra Serif"/>
                <w:sz w:val="20"/>
                <w:szCs w:val="20"/>
                <w:lang w:val="en-US"/>
              </w:rPr>
            </w:pPr>
            <w:r>
              <w:rPr>
                <w:rFonts w:ascii="PT Astra Serif" w:hAnsi="PT Astra Serif"/>
                <w:sz w:val="20"/>
                <w:szCs w:val="20"/>
                <w:lang w:val="en-US"/>
              </w:rPr>
              <w:t>851</w:t>
            </w:r>
          </w:p>
        </w:tc>
        <w:tc>
          <w:tcPr>
            <w:tcW w:w="1745"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rsidP="00147E67">
            <w:pPr>
              <w:rPr>
                <w:rFonts w:ascii="PT Astra Serif" w:hAnsi="PT Astra Serif"/>
              </w:rPr>
            </w:pPr>
            <w:r>
              <w:rPr>
                <w:rFonts w:ascii="PT Astra Serif" w:hAnsi="PT Astra Serif"/>
                <w:sz w:val="20"/>
                <w:szCs w:val="20"/>
              </w:rPr>
              <w:t xml:space="preserve">Администрация муниципального образования </w:t>
            </w:r>
            <w:r w:rsidR="00147E67">
              <w:rPr>
                <w:rFonts w:ascii="PT Astra Serif" w:hAnsi="PT Astra Serif"/>
                <w:sz w:val="20"/>
                <w:szCs w:val="20"/>
              </w:rPr>
              <w:t>Плавский</w:t>
            </w:r>
            <w:r>
              <w:rPr>
                <w:rFonts w:ascii="PT Astra Serif" w:hAnsi="PT Astra Serif"/>
                <w:sz w:val="20"/>
                <w:szCs w:val="20"/>
              </w:rPr>
              <w:t xml:space="preserve"> район</w:t>
            </w:r>
          </w:p>
        </w:tc>
        <w:tc>
          <w:tcPr>
            <w:tcW w:w="2191"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autoSpaceDE w:val="0"/>
              <w:autoSpaceDN w:val="0"/>
              <w:adjustRightInd w:val="0"/>
              <w:outlineLvl w:val="0"/>
              <w:rPr>
                <w:rFonts w:ascii="PT Astra Serif" w:hAnsi="PT Astra Serif"/>
                <w:sz w:val="20"/>
                <w:szCs w:val="20"/>
              </w:rPr>
            </w:pPr>
            <w:r>
              <w:rPr>
                <w:rFonts w:ascii="PT Astra Serif" w:hAnsi="PT Astra Serif"/>
                <w:sz w:val="20"/>
                <w:szCs w:val="20"/>
              </w:rPr>
              <w:t>1 08 07150 01 1000 110</w:t>
            </w:r>
          </w:p>
        </w:tc>
        <w:tc>
          <w:tcPr>
            <w:tcW w:w="255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autoSpaceDE w:val="0"/>
              <w:autoSpaceDN w:val="0"/>
              <w:adjustRightInd w:val="0"/>
              <w:outlineLvl w:val="0"/>
              <w:rPr>
                <w:rFonts w:ascii="PT Astra Serif" w:hAnsi="PT Astra Serif"/>
                <w:sz w:val="20"/>
                <w:szCs w:val="20"/>
              </w:rPr>
            </w:pPr>
            <w:r>
              <w:rPr>
                <w:rFonts w:ascii="PT Astra Serif" w:hAnsi="PT Astra Serif"/>
                <w:sz w:val="20"/>
                <w:szCs w:val="20"/>
              </w:rPr>
              <w:t>Государственная пошлина за  выдачу разрешения на установку рекламной конструкции</w:t>
            </w:r>
          </w:p>
        </w:tc>
        <w:tc>
          <w:tcPr>
            <w:tcW w:w="99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jc w:val="center"/>
              <w:rPr>
                <w:rFonts w:ascii="PT Astra Serif" w:hAnsi="PT Astra Serif"/>
                <w:sz w:val="20"/>
                <w:szCs w:val="20"/>
              </w:rPr>
            </w:pPr>
            <w:r>
              <w:rPr>
                <w:rFonts w:ascii="PT Astra Serif" w:hAnsi="PT Astra Serif"/>
                <w:sz w:val="20"/>
                <w:szCs w:val="20"/>
              </w:rPr>
              <w:t>Метод прямого расчета</w:t>
            </w:r>
          </w:p>
        </w:tc>
        <w:tc>
          <w:tcPr>
            <w:tcW w:w="140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FB70D1" w:rsidRDefault="00FB70D1">
            <w:pPr>
              <w:jc w:val="center"/>
              <w:rPr>
                <w:rFonts w:ascii="PT Astra Serif" w:hAnsi="PT Astra Serif"/>
                <w:sz w:val="20"/>
                <w:szCs w:val="20"/>
                <w:lang w:val="en-US"/>
              </w:rPr>
            </w:pPr>
            <w:r>
              <w:rPr>
                <w:rFonts w:ascii="PT Astra Serif" w:hAnsi="PT Astra Serif"/>
                <w:sz w:val="20"/>
                <w:szCs w:val="20"/>
              </w:rPr>
              <w:t>О = Кр х Рп</w:t>
            </w:r>
          </w:p>
          <w:p w:rsidR="00FB70D1" w:rsidRDefault="00FB70D1">
            <w:pPr>
              <w:jc w:val="center"/>
              <w:rPr>
                <w:rFonts w:ascii="PT Astra Serif" w:hAnsi="PT Astra Serif"/>
                <w:sz w:val="20"/>
                <w:szCs w:val="20"/>
              </w:rPr>
            </w:pPr>
          </w:p>
        </w:tc>
        <w:tc>
          <w:tcPr>
            <w:tcW w:w="1573"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jc w:val="both"/>
              <w:rPr>
                <w:rFonts w:ascii="PT Astra Serif" w:hAnsi="PT Astra Serif"/>
                <w:sz w:val="20"/>
                <w:szCs w:val="20"/>
              </w:rPr>
            </w:pPr>
            <w:r>
              <w:rPr>
                <w:rFonts w:ascii="PT Astra Serif" w:hAnsi="PT Astra Serif"/>
                <w:sz w:val="20"/>
                <w:szCs w:val="20"/>
              </w:rPr>
              <w:t>Объем (О) прогнозируемых поступлений определяется методом прямого расчета как произведение количества планируемых к выдаче разрешений на установку рекламных конструкций  и размера государственной пошлины за выдачу разрешения</w:t>
            </w:r>
          </w:p>
        </w:tc>
        <w:tc>
          <w:tcPr>
            <w:tcW w:w="407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Кр – количество планируемых к выдаче разрешений на установку рекламных конструкций на очередной финансовый год и плановый период;</w:t>
            </w:r>
          </w:p>
          <w:p w:rsidR="00FB70D1" w:rsidRDefault="00FB70D1">
            <w:pPr>
              <w:pStyle w:val="ConsPlusNormal"/>
              <w:rPr>
                <w:rFonts w:ascii="PT Astra Serif" w:hAnsi="PT Astra Serif"/>
                <w:sz w:val="20"/>
                <w:szCs w:val="20"/>
              </w:rPr>
            </w:pPr>
            <w:r>
              <w:rPr>
                <w:rFonts w:ascii="PT Astra Serif" w:hAnsi="PT Astra Serif"/>
                <w:sz w:val="20"/>
                <w:szCs w:val="20"/>
              </w:rPr>
              <w:t>Рп – размер государственной пошлины за выдачу разрешения. Размер государственной пошлины определяется согласно части 1 статьи Налогового кодекса Российской Федерации (часть вторая).</w:t>
            </w:r>
          </w:p>
          <w:p w:rsidR="00FB70D1" w:rsidRDefault="00FB70D1">
            <w:pPr>
              <w:rPr>
                <w:rFonts w:ascii="PT Astra Serif" w:hAnsi="PT Astra Serif"/>
                <w:sz w:val="20"/>
                <w:szCs w:val="20"/>
              </w:rPr>
            </w:pPr>
            <w:r>
              <w:rPr>
                <w:rFonts w:ascii="PT Astra Serif" w:hAnsi="PT Astra Serif"/>
                <w:sz w:val="20"/>
                <w:szCs w:val="20"/>
              </w:rPr>
              <w:t xml:space="preserve">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tc>
      </w:tr>
      <w:tr w:rsidR="00FB70D1" w:rsidTr="00236EC7">
        <w:trPr>
          <w:trHeight w:val="57"/>
        </w:trPr>
        <w:tc>
          <w:tcPr>
            <w:tcW w:w="87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ind w:left="-158" w:right="-135"/>
              <w:jc w:val="center"/>
              <w:rPr>
                <w:rFonts w:ascii="PT Astra Serif" w:hAnsi="PT Astra Serif"/>
                <w:sz w:val="20"/>
                <w:szCs w:val="20"/>
                <w:lang w:val="en-US"/>
              </w:rPr>
            </w:pPr>
            <w:r>
              <w:rPr>
                <w:rFonts w:ascii="PT Astra Serif" w:hAnsi="PT Astra Serif"/>
                <w:sz w:val="20"/>
                <w:szCs w:val="20"/>
                <w:lang w:val="en-US"/>
              </w:rPr>
              <w:t>851</w:t>
            </w:r>
          </w:p>
        </w:tc>
        <w:tc>
          <w:tcPr>
            <w:tcW w:w="1745"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rsidP="00147E67">
            <w:pPr>
              <w:rPr>
                <w:rFonts w:ascii="PT Astra Serif" w:hAnsi="PT Astra Serif"/>
              </w:rPr>
            </w:pPr>
            <w:r>
              <w:rPr>
                <w:rFonts w:ascii="PT Astra Serif" w:hAnsi="PT Astra Serif"/>
                <w:sz w:val="20"/>
                <w:szCs w:val="20"/>
              </w:rPr>
              <w:t xml:space="preserve">Администрация муниципального образования </w:t>
            </w:r>
            <w:r w:rsidR="00147E67">
              <w:rPr>
                <w:rFonts w:ascii="PT Astra Serif" w:hAnsi="PT Astra Serif"/>
                <w:sz w:val="20"/>
                <w:szCs w:val="20"/>
              </w:rPr>
              <w:t xml:space="preserve">Плавский </w:t>
            </w:r>
            <w:r>
              <w:rPr>
                <w:rFonts w:ascii="PT Astra Serif" w:hAnsi="PT Astra Serif"/>
                <w:sz w:val="20"/>
                <w:szCs w:val="20"/>
              </w:rPr>
              <w:t xml:space="preserve"> район</w:t>
            </w:r>
          </w:p>
        </w:tc>
        <w:tc>
          <w:tcPr>
            <w:tcW w:w="2191"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1 08 07174 01 1000 110</w:t>
            </w:r>
          </w:p>
        </w:tc>
        <w:tc>
          <w:tcPr>
            <w:tcW w:w="255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 xml:space="preserve">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w:t>
            </w:r>
            <w:r>
              <w:rPr>
                <w:rFonts w:ascii="PT Astra Serif" w:hAnsi="PT Astra Serif"/>
                <w:sz w:val="20"/>
                <w:szCs w:val="20"/>
              </w:rPr>
              <w:lastRenderedPageBreak/>
              <w:t>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c>
          <w:tcPr>
            <w:tcW w:w="99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jc w:val="center"/>
              <w:rPr>
                <w:rFonts w:ascii="PT Astra Serif" w:hAnsi="PT Astra Serif"/>
                <w:sz w:val="20"/>
                <w:szCs w:val="20"/>
              </w:rPr>
            </w:pPr>
            <w:r>
              <w:rPr>
                <w:rFonts w:ascii="PT Astra Serif" w:hAnsi="PT Astra Serif"/>
                <w:sz w:val="20"/>
                <w:szCs w:val="20"/>
              </w:rPr>
              <w:lastRenderedPageBreak/>
              <w:t>Метод прямого расчета</w:t>
            </w:r>
          </w:p>
        </w:tc>
        <w:tc>
          <w:tcPr>
            <w:tcW w:w="140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FB70D1" w:rsidRDefault="00FB70D1">
            <w:pPr>
              <w:jc w:val="center"/>
              <w:rPr>
                <w:rFonts w:ascii="PT Astra Serif" w:hAnsi="PT Astra Serif"/>
                <w:sz w:val="20"/>
                <w:szCs w:val="20"/>
                <w:lang w:val="en-US"/>
              </w:rPr>
            </w:pPr>
            <w:r>
              <w:rPr>
                <w:rFonts w:ascii="PT Astra Serif" w:hAnsi="PT Astra Serif"/>
                <w:sz w:val="20"/>
                <w:szCs w:val="20"/>
              </w:rPr>
              <w:t>О = Кр х Рп</w:t>
            </w:r>
          </w:p>
          <w:p w:rsidR="00FB70D1" w:rsidRDefault="00FB70D1">
            <w:pPr>
              <w:jc w:val="center"/>
              <w:rPr>
                <w:rFonts w:ascii="PT Astra Serif" w:hAnsi="PT Astra Serif"/>
                <w:sz w:val="20"/>
                <w:szCs w:val="20"/>
              </w:rPr>
            </w:pPr>
          </w:p>
        </w:tc>
        <w:tc>
          <w:tcPr>
            <w:tcW w:w="1573"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jc w:val="both"/>
              <w:rPr>
                <w:rFonts w:ascii="PT Astra Serif" w:hAnsi="PT Astra Serif"/>
                <w:sz w:val="20"/>
                <w:szCs w:val="20"/>
              </w:rPr>
            </w:pPr>
            <w:r>
              <w:rPr>
                <w:rFonts w:ascii="PT Astra Serif" w:hAnsi="PT Astra Serif"/>
                <w:sz w:val="20"/>
                <w:szCs w:val="20"/>
              </w:rPr>
              <w:t xml:space="preserve">Объем (О) прогнозируемых поступлений определяется методом прямого </w:t>
            </w:r>
            <w:r>
              <w:rPr>
                <w:rFonts w:ascii="PT Astra Serif" w:hAnsi="PT Astra Serif"/>
                <w:sz w:val="20"/>
                <w:szCs w:val="20"/>
              </w:rPr>
              <w:lastRenderedPageBreak/>
              <w:t>расчета как произведение количества планируемых к выдаче разрешений и размера государственной пошлины за выдачу разрешения</w:t>
            </w:r>
          </w:p>
        </w:tc>
        <w:tc>
          <w:tcPr>
            <w:tcW w:w="407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lastRenderedPageBreak/>
              <w:t>Кр – количество планируемых к выдаче разрешений на очередной финансовый год и плановый период;</w:t>
            </w:r>
          </w:p>
          <w:p w:rsidR="00FB70D1" w:rsidRDefault="00FB70D1">
            <w:pPr>
              <w:pStyle w:val="ConsPlusNormal"/>
              <w:rPr>
                <w:rFonts w:ascii="PT Astra Serif" w:hAnsi="PT Astra Serif"/>
                <w:sz w:val="20"/>
                <w:szCs w:val="20"/>
              </w:rPr>
            </w:pPr>
            <w:r>
              <w:rPr>
                <w:rFonts w:ascii="PT Astra Serif" w:hAnsi="PT Astra Serif"/>
                <w:sz w:val="20"/>
                <w:szCs w:val="20"/>
              </w:rPr>
              <w:t xml:space="preserve">Рп – размер государственной пошлины за выдачу разрешения. Размер государственной пошлины определяется согласно части 1 статьи  Налогового </w:t>
            </w:r>
            <w:r>
              <w:rPr>
                <w:rFonts w:ascii="PT Astra Serif" w:hAnsi="PT Astra Serif"/>
                <w:sz w:val="20"/>
                <w:szCs w:val="20"/>
              </w:rPr>
              <w:lastRenderedPageBreak/>
              <w:t>кодекса Российской Федерации (часть вторая).</w:t>
            </w:r>
          </w:p>
          <w:p w:rsidR="00FB70D1" w:rsidRDefault="00FB70D1">
            <w:pPr>
              <w:pStyle w:val="ConsPlusNormal"/>
              <w:rPr>
                <w:rFonts w:ascii="PT Astra Serif" w:hAnsi="PT Astra Serif"/>
                <w:sz w:val="20"/>
              </w:rPr>
            </w:pPr>
            <w:r>
              <w:rPr>
                <w:rFonts w:ascii="PT Astra Serif" w:hAnsi="PT Astra Serif"/>
                <w:sz w:val="20"/>
                <w:szCs w:val="20"/>
              </w:rPr>
              <w:t xml:space="preserve"> </w:t>
            </w:r>
            <w:r>
              <w:rPr>
                <w:rFonts w:ascii="PT Astra Serif" w:hAnsi="PT Astra Serif"/>
                <w:sz w:val="20"/>
              </w:rPr>
              <w:t>D - оценка ожидаемых результатов работы по взысканию дебиторской задолженности.</w:t>
            </w:r>
          </w:p>
          <w:p w:rsidR="00FB70D1" w:rsidRDefault="00FB70D1">
            <w:pPr>
              <w:rPr>
                <w:rFonts w:ascii="PT Astra Serif" w:hAnsi="PT Astra Serif"/>
                <w:sz w:val="20"/>
                <w:szCs w:val="20"/>
              </w:rPr>
            </w:pPr>
            <w:r>
              <w:rPr>
                <w:rFonts w:ascii="PT Astra Serif" w:hAnsi="PT Astra Serif"/>
                <w:sz w:val="20"/>
                <w:szCs w:val="20"/>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tc>
      </w:tr>
      <w:tr w:rsidR="00FB70D1" w:rsidTr="00236EC7">
        <w:trPr>
          <w:trHeight w:val="57"/>
        </w:trPr>
        <w:tc>
          <w:tcPr>
            <w:tcW w:w="87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Pr="007A7924" w:rsidRDefault="00FB70D1">
            <w:pPr>
              <w:ind w:left="-158" w:right="-135"/>
              <w:jc w:val="center"/>
              <w:rPr>
                <w:rFonts w:ascii="PT Astra Serif" w:hAnsi="PT Astra Serif"/>
                <w:sz w:val="20"/>
                <w:szCs w:val="20"/>
                <w:highlight w:val="green"/>
                <w:lang w:val="en-US"/>
              </w:rPr>
            </w:pPr>
            <w:r w:rsidRPr="001F1039">
              <w:rPr>
                <w:rFonts w:ascii="PT Astra Serif" w:hAnsi="PT Astra Serif"/>
                <w:sz w:val="20"/>
                <w:szCs w:val="20"/>
                <w:lang w:val="en-US"/>
              </w:rPr>
              <w:lastRenderedPageBreak/>
              <w:t>851</w:t>
            </w:r>
          </w:p>
        </w:tc>
        <w:tc>
          <w:tcPr>
            <w:tcW w:w="1745"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rsidP="00147E67">
            <w:pPr>
              <w:rPr>
                <w:rFonts w:ascii="PT Astra Serif" w:hAnsi="PT Astra Serif"/>
              </w:rPr>
            </w:pPr>
            <w:r>
              <w:rPr>
                <w:rFonts w:ascii="PT Astra Serif" w:hAnsi="PT Astra Serif"/>
                <w:sz w:val="20"/>
                <w:szCs w:val="20"/>
              </w:rPr>
              <w:t xml:space="preserve">Администрация муниципального образования </w:t>
            </w:r>
            <w:r w:rsidR="00147E67">
              <w:rPr>
                <w:rFonts w:ascii="PT Astra Serif" w:hAnsi="PT Astra Serif"/>
                <w:sz w:val="20"/>
                <w:szCs w:val="20"/>
              </w:rPr>
              <w:t>Плавский</w:t>
            </w:r>
            <w:r>
              <w:rPr>
                <w:rFonts w:ascii="PT Astra Serif" w:hAnsi="PT Astra Serif"/>
                <w:sz w:val="20"/>
                <w:szCs w:val="20"/>
              </w:rPr>
              <w:t xml:space="preserve"> район</w:t>
            </w:r>
          </w:p>
        </w:tc>
        <w:tc>
          <w:tcPr>
            <w:tcW w:w="2191"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1 11 05013 05 0000 120</w:t>
            </w:r>
          </w:p>
        </w:tc>
        <w:tc>
          <w:tcPr>
            <w:tcW w:w="255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99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jc w:val="center"/>
              <w:rPr>
                <w:rFonts w:ascii="PT Astra Serif" w:hAnsi="PT Astra Serif"/>
                <w:sz w:val="20"/>
                <w:szCs w:val="20"/>
              </w:rPr>
            </w:pPr>
            <w:r>
              <w:rPr>
                <w:rFonts w:ascii="PT Astra Serif" w:hAnsi="PT Astra Serif"/>
                <w:sz w:val="20"/>
                <w:szCs w:val="20"/>
              </w:rPr>
              <w:t>Метод прямого расчета</w:t>
            </w:r>
          </w:p>
        </w:tc>
        <w:tc>
          <w:tcPr>
            <w:tcW w:w="140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jc w:val="center"/>
              <w:rPr>
                <w:rFonts w:ascii="PT Astra Serif" w:hAnsi="PT Astra Serif"/>
                <w:sz w:val="20"/>
                <w:szCs w:val="20"/>
              </w:rPr>
            </w:pPr>
            <w:r>
              <w:rPr>
                <w:rFonts w:ascii="PT Astra Serif" w:hAnsi="PT Astra Serif"/>
                <w:sz w:val="20"/>
                <w:szCs w:val="20"/>
              </w:rPr>
              <w:t>Даренда = Даренда1 * КД * КР +/–  Сдоп-</w:t>
            </w:r>
            <w:r>
              <w:rPr>
                <w:rFonts w:ascii="PT Astra Serif" w:hAnsi="PT Astra Serif"/>
                <w:sz w:val="20"/>
                <w:szCs w:val="20"/>
                <w:lang w:val="en-US"/>
              </w:rPr>
              <w:t>V</w:t>
            </w:r>
          </w:p>
        </w:tc>
        <w:tc>
          <w:tcPr>
            <w:tcW w:w="1573"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FB70D1" w:rsidRDefault="00FB70D1">
            <w:pPr>
              <w:jc w:val="both"/>
              <w:rPr>
                <w:rFonts w:ascii="PT Astra Serif" w:hAnsi="PT Astra Serif"/>
                <w:sz w:val="20"/>
                <w:szCs w:val="20"/>
              </w:rPr>
            </w:pPr>
          </w:p>
        </w:tc>
        <w:tc>
          <w:tcPr>
            <w:tcW w:w="407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 xml:space="preserve">Даренда – объем поступлений доходов, получаемых в виде арендной платы за земельные участки, государственная собственность на которые не разграничена, а также средств от продажи права на заключение договоров аренды указанных земельных участков, на очередной финансовый год; </w:t>
            </w:r>
          </w:p>
          <w:p w:rsidR="00FB70D1" w:rsidRDefault="00FB70D1">
            <w:pPr>
              <w:rPr>
                <w:rFonts w:ascii="PT Astra Serif" w:hAnsi="PT Astra Serif"/>
                <w:sz w:val="20"/>
                <w:szCs w:val="20"/>
              </w:rPr>
            </w:pPr>
            <w:r>
              <w:rPr>
                <w:rFonts w:ascii="PT Astra Serif" w:hAnsi="PT Astra Serif"/>
                <w:sz w:val="20"/>
                <w:szCs w:val="20"/>
              </w:rPr>
              <w:t xml:space="preserve">Даренда1 – фактические поступления доходов, получаемых в виде арендной платы за земельные участки, государственная собственность на которые не разграничена, в бюджет муниципального образования </w:t>
            </w:r>
            <w:r w:rsidR="00147E67">
              <w:rPr>
                <w:rFonts w:ascii="PT Astra Serif" w:hAnsi="PT Astra Serif"/>
                <w:sz w:val="20"/>
                <w:szCs w:val="20"/>
              </w:rPr>
              <w:t>Плавский</w:t>
            </w:r>
            <w:r>
              <w:rPr>
                <w:rFonts w:ascii="PT Astra Serif" w:hAnsi="PT Astra Serif"/>
                <w:sz w:val="20"/>
                <w:szCs w:val="20"/>
              </w:rPr>
              <w:t xml:space="preserve"> район за первое полугодие текущего года; </w:t>
            </w:r>
          </w:p>
          <w:p w:rsidR="00FB70D1" w:rsidRDefault="00FB70D1">
            <w:pPr>
              <w:rPr>
                <w:rFonts w:ascii="PT Astra Serif" w:hAnsi="PT Astra Serif"/>
                <w:sz w:val="20"/>
                <w:szCs w:val="20"/>
              </w:rPr>
            </w:pPr>
            <w:r>
              <w:rPr>
                <w:rFonts w:ascii="PT Astra Serif" w:hAnsi="PT Astra Serif"/>
                <w:sz w:val="20"/>
                <w:szCs w:val="20"/>
              </w:rPr>
              <w:t xml:space="preserve">КД – коэффициент досчета  до ожидаемых поступлений текущего года, рассчитанный исходя из динамики поступления данных доходов за три года, предшествующих текущему году; </w:t>
            </w:r>
          </w:p>
          <w:p w:rsidR="00FB70D1" w:rsidRDefault="00FB70D1">
            <w:pPr>
              <w:rPr>
                <w:rFonts w:ascii="PT Astra Serif" w:hAnsi="PT Astra Serif"/>
                <w:sz w:val="20"/>
                <w:szCs w:val="20"/>
              </w:rPr>
            </w:pPr>
            <w:r>
              <w:rPr>
                <w:rFonts w:ascii="PT Astra Serif" w:hAnsi="PT Astra Serif"/>
                <w:sz w:val="20"/>
                <w:szCs w:val="20"/>
              </w:rPr>
              <w:t>КР – коэффициент ожидаемого роста поступлений в очередном финансовом году;</w:t>
            </w:r>
          </w:p>
          <w:p w:rsidR="00FB70D1" w:rsidRDefault="00FB70D1">
            <w:pPr>
              <w:rPr>
                <w:rFonts w:ascii="PT Astra Serif" w:hAnsi="PT Astra Serif"/>
                <w:sz w:val="20"/>
                <w:szCs w:val="20"/>
              </w:rPr>
            </w:pPr>
            <w:r>
              <w:rPr>
                <w:rFonts w:ascii="PT Astra Serif" w:hAnsi="PT Astra Serif"/>
                <w:sz w:val="20"/>
                <w:szCs w:val="20"/>
              </w:rPr>
              <w:t xml:space="preserve">Сдоп - сумма дополнительных или выпадающих доходов в году, предшествующем расчетному, по арендной плате за земельные участки, государственная собственность на которые не разграничена, за счет изменения порядка определения размера арендной платы за земельные участки, планируемого </w:t>
            </w:r>
            <w:r>
              <w:rPr>
                <w:rFonts w:ascii="PT Astra Serif" w:hAnsi="PT Astra Serif"/>
                <w:sz w:val="20"/>
                <w:szCs w:val="20"/>
              </w:rPr>
              <w:lastRenderedPageBreak/>
              <w:t>погашения задолженности прошлых лет, изменения перечня льготных категорий арендаторов земельных участков и иных факторов, оказывающих влияние на изменение суммы арендной платы за землю.</w:t>
            </w:r>
          </w:p>
          <w:p w:rsidR="00FB70D1" w:rsidRDefault="00FB70D1">
            <w:pPr>
              <w:rPr>
                <w:rFonts w:ascii="PT Astra Serif" w:hAnsi="PT Astra Serif"/>
                <w:sz w:val="20"/>
                <w:szCs w:val="20"/>
              </w:rPr>
            </w:pPr>
            <w:r>
              <w:rPr>
                <w:rFonts w:ascii="PT Astra Serif" w:hAnsi="PT Astra Serif"/>
                <w:sz w:val="20"/>
                <w:szCs w:val="20"/>
                <w:lang w:val="en-US"/>
              </w:rPr>
              <w:t>V</w:t>
            </w:r>
            <w:r>
              <w:rPr>
                <w:rFonts w:ascii="PT Astra Serif" w:hAnsi="PT Astra Serif"/>
                <w:sz w:val="20"/>
                <w:szCs w:val="20"/>
              </w:rPr>
              <w:t>- объем выпадающих доходов в связи с применением предусмотренных законодательством Российской Федерации льгот, освобождений и иных преференций.</w:t>
            </w:r>
          </w:p>
          <w:p w:rsidR="00FB70D1" w:rsidRDefault="00FB70D1" w:rsidP="002E59FE">
            <w:pPr>
              <w:rPr>
                <w:rFonts w:ascii="PT Astra Serif" w:hAnsi="PT Astra Serif"/>
                <w:sz w:val="20"/>
                <w:szCs w:val="20"/>
              </w:rPr>
            </w:pPr>
            <w:r>
              <w:rPr>
                <w:rFonts w:ascii="PT Astra Serif" w:hAnsi="PT Astra Serif"/>
                <w:sz w:val="20"/>
                <w:szCs w:val="20"/>
              </w:rPr>
              <w:t xml:space="preserve">Прогноз по доходам рассчитывается исходя из норматива отчислений </w:t>
            </w:r>
            <w:r w:rsidRPr="002E59FE">
              <w:rPr>
                <w:rFonts w:ascii="PT Astra Serif" w:hAnsi="PT Astra Serif"/>
                <w:sz w:val="20"/>
                <w:szCs w:val="20"/>
              </w:rPr>
              <w:t xml:space="preserve">в бюджет </w:t>
            </w:r>
            <w:r w:rsidR="002E59FE" w:rsidRPr="002E59FE">
              <w:rPr>
                <w:rFonts w:ascii="PT Astra Serif" w:hAnsi="PT Astra Serif"/>
                <w:sz w:val="20"/>
                <w:szCs w:val="20"/>
              </w:rPr>
              <w:t>сельского</w:t>
            </w:r>
            <w:r w:rsidRPr="002E59FE">
              <w:rPr>
                <w:rFonts w:ascii="PT Astra Serif" w:hAnsi="PT Astra Serif"/>
                <w:sz w:val="20"/>
                <w:szCs w:val="20"/>
              </w:rPr>
              <w:t xml:space="preserve"> поселения</w:t>
            </w:r>
            <w:r>
              <w:rPr>
                <w:rFonts w:ascii="PT Astra Serif" w:hAnsi="PT Astra Serif"/>
                <w:sz w:val="20"/>
                <w:szCs w:val="20"/>
              </w:rPr>
              <w:t xml:space="preserve"> в соответствии с законодательством Российской Федерации и законодательством Тульской области.</w:t>
            </w:r>
            <w:r>
              <w:rPr>
                <w:rFonts w:ascii="PT Astra Serif" w:hAnsi="PT Astra Serif"/>
              </w:rPr>
              <w:t xml:space="preserve"> </w:t>
            </w:r>
            <w:r>
              <w:rPr>
                <w:rFonts w:ascii="PT Astra Serif" w:hAnsi="PT Astra Serif"/>
                <w:sz w:val="20"/>
                <w:szCs w:val="20"/>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tc>
      </w:tr>
      <w:tr w:rsidR="00FB70D1" w:rsidTr="00236EC7">
        <w:trPr>
          <w:trHeight w:val="57"/>
        </w:trPr>
        <w:tc>
          <w:tcPr>
            <w:tcW w:w="87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ind w:left="-158" w:right="-135"/>
              <w:jc w:val="center"/>
              <w:rPr>
                <w:rFonts w:ascii="PT Astra Serif" w:hAnsi="PT Astra Serif"/>
                <w:sz w:val="20"/>
                <w:szCs w:val="20"/>
                <w:lang w:val="en-US"/>
              </w:rPr>
            </w:pPr>
            <w:r w:rsidRPr="001F1039">
              <w:rPr>
                <w:rFonts w:ascii="PT Astra Serif" w:hAnsi="PT Astra Serif"/>
                <w:sz w:val="20"/>
                <w:szCs w:val="20"/>
                <w:lang w:val="en-US"/>
              </w:rPr>
              <w:lastRenderedPageBreak/>
              <w:t>851</w:t>
            </w:r>
          </w:p>
        </w:tc>
        <w:tc>
          <w:tcPr>
            <w:tcW w:w="1745"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rsidP="00147E67">
            <w:pPr>
              <w:rPr>
                <w:rFonts w:ascii="PT Astra Serif" w:hAnsi="PT Astra Serif"/>
              </w:rPr>
            </w:pPr>
            <w:r>
              <w:rPr>
                <w:rFonts w:ascii="PT Astra Serif" w:hAnsi="PT Astra Serif"/>
                <w:sz w:val="20"/>
                <w:szCs w:val="20"/>
              </w:rPr>
              <w:t xml:space="preserve">Администрация муниципального образования </w:t>
            </w:r>
            <w:r w:rsidR="00147E67">
              <w:rPr>
                <w:rFonts w:ascii="PT Astra Serif" w:hAnsi="PT Astra Serif"/>
                <w:sz w:val="20"/>
                <w:szCs w:val="20"/>
              </w:rPr>
              <w:t xml:space="preserve">Плавский </w:t>
            </w:r>
            <w:r>
              <w:rPr>
                <w:rFonts w:ascii="PT Astra Serif" w:hAnsi="PT Astra Serif"/>
                <w:sz w:val="20"/>
                <w:szCs w:val="20"/>
              </w:rPr>
              <w:t xml:space="preserve"> район</w:t>
            </w:r>
          </w:p>
        </w:tc>
        <w:tc>
          <w:tcPr>
            <w:tcW w:w="2191"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1 11 05013 13 0000 120</w:t>
            </w:r>
          </w:p>
        </w:tc>
        <w:tc>
          <w:tcPr>
            <w:tcW w:w="255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jc w:val="center"/>
              <w:rPr>
                <w:rFonts w:ascii="PT Astra Serif" w:hAnsi="PT Astra Serif"/>
                <w:sz w:val="20"/>
                <w:szCs w:val="20"/>
              </w:rPr>
            </w:pPr>
            <w:r>
              <w:rPr>
                <w:rFonts w:ascii="PT Astra Serif" w:hAnsi="PT Astra Serif"/>
                <w:sz w:val="20"/>
                <w:szCs w:val="20"/>
              </w:rPr>
              <w:t>Метод прямого расчета</w:t>
            </w:r>
          </w:p>
        </w:tc>
        <w:tc>
          <w:tcPr>
            <w:tcW w:w="140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jc w:val="center"/>
              <w:rPr>
                <w:rFonts w:ascii="PT Astra Serif" w:hAnsi="PT Astra Serif"/>
                <w:sz w:val="20"/>
                <w:szCs w:val="20"/>
              </w:rPr>
            </w:pPr>
            <w:r>
              <w:rPr>
                <w:rFonts w:ascii="PT Astra Serif" w:hAnsi="PT Astra Serif"/>
                <w:sz w:val="20"/>
                <w:szCs w:val="20"/>
              </w:rPr>
              <w:t>Даренда = Даренда1 * КД * КР +/–  Сдоп-</w:t>
            </w:r>
            <w:r>
              <w:rPr>
                <w:rFonts w:ascii="PT Astra Serif" w:hAnsi="PT Astra Serif"/>
                <w:sz w:val="20"/>
                <w:szCs w:val="20"/>
                <w:lang w:val="en-US"/>
              </w:rPr>
              <w:t>V</w:t>
            </w:r>
          </w:p>
        </w:tc>
        <w:tc>
          <w:tcPr>
            <w:tcW w:w="1573"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FB70D1" w:rsidRDefault="00FB70D1">
            <w:pPr>
              <w:jc w:val="both"/>
              <w:rPr>
                <w:rFonts w:ascii="PT Astra Serif" w:hAnsi="PT Astra Serif"/>
                <w:sz w:val="20"/>
                <w:szCs w:val="20"/>
              </w:rPr>
            </w:pPr>
          </w:p>
        </w:tc>
        <w:tc>
          <w:tcPr>
            <w:tcW w:w="407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 xml:space="preserve">Даренда – объем поступлений доходов, получаемых в виде арендной платы за земельные участки, государственная собственность на которые не разграничена, а также средств от продажи права на заключение договоров аренды указанных земельных участков, на очередной финансовый год; </w:t>
            </w:r>
          </w:p>
          <w:p w:rsidR="00FB70D1" w:rsidRDefault="00FB70D1">
            <w:pPr>
              <w:rPr>
                <w:rFonts w:ascii="PT Astra Serif" w:hAnsi="PT Astra Serif"/>
                <w:sz w:val="20"/>
                <w:szCs w:val="20"/>
              </w:rPr>
            </w:pPr>
            <w:r>
              <w:rPr>
                <w:rFonts w:ascii="PT Astra Serif" w:hAnsi="PT Astra Serif"/>
                <w:sz w:val="20"/>
                <w:szCs w:val="20"/>
              </w:rPr>
              <w:t xml:space="preserve">Даренда1 – фактические поступления доходов, получаемых в виде арендной платы за земельные участки, государственная собственность на которые не разграничена, в бюджет муниципального образования город </w:t>
            </w:r>
            <w:r w:rsidR="00147E67">
              <w:rPr>
                <w:rFonts w:ascii="PT Astra Serif" w:hAnsi="PT Astra Serif"/>
                <w:sz w:val="20"/>
                <w:szCs w:val="20"/>
              </w:rPr>
              <w:t>Плавск</w:t>
            </w:r>
            <w:r>
              <w:rPr>
                <w:rFonts w:ascii="PT Astra Serif" w:hAnsi="PT Astra Serif"/>
                <w:sz w:val="20"/>
                <w:szCs w:val="20"/>
              </w:rPr>
              <w:t xml:space="preserve"> </w:t>
            </w:r>
            <w:r w:rsidR="00147E67">
              <w:rPr>
                <w:rFonts w:ascii="PT Astra Serif" w:hAnsi="PT Astra Serif"/>
                <w:sz w:val="20"/>
                <w:szCs w:val="20"/>
              </w:rPr>
              <w:t xml:space="preserve">Плавского </w:t>
            </w:r>
            <w:r>
              <w:rPr>
                <w:rFonts w:ascii="PT Astra Serif" w:hAnsi="PT Astra Serif"/>
                <w:sz w:val="20"/>
                <w:szCs w:val="20"/>
              </w:rPr>
              <w:t xml:space="preserve">района за первое полугодие текущего года; </w:t>
            </w:r>
          </w:p>
          <w:p w:rsidR="00FB70D1" w:rsidRDefault="00FB70D1">
            <w:pPr>
              <w:rPr>
                <w:rFonts w:ascii="PT Astra Serif" w:hAnsi="PT Astra Serif"/>
                <w:sz w:val="20"/>
                <w:szCs w:val="20"/>
              </w:rPr>
            </w:pPr>
            <w:r>
              <w:rPr>
                <w:rFonts w:ascii="PT Astra Serif" w:hAnsi="PT Astra Serif"/>
                <w:sz w:val="20"/>
                <w:szCs w:val="20"/>
              </w:rPr>
              <w:t xml:space="preserve">КД – коэффициент досчета  до ожидаемых поступлений текущего года, рассчитанный исходя из динамики поступления данных доходов за три года, предшествующих текущему году; </w:t>
            </w:r>
          </w:p>
          <w:p w:rsidR="00FB70D1" w:rsidRDefault="00FB70D1">
            <w:pPr>
              <w:rPr>
                <w:rFonts w:ascii="PT Astra Serif" w:hAnsi="PT Astra Serif"/>
                <w:sz w:val="20"/>
                <w:szCs w:val="20"/>
              </w:rPr>
            </w:pPr>
            <w:r>
              <w:rPr>
                <w:rFonts w:ascii="PT Astra Serif" w:hAnsi="PT Astra Serif"/>
                <w:sz w:val="20"/>
                <w:szCs w:val="20"/>
              </w:rPr>
              <w:t xml:space="preserve">КР – коэффициент ожидаемого роста </w:t>
            </w:r>
            <w:r>
              <w:rPr>
                <w:rFonts w:ascii="PT Astra Serif" w:hAnsi="PT Astra Serif"/>
                <w:sz w:val="20"/>
                <w:szCs w:val="20"/>
              </w:rPr>
              <w:lastRenderedPageBreak/>
              <w:t>поступлений в очередном финансовом году;</w:t>
            </w:r>
          </w:p>
          <w:p w:rsidR="00FB70D1" w:rsidRDefault="00FB70D1">
            <w:pPr>
              <w:rPr>
                <w:rFonts w:ascii="PT Astra Serif" w:hAnsi="PT Astra Serif"/>
                <w:sz w:val="20"/>
                <w:szCs w:val="20"/>
              </w:rPr>
            </w:pPr>
            <w:r>
              <w:rPr>
                <w:rFonts w:ascii="PT Astra Serif" w:hAnsi="PT Astra Serif"/>
                <w:sz w:val="20"/>
                <w:szCs w:val="20"/>
              </w:rPr>
              <w:t>Сдоп - сумма дополнительных или выпадающих доходов в году, предшествующем расчетному, по арендной плате за земельные участки, государственная собственность на которые не разграничена, за счет изменения порядка определения размера арендной платы за земельные участки, планируемого погашения задолженности прошлых лет, изменения перечня льготных категорий арендаторов земельных участков и иных факторов, оказывающих влияние на изменение суммы арендной платы за землю.</w:t>
            </w:r>
          </w:p>
          <w:p w:rsidR="00FB70D1" w:rsidRDefault="00FB70D1">
            <w:pPr>
              <w:rPr>
                <w:rFonts w:ascii="PT Astra Serif" w:hAnsi="PT Astra Serif"/>
                <w:sz w:val="20"/>
                <w:szCs w:val="20"/>
              </w:rPr>
            </w:pPr>
            <w:r>
              <w:rPr>
                <w:rFonts w:ascii="PT Astra Serif" w:hAnsi="PT Astra Serif"/>
                <w:sz w:val="20"/>
                <w:szCs w:val="20"/>
                <w:lang w:val="en-US"/>
              </w:rPr>
              <w:t>V</w:t>
            </w:r>
            <w:r>
              <w:rPr>
                <w:rFonts w:ascii="PT Astra Serif" w:hAnsi="PT Astra Serif"/>
                <w:sz w:val="20"/>
                <w:szCs w:val="20"/>
              </w:rPr>
              <w:t>- объем выпадающих доходов в связи с применением предусмотренных законодательством Российской Федерации льгот, освобождений и иных преференций.</w:t>
            </w:r>
          </w:p>
          <w:p w:rsidR="00FB70D1" w:rsidRDefault="00FB70D1">
            <w:pPr>
              <w:rPr>
                <w:rFonts w:ascii="PT Astra Serif" w:hAnsi="PT Astra Serif"/>
                <w:sz w:val="20"/>
                <w:szCs w:val="20"/>
              </w:rPr>
            </w:pPr>
            <w:r>
              <w:rPr>
                <w:rFonts w:ascii="PT Astra Serif" w:hAnsi="PT Astra Serif"/>
                <w:sz w:val="20"/>
                <w:szCs w:val="20"/>
              </w:rPr>
              <w:t>Прогноз по доходам рассчитывается исходя из норматива отчислений в бюджет городского поселения в соответствии с законодательством Российской Федерации и законодательством Тульской области.</w:t>
            </w:r>
            <w:r>
              <w:rPr>
                <w:rFonts w:ascii="PT Astra Serif" w:hAnsi="PT Astra Serif"/>
              </w:rPr>
              <w:t xml:space="preserve"> </w:t>
            </w:r>
            <w:r>
              <w:rPr>
                <w:rFonts w:ascii="PT Astra Serif" w:hAnsi="PT Astra Serif"/>
                <w:sz w:val="20"/>
                <w:szCs w:val="20"/>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tc>
      </w:tr>
      <w:tr w:rsidR="00FB70D1" w:rsidTr="00236EC7">
        <w:trPr>
          <w:trHeight w:val="57"/>
        </w:trPr>
        <w:tc>
          <w:tcPr>
            <w:tcW w:w="87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ind w:left="-158" w:right="-135"/>
              <w:jc w:val="center"/>
              <w:rPr>
                <w:rFonts w:ascii="PT Astra Serif" w:hAnsi="PT Astra Serif"/>
                <w:sz w:val="20"/>
                <w:szCs w:val="20"/>
                <w:lang w:val="en-US"/>
              </w:rPr>
            </w:pPr>
            <w:r>
              <w:rPr>
                <w:rFonts w:ascii="PT Astra Serif" w:hAnsi="PT Astra Serif"/>
                <w:sz w:val="20"/>
                <w:szCs w:val="20"/>
                <w:lang w:val="en-US"/>
              </w:rPr>
              <w:lastRenderedPageBreak/>
              <w:t>851</w:t>
            </w:r>
          </w:p>
        </w:tc>
        <w:tc>
          <w:tcPr>
            <w:tcW w:w="1745"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rsidP="00147E67">
            <w:pPr>
              <w:rPr>
                <w:rFonts w:ascii="PT Astra Serif" w:hAnsi="PT Astra Serif"/>
              </w:rPr>
            </w:pPr>
            <w:r>
              <w:rPr>
                <w:rFonts w:ascii="PT Astra Serif" w:hAnsi="PT Astra Serif"/>
                <w:sz w:val="20"/>
                <w:szCs w:val="20"/>
              </w:rPr>
              <w:t xml:space="preserve">Администрация муниципального образования </w:t>
            </w:r>
            <w:r w:rsidR="00147E67">
              <w:rPr>
                <w:rFonts w:ascii="PT Astra Serif" w:hAnsi="PT Astra Serif"/>
                <w:sz w:val="20"/>
                <w:szCs w:val="20"/>
              </w:rPr>
              <w:t xml:space="preserve">Плавский </w:t>
            </w:r>
            <w:r>
              <w:rPr>
                <w:rFonts w:ascii="PT Astra Serif" w:hAnsi="PT Astra Serif"/>
                <w:sz w:val="20"/>
                <w:szCs w:val="20"/>
              </w:rPr>
              <w:t xml:space="preserve"> район</w:t>
            </w:r>
          </w:p>
        </w:tc>
        <w:tc>
          <w:tcPr>
            <w:tcW w:w="2191"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1 11 05025 05 0000 120</w:t>
            </w:r>
          </w:p>
        </w:tc>
        <w:tc>
          <w:tcPr>
            <w:tcW w:w="255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w:t>
            </w:r>
            <w:r>
              <w:rPr>
                <w:rFonts w:ascii="PT Astra Serif" w:hAnsi="PT Astra Serif"/>
                <w:sz w:val="20"/>
                <w:szCs w:val="20"/>
              </w:rPr>
              <w:lastRenderedPageBreak/>
              <w:t>бюджетных и автономных учреждений)</w:t>
            </w:r>
          </w:p>
        </w:tc>
        <w:tc>
          <w:tcPr>
            <w:tcW w:w="99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jc w:val="center"/>
              <w:rPr>
                <w:rFonts w:ascii="PT Astra Serif" w:hAnsi="PT Astra Serif"/>
                <w:sz w:val="20"/>
                <w:szCs w:val="20"/>
              </w:rPr>
            </w:pPr>
            <w:r>
              <w:rPr>
                <w:rFonts w:ascii="PT Astra Serif" w:hAnsi="PT Astra Serif"/>
                <w:sz w:val="20"/>
                <w:szCs w:val="20"/>
              </w:rPr>
              <w:lastRenderedPageBreak/>
              <w:t>Метод прямого расчета</w:t>
            </w:r>
          </w:p>
        </w:tc>
        <w:tc>
          <w:tcPr>
            <w:tcW w:w="140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jc w:val="center"/>
              <w:rPr>
                <w:rFonts w:ascii="PT Astra Serif" w:hAnsi="PT Astra Serif"/>
                <w:sz w:val="20"/>
                <w:szCs w:val="20"/>
              </w:rPr>
            </w:pPr>
            <w:r>
              <w:rPr>
                <w:rFonts w:ascii="PT Astra Serif" w:hAnsi="PT Astra Serif"/>
                <w:sz w:val="20"/>
                <w:szCs w:val="20"/>
              </w:rPr>
              <w:t>В = (В1 +/– Д  + Д1) * К</w:t>
            </w:r>
          </w:p>
        </w:tc>
        <w:tc>
          <w:tcPr>
            <w:tcW w:w="1573"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FB70D1" w:rsidRDefault="00FB70D1">
            <w:pPr>
              <w:jc w:val="both"/>
              <w:rPr>
                <w:rFonts w:ascii="PT Astra Serif" w:hAnsi="PT Astra Serif"/>
                <w:sz w:val="20"/>
                <w:szCs w:val="20"/>
              </w:rPr>
            </w:pPr>
          </w:p>
        </w:tc>
        <w:tc>
          <w:tcPr>
            <w:tcW w:w="407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В – объем поступлений доходов, получаемых от сдачи в аренду имущества</w:t>
            </w:r>
            <w:r w:rsidR="00F413F1">
              <w:rPr>
                <w:rFonts w:ascii="PT Astra Serif" w:hAnsi="PT Astra Serif"/>
                <w:sz w:val="20"/>
                <w:szCs w:val="20"/>
              </w:rPr>
              <w:t>,</w:t>
            </w:r>
            <w:r>
              <w:rPr>
                <w:rFonts w:ascii="PT Astra Serif" w:hAnsi="PT Astra Serif"/>
                <w:sz w:val="20"/>
                <w:szCs w:val="20"/>
              </w:rPr>
              <w:t xml:space="preserve"> а так 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p w:rsidR="00FB70D1" w:rsidRDefault="00FB70D1">
            <w:pPr>
              <w:rPr>
                <w:rFonts w:ascii="PT Astra Serif" w:hAnsi="PT Astra Serif"/>
                <w:sz w:val="20"/>
                <w:szCs w:val="20"/>
              </w:rPr>
            </w:pPr>
            <w:r>
              <w:rPr>
                <w:rFonts w:ascii="PT Astra Serif" w:hAnsi="PT Astra Serif"/>
                <w:sz w:val="20"/>
                <w:szCs w:val="20"/>
              </w:rPr>
              <w:t xml:space="preserve">В1 – сумма годовых начислений доходов от сдачи в аренду имущества. а так же средств от продажи права на заключение договоров аренды за земли, находящиеся в </w:t>
            </w:r>
            <w:r>
              <w:rPr>
                <w:rFonts w:ascii="PT Astra Serif" w:hAnsi="PT Astra Serif"/>
                <w:sz w:val="20"/>
                <w:szCs w:val="20"/>
              </w:rPr>
              <w:lastRenderedPageBreak/>
              <w:t>собственности муниципальных районов (за исключением земельных участков муниципальных бюджетных и автономных учреждений);</w:t>
            </w:r>
          </w:p>
          <w:p w:rsidR="00FB70D1" w:rsidRDefault="00FB70D1">
            <w:pPr>
              <w:rPr>
                <w:rFonts w:ascii="PT Astra Serif" w:hAnsi="PT Astra Serif"/>
                <w:sz w:val="20"/>
                <w:szCs w:val="20"/>
              </w:rPr>
            </w:pPr>
            <w:r>
              <w:rPr>
                <w:rFonts w:ascii="PT Astra Serif" w:hAnsi="PT Astra Serif"/>
                <w:sz w:val="20"/>
                <w:szCs w:val="20"/>
              </w:rPr>
              <w:t>Д – дополнительные (+) или выпадающие (–) доходы от сдачи в аренду имущества, средств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(заключение новых договоров аренды или досрочное расторжение договоров аренды);</w:t>
            </w:r>
          </w:p>
          <w:p w:rsidR="00FB70D1" w:rsidRDefault="00FB70D1">
            <w:pPr>
              <w:rPr>
                <w:rFonts w:ascii="PT Astra Serif" w:hAnsi="PT Astra Serif"/>
                <w:sz w:val="20"/>
                <w:szCs w:val="20"/>
              </w:rPr>
            </w:pPr>
            <w:r>
              <w:rPr>
                <w:rFonts w:ascii="PT Astra Serif" w:hAnsi="PT Astra Serif"/>
                <w:sz w:val="20"/>
                <w:szCs w:val="20"/>
              </w:rPr>
              <w:t>Д1 – планируемое взыскание в виде арендной платы по неисполненным обязательствам;</w:t>
            </w:r>
          </w:p>
          <w:p w:rsidR="00FB70D1" w:rsidRDefault="00FB70D1">
            <w:pPr>
              <w:rPr>
                <w:rFonts w:ascii="PT Astra Serif" w:hAnsi="PT Astra Serif"/>
              </w:rPr>
            </w:pPr>
            <w:r>
              <w:rPr>
                <w:rFonts w:ascii="PT Astra Serif" w:hAnsi="PT Astra Serif"/>
                <w:sz w:val="20"/>
                <w:szCs w:val="20"/>
              </w:rPr>
              <w:t>К – прогнозируемый коэффициент, применяемый к ставке арендной платы либо к оценочной стоимости имущества в прогнозируемом году.</w:t>
            </w:r>
            <w:r>
              <w:rPr>
                <w:rFonts w:ascii="PT Astra Serif" w:hAnsi="PT Astra Serif"/>
              </w:rPr>
              <w:t xml:space="preserve"> </w:t>
            </w:r>
          </w:p>
          <w:p w:rsidR="00FB70D1" w:rsidRDefault="00FB70D1">
            <w:pPr>
              <w:rPr>
                <w:rFonts w:ascii="PT Astra Serif" w:hAnsi="PT Astra Serif"/>
                <w:sz w:val="20"/>
                <w:szCs w:val="20"/>
              </w:rPr>
            </w:pPr>
            <w:r>
              <w:rPr>
                <w:rFonts w:ascii="PT Astra Serif" w:hAnsi="PT Astra Serif"/>
                <w:sz w:val="20"/>
                <w:szCs w:val="20"/>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tc>
      </w:tr>
      <w:tr w:rsidR="00FB70D1" w:rsidTr="00236EC7">
        <w:trPr>
          <w:trHeight w:val="57"/>
        </w:trPr>
        <w:tc>
          <w:tcPr>
            <w:tcW w:w="87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FB70D1" w:rsidRDefault="00FB70D1">
            <w:pPr>
              <w:ind w:left="-158" w:right="-135"/>
              <w:jc w:val="center"/>
              <w:rPr>
                <w:rFonts w:ascii="PT Astra Serif" w:hAnsi="PT Astra Serif"/>
                <w:sz w:val="20"/>
                <w:szCs w:val="20"/>
                <w:lang w:val="en-US"/>
              </w:rPr>
            </w:pPr>
            <w:r>
              <w:rPr>
                <w:rFonts w:ascii="PT Astra Serif" w:hAnsi="PT Astra Serif"/>
                <w:sz w:val="20"/>
                <w:szCs w:val="20"/>
                <w:lang w:val="en-US"/>
              </w:rPr>
              <w:lastRenderedPageBreak/>
              <w:t>851</w:t>
            </w:r>
          </w:p>
        </w:tc>
        <w:tc>
          <w:tcPr>
            <w:tcW w:w="1745"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FB70D1" w:rsidRDefault="00FB70D1" w:rsidP="00147E67">
            <w:pPr>
              <w:rPr>
                <w:rFonts w:ascii="PT Astra Serif" w:hAnsi="PT Astra Serif"/>
              </w:rPr>
            </w:pPr>
            <w:r>
              <w:rPr>
                <w:rFonts w:ascii="PT Astra Serif" w:hAnsi="PT Astra Serif"/>
                <w:sz w:val="20"/>
                <w:szCs w:val="20"/>
              </w:rPr>
              <w:t xml:space="preserve">Администрация муниципального образования </w:t>
            </w:r>
            <w:r w:rsidR="00147E67">
              <w:rPr>
                <w:rFonts w:ascii="PT Astra Serif" w:hAnsi="PT Astra Serif"/>
                <w:sz w:val="20"/>
                <w:szCs w:val="20"/>
              </w:rPr>
              <w:t xml:space="preserve">Плавский </w:t>
            </w:r>
            <w:r>
              <w:rPr>
                <w:rFonts w:ascii="PT Astra Serif" w:hAnsi="PT Astra Serif"/>
                <w:sz w:val="20"/>
                <w:szCs w:val="20"/>
              </w:rPr>
              <w:t xml:space="preserve"> район</w:t>
            </w:r>
          </w:p>
        </w:tc>
        <w:tc>
          <w:tcPr>
            <w:tcW w:w="2191"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FB70D1" w:rsidRDefault="00FB70D1">
            <w:pPr>
              <w:rPr>
                <w:rFonts w:ascii="PT Astra Serif" w:hAnsi="PT Astra Serif"/>
                <w:sz w:val="20"/>
                <w:szCs w:val="20"/>
              </w:rPr>
            </w:pPr>
            <w:r>
              <w:rPr>
                <w:rFonts w:ascii="PT Astra Serif" w:hAnsi="PT Astra Serif"/>
                <w:sz w:val="20"/>
                <w:szCs w:val="20"/>
              </w:rPr>
              <w:t>1 11 05035 05 0000 120</w:t>
            </w:r>
          </w:p>
        </w:tc>
        <w:tc>
          <w:tcPr>
            <w:tcW w:w="255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FB70D1" w:rsidRDefault="00FB70D1">
            <w:pPr>
              <w:rPr>
                <w:rFonts w:ascii="PT Astra Serif" w:hAnsi="PT Astra Serif"/>
                <w:sz w:val="20"/>
                <w:szCs w:val="20"/>
              </w:rPr>
            </w:pPr>
            <w:r>
              <w:rPr>
                <w:rFonts w:ascii="PT Astra Serif" w:hAnsi="PT Astra Serif"/>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99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FB70D1" w:rsidRDefault="00FB70D1">
            <w:pPr>
              <w:jc w:val="center"/>
              <w:rPr>
                <w:rFonts w:ascii="PT Astra Serif" w:hAnsi="PT Astra Serif"/>
                <w:sz w:val="20"/>
                <w:szCs w:val="20"/>
              </w:rPr>
            </w:pPr>
            <w:r>
              <w:rPr>
                <w:rFonts w:ascii="PT Astra Serif" w:hAnsi="PT Astra Serif"/>
                <w:sz w:val="20"/>
                <w:szCs w:val="20"/>
              </w:rPr>
              <w:t>Метод прямого расчета</w:t>
            </w:r>
          </w:p>
        </w:tc>
        <w:tc>
          <w:tcPr>
            <w:tcW w:w="140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FB70D1" w:rsidRDefault="00FB70D1">
            <w:pPr>
              <w:jc w:val="center"/>
              <w:rPr>
                <w:rFonts w:ascii="PT Astra Serif" w:hAnsi="PT Astra Serif"/>
                <w:sz w:val="20"/>
                <w:szCs w:val="20"/>
              </w:rPr>
            </w:pPr>
            <w:r>
              <w:rPr>
                <w:rFonts w:ascii="PT Astra Serif" w:hAnsi="PT Astra Serif"/>
                <w:sz w:val="20"/>
                <w:szCs w:val="20"/>
              </w:rPr>
              <w:t>В = (В1 +/– Д  + Д1) * К</w:t>
            </w:r>
          </w:p>
        </w:tc>
        <w:tc>
          <w:tcPr>
            <w:tcW w:w="1573"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FB70D1" w:rsidRDefault="00FB70D1">
            <w:pPr>
              <w:jc w:val="both"/>
              <w:rPr>
                <w:rFonts w:ascii="PT Astra Serif" w:hAnsi="PT Astra Serif"/>
                <w:sz w:val="20"/>
                <w:szCs w:val="20"/>
              </w:rPr>
            </w:pPr>
          </w:p>
        </w:tc>
        <w:tc>
          <w:tcPr>
            <w:tcW w:w="407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FB70D1" w:rsidRDefault="00FB70D1">
            <w:pPr>
              <w:rPr>
                <w:rFonts w:ascii="PT Astra Serif" w:hAnsi="PT Astra Serif"/>
                <w:sz w:val="20"/>
                <w:szCs w:val="20"/>
              </w:rPr>
            </w:pPr>
            <w:r>
              <w:rPr>
                <w:rFonts w:ascii="PT Astra Serif" w:hAnsi="PT Astra Serif"/>
                <w:sz w:val="20"/>
                <w:szCs w:val="20"/>
              </w:rPr>
              <w:t>В – объем поступлений доходов,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p w:rsidR="00FB70D1" w:rsidRDefault="00FB70D1">
            <w:pPr>
              <w:rPr>
                <w:rFonts w:ascii="PT Astra Serif" w:hAnsi="PT Astra Serif"/>
                <w:sz w:val="20"/>
                <w:szCs w:val="20"/>
              </w:rPr>
            </w:pPr>
            <w:r>
              <w:rPr>
                <w:rFonts w:ascii="PT Astra Serif" w:hAnsi="PT Astra Serif"/>
                <w:sz w:val="20"/>
                <w:szCs w:val="20"/>
              </w:rPr>
              <w:t xml:space="preserve">В1 – сумма годовых начислений доходов от сдачи в аренду имущества, находящегося в оперативном управлении органов управления муниципального образования </w:t>
            </w:r>
            <w:r w:rsidR="00147E67">
              <w:rPr>
                <w:rFonts w:ascii="PT Astra Serif" w:hAnsi="PT Astra Serif"/>
                <w:sz w:val="20"/>
                <w:szCs w:val="20"/>
              </w:rPr>
              <w:t xml:space="preserve">Плавский </w:t>
            </w:r>
            <w:r>
              <w:rPr>
                <w:rFonts w:ascii="PT Astra Serif" w:hAnsi="PT Astra Serif"/>
                <w:sz w:val="20"/>
                <w:szCs w:val="20"/>
              </w:rPr>
              <w:t xml:space="preserve"> район и созданных ими учреждений (за исключением имущества </w:t>
            </w:r>
            <w:r>
              <w:rPr>
                <w:rFonts w:ascii="PT Astra Serif" w:hAnsi="PT Astra Serif"/>
                <w:sz w:val="20"/>
                <w:szCs w:val="20"/>
              </w:rPr>
              <w:lastRenderedPageBreak/>
              <w:t>муниципальных бюджетных и автономных учреждений) согласно заключенным договорам аренды;</w:t>
            </w:r>
          </w:p>
          <w:p w:rsidR="00FB70D1" w:rsidRDefault="00FB70D1">
            <w:pPr>
              <w:rPr>
                <w:rFonts w:ascii="PT Astra Serif" w:hAnsi="PT Astra Serif"/>
                <w:sz w:val="20"/>
                <w:szCs w:val="20"/>
              </w:rPr>
            </w:pPr>
            <w:r>
              <w:rPr>
                <w:rFonts w:ascii="PT Astra Serif" w:hAnsi="PT Astra Serif"/>
                <w:sz w:val="20"/>
                <w:szCs w:val="20"/>
              </w:rPr>
              <w:t xml:space="preserve">Д – дополнительные (+) или выпадающие (–) доходы от сдачи в аренду имущества, находящегося в оперативном управлении органов управления муниципального образования </w:t>
            </w:r>
            <w:r w:rsidR="00147E67">
              <w:rPr>
                <w:rFonts w:ascii="PT Astra Serif" w:hAnsi="PT Astra Serif"/>
                <w:sz w:val="20"/>
                <w:szCs w:val="20"/>
              </w:rPr>
              <w:t xml:space="preserve">Плавский </w:t>
            </w:r>
            <w:r>
              <w:rPr>
                <w:rFonts w:ascii="PT Astra Serif" w:hAnsi="PT Astra Serif"/>
                <w:sz w:val="20"/>
                <w:szCs w:val="20"/>
              </w:rPr>
              <w:t xml:space="preserve"> район и созданных ими учреждений (за исключением имущества муниципальных бюджетных и автономных учреждений) (заключение новых договоров аренды или досрочное расторжение договоров аренды);</w:t>
            </w:r>
          </w:p>
          <w:p w:rsidR="00FB70D1" w:rsidRDefault="00FB70D1">
            <w:pPr>
              <w:rPr>
                <w:rFonts w:ascii="PT Astra Serif" w:hAnsi="PT Astra Serif"/>
                <w:sz w:val="20"/>
                <w:szCs w:val="20"/>
              </w:rPr>
            </w:pPr>
            <w:r>
              <w:rPr>
                <w:rFonts w:ascii="PT Astra Serif" w:hAnsi="PT Astra Serif"/>
                <w:sz w:val="20"/>
                <w:szCs w:val="20"/>
              </w:rPr>
              <w:t>Д1 – планируемое взыскание в виде арендной платы по неисполненным обязательствам;</w:t>
            </w:r>
          </w:p>
          <w:p w:rsidR="00FB70D1" w:rsidRDefault="00FB70D1">
            <w:pPr>
              <w:rPr>
                <w:rFonts w:ascii="PT Astra Serif" w:hAnsi="PT Astra Serif"/>
              </w:rPr>
            </w:pPr>
            <w:r>
              <w:rPr>
                <w:rFonts w:ascii="PT Astra Serif" w:hAnsi="PT Astra Serif"/>
                <w:sz w:val="20"/>
                <w:szCs w:val="20"/>
              </w:rPr>
              <w:t>К – прогнозируемый коэффициент, применяемый к ставке арендной платы либо к оценочной стоимости имущества в прогнозируемом году.</w:t>
            </w:r>
            <w:r>
              <w:rPr>
                <w:rFonts w:ascii="PT Astra Serif" w:hAnsi="PT Astra Serif"/>
              </w:rPr>
              <w:t xml:space="preserve"> </w:t>
            </w:r>
          </w:p>
          <w:p w:rsidR="00FB70D1" w:rsidRDefault="00FB70D1">
            <w:pPr>
              <w:rPr>
                <w:rFonts w:ascii="PT Astra Serif" w:hAnsi="PT Astra Serif"/>
                <w:sz w:val="20"/>
                <w:szCs w:val="20"/>
              </w:rPr>
            </w:pPr>
            <w:r>
              <w:rPr>
                <w:rFonts w:ascii="PT Astra Serif" w:hAnsi="PT Astra Serif"/>
                <w:sz w:val="20"/>
                <w:szCs w:val="20"/>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tc>
      </w:tr>
      <w:tr w:rsidR="00FB70D1" w:rsidTr="00236EC7">
        <w:trPr>
          <w:trHeight w:val="57"/>
        </w:trPr>
        <w:tc>
          <w:tcPr>
            <w:tcW w:w="87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ind w:left="-158" w:right="-135"/>
              <w:jc w:val="center"/>
              <w:rPr>
                <w:rFonts w:ascii="PT Astra Serif" w:hAnsi="PT Astra Serif"/>
                <w:sz w:val="20"/>
                <w:szCs w:val="20"/>
                <w:lang w:val="en-US"/>
              </w:rPr>
            </w:pPr>
            <w:r w:rsidRPr="001F1039">
              <w:rPr>
                <w:rFonts w:ascii="PT Astra Serif" w:hAnsi="PT Astra Serif"/>
                <w:sz w:val="20"/>
                <w:szCs w:val="20"/>
                <w:lang w:val="en-US"/>
              </w:rPr>
              <w:lastRenderedPageBreak/>
              <w:t>851</w:t>
            </w:r>
          </w:p>
        </w:tc>
        <w:tc>
          <w:tcPr>
            <w:tcW w:w="1745"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rsidP="00147E67">
            <w:pPr>
              <w:rPr>
                <w:rFonts w:ascii="PT Astra Serif" w:hAnsi="PT Astra Serif"/>
              </w:rPr>
            </w:pPr>
            <w:r>
              <w:rPr>
                <w:rFonts w:ascii="PT Astra Serif" w:hAnsi="PT Astra Serif"/>
                <w:sz w:val="20"/>
                <w:szCs w:val="20"/>
              </w:rPr>
              <w:t xml:space="preserve">Администрация муниципального образования </w:t>
            </w:r>
            <w:r w:rsidR="00147E67">
              <w:rPr>
                <w:rFonts w:ascii="PT Astra Serif" w:hAnsi="PT Astra Serif"/>
                <w:sz w:val="20"/>
                <w:szCs w:val="20"/>
              </w:rPr>
              <w:t>Плавский</w:t>
            </w:r>
            <w:r>
              <w:rPr>
                <w:rFonts w:ascii="PT Astra Serif" w:hAnsi="PT Astra Serif"/>
                <w:sz w:val="20"/>
                <w:szCs w:val="20"/>
              </w:rPr>
              <w:t xml:space="preserve"> район</w:t>
            </w:r>
          </w:p>
        </w:tc>
        <w:tc>
          <w:tcPr>
            <w:tcW w:w="2191"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1 11 05075 05 0000 120</w:t>
            </w:r>
          </w:p>
        </w:tc>
        <w:tc>
          <w:tcPr>
            <w:tcW w:w="255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Доходы от сдачи в аренду имущества, составляющего казну муниципальных районов (за исключением земельных участков)</w:t>
            </w:r>
          </w:p>
        </w:tc>
        <w:tc>
          <w:tcPr>
            <w:tcW w:w="992"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jc w:val="center"/>
              <w:rPr>
                <w:rFonts w:ascii="PT Astra Serif" w:hAnsi="PT Astra Serif"/>
                <w:sz w:val="20"/>
                <w:szCs w:val="20"/>
              </w:rPr>
            </w:pPr>
            <w:r>
              <w:rPr>
                <w:rFonts w:ascii="PT Astra Serif" w:hAnsi="PT Astra Serif"/>
                <w:sz w:val="20"/>
                <w:szCs w:val="20"/>
              </w:rPr>
              <w:t>Метод прямого расчета</w:t>
            </w:r>
          </w:p>
        </w:tc>
        <w:tc>
          <w:tcPr>
            <w:tcW w:w="140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jc w:val="center"/>
              <w:rPr>
                <w:rFonts w:ascii="PT Astra Serif" w:hAnsi="PT Astra Serif"/>
                <w:sz w:val="20"/>
                <w:szCs w:val="20"/>
              </w:rPr>
            </w:pPr>
            <w:r>
              <w:rPr>
                <w:rFonts w:ascii="PT Astra Serif" w:hAnsi="PT Astra Serif"/>
                <w:sz w:val="20"/>
                <w:szCs w:val="20"/>
              </w:rPr>
              <w:t>В = (В1 +/– Д  + Д1) * К</w:t>
            </w:r>
          </w:p>
        </w:tc>
        <w:tc>
          <w:tcPr>
            <w:tcW w:w="1573"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FB70D1" w:rsidRDefault="00FB70D1">
            <w:pPr>
              <w:jc w:val="both"/>
              <w:rPr>
                <w:rFonts w:ascii="PT Astra Serif" w:hAnsi="PT Astra Serif"/>
                <w:sz w:val="20"/>
                <w:szCs w:val="20"/>
              </w:rPr>
            </w:pPr>
          </w:p>
        </w:tc>
        <w:tc>
          <w:tcPr>
            <w:tcW w:w="407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 xml:space="preserve">В – объем поступлений доходов, получаемых от сдачи в аренду имущества, составляющего казну </w:t>
            </w:r>
            <w:r w:rsidR="00F413F1" w:rsidRPr="00321602">
              <w:rPr>
                <w:rFonts w:ascii="PT Astra Serif" w:hAnsi="PT Astra Serif"/>
                <w:sz w:val="20"/>
                <w:szCs w:val="20"/>
              </w:rPr>
              <w:t xml:space="preserve">муниципального образования </w:t>
            </w:r>
            <w:r w:rsidR="00147E67" w:rsidRPr="00321602">
              <w:rPr>
                <w:rFonts w:ascii="PT Astra Serif" w:hAnsi="PT Astra Serif"/>
                <w:sz w:val="20"/>
                <w:szCs w:val="20"/>
              </w:rPr>
              <w:t>Плавск</w:t>
            </w:r>
            <w:r w:rsidR="00F413F1" w:rsidRPr="00321602">
              <w:rPr>
                <w:rFonts w:ascii="PT Astra Serif" w:hAnsi="PT Astra Serif"/>
                <w:sz w:val="20"/>
                <w:szCs w:val="20"/>
              </w:rPr>
              <w:t>ий</w:t>
            </w:r>
            <w:r w:rsidRPr="00321602">
              <w:rPr>
                <w:rFonts w:ascii="PT Astra Serif" w:hAnsi="PT Astra Serif"/>
                <w:sz w:val="20"/>
                <w:szCs w:val="20"/>
              </w:rPr>
              <w:t xml:space="preserve"> район</w:t>
            </w:r>
            <w:r>
              <w:rPr>
                <w:rFonts w:ascii="PT Astra Serif" w:hAnsi="PT Astra Serif"/>
                <w:sz w:val="20"/>
                <w:szCs w:val="20"/>
              </w:rPr>
              <w:t xml:space="preserve"> на очередной финансовый год; </w:t>
            </w:r>
          </w:p>
          <w:p w:rsidR="00FB70D1" w:rsidRDefault="00FB70D1">
            <w:pPr>
              <w:rPr>
                <w:rFonts w:ascii="PT Astra Serif" w:hAnsi="PT Astra Serif"/>
                <w:sz w:val="20"/>
                <w:szCs w:val="20"/>
              </w:rPr>
            </w:pPr>
            <w:r>
              <w:rPr>
                <w:rFonts w:ascii="PT Astra Serif" w:hAnsi="PT Astra Serif"/>
                <w:sz w:val="20"/>
                <w:szCs w:val="20"/>
              </w:rPr>
              <w:t xml:space="preserve">В1 – сумма годовых начислений доходов от сдачи в аренду имущества, составляющего казну </w:t>
            </w:r>
            <w:r w:rsidR="001C2D1E" w:rsidRPr="00321602">
              <w:rPr>
                <w:rFonts w:ascii="PT Astra Serif" w:hAnsi="PT Astra Serif"/>
                <w:sz w:val="20"/>
                <w:szCs w:val="20"/>
              </w:rPr>
              <w:t>муниципального образования Плавский район</w:t>
            </w:r>
            <w:r>
              <w:rPr>
                <w:rFonts w:ascii="PT Astra Serif" w:hAnsi="PT Astra Serif"/>
                <w:sz w:val="20"/>
                <w:szCs w:val="20"/>
              </w:rPr>
              <w:t>, согласно заключенным договорам аренды;</w:t>
            </w:r>
          </w:p>
          <w:p w:rsidR="00FB70D1" w:rsidRDefault="00FB70D1">
            <w:pPr>
              <w:rPr>
                <w:rFonts w:ascii="PT Astra Serif" w:hAnsi="PT Astra Serif"/>
                <w:sz w:val="20"/>
                <w:szCs w:val="20"/>
              </w:rPr>
            </w:pPr>
            <w:r>
              <w:rPr>
                <w:rFonts w:ascii="PT Astra Serif" w:hAnsi="PT Astra Serif"/>
                <w:sz w:val="20"/>
                <w:szCs w:val="20"/>
              </w:rPr>
              <w:t xml:space="preserve">Д – дополнительные (+) или выпадающие (–) доходы от сдачи в аренду от сдачи в аренду имущества, составляющего казну  </w:t>
            </w:r>
            <w:r w:rsidR="001C2D1E" w:rsidRPr="00321602">
              <w:rPr>
                <w:rFonts w:ascii="PT Astra Serif" w:hAnsi="PT Astra Serif"/>
                <w:sz w:val="20"/>
                <w:szCs w:val="20"/>
              </w:rPr>
              <w:t xml:space="preserve">муниципального образования Плавский </w:t>
            </w:r>
            <w:r w:rsidR="001C2D1E" w:rsidRPr="00321602">
              <w:rPr>
                <w:rFonts w:ascii="PT Astra Serif" w:hAnsi="PT Astra Serif"/>
                <w:sz w:val="20"/>
                <w:szCs w:val="20"/>
              </w:rPr>
              <w:lastRenderedPageBreak/>
              <w:t>район</w:t>
            </w:r>
            <w:r w:rsidR="001C2D1E">
              <w:rPr>
                <w:rFonts w:ascii="PT Astra Serif" w:hAnsi="PT Astra Serif"/>
                <w:sz w:val="20"/>
                <w:szCs w:val="20"/>
              </w:rPr>
              <w:t xml:space="preserve"> </w:t>
            </w:r>
            <w:r>
              <w:rPr>
                <w:rFonts w:ascii="PT Astra Serif" w:hAnsi="PT Astra Serif"/>
                <w:sz w:val="20"/>
                <w:szCs w:val="20"/>
              </w:rPr>
              <w:t>(заключение новых договоров аренды или досрочное расторжение договоров аренды);</w:t>
            </w:r>
          </w:p>
          <w:p w:rsidR="00FB70D1" w:rsidRDefault="00FB70D1">
            <w:pPr>
              <w:rPr>
                <w:rFonts w:ascii="PT Astra Serif" w:hAnsi="PT Astra Serif"/>
                <w:sz w:val="20"/>
                <w:szCs w:val="20"/>
              </w:rPr>
            </w:pPr>
            <w:r>
              <w:rPr>
                <w:rFonts w:ascii="PT Astra Serif" w:hAnsi="PT Astra Serif"/>
                <w:sz w:val="20"/>
                <w:szCs w:val="20"/>
              </w:rPr>
              <w:t>Д1 – планируемое взыскание в виде арендной платы по неисполненным обязательствам;</w:t>
            </w:r>
          </w:p>
          <w:p w:rsidR="00FB70D1" w:rsidRDefault="00FB70D1">
            <w:pPr>
              <w:rPr>
                <w:rFonts w:ascii="PT Astra Serif" w:hAnsi="PT Astra Serif"/>
              </w:rPr>
            </w:pPr>
            <w:r>
              <w:rPr>
                <w:rFonts w:ascii="PT Astra Serif" w:hAnsi="PT Astra Serif"/>
                <w:sz w:val="20"/>
                <w:szCs w:val="20"/>
              </w:rPr>
              <w:t>К – прогнозируемый коэффициент, применяемый к ставке арендной платы либо к оценочной стоимости имущества в прогнозируемом году;</w:t>
            </w:r>
            <w:r>
              <w:rPr>
                <w:rFonts w:ascii="PT Astra Serif" w:hAnsi="PT Astra Serif"/>
              </w:rPr>
              <w:t xml:space="preserve"> </w:t>
            </w:r>
          </w:p>
          <w:p w:rsidR="00FB70D1" w:rsidRDefault="00FB70D1">
            <w:pPr>
              <w:rPr>
                <w:rFonts w:ascii="PT Astra Serif" w:hAnsi="PT Astra Serif"/>
                <w:sz w:val="20"/>
                <w:szCs w:val="20"/>
              </w:rPr>
            </w:pPr>
            <w:r>
              <w:rPr>
                <w:rFonts w:ascii="PT Astra Serif" w:hAnsi="PT Astra Serif"/>
                <w:sz w:val="20"/>
                <w:szCs w:val="20"/>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tc>
      </w:tr>
      <w:tr w:rsidR="00FB70D1" w:rsidTr="00236EC7">
        <w:trPr>
          <w:trHeight w:val="57"/>
        </w:trPr>
        <w:tc>
          <w:tcPr>
            <w:tcW w:w="87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ind w:left="-158" w:right="-135"/>
              <w:jc w:val="center"/>
              <w:rPr>
                <w:rFonts w:ascii="PT Astra Serif" w:hAnsi="PT Astra Serif"/>
                <w:sz w:val="20"/>
                <w:szCs w:val="20"/>
                <w:lang w:val="en-US"/>
              </w:rPr>
            </w:pPr>
            <w:r>
              <w:rPr>
                <w:rFonts w:ascii="PT Astra Serif" w:hAnsi="PT Astra Serif"/>
                <w:sz w:val="20"/>
                <w:szCs w:val="20"/>
                <w:lang w:val="en-US"/>
              </w:rPr>
              <w:lastRenderedPageBreak/>
              <w:t>851</w:t>
            </w:r>
          </w:p>
        </w:tc>
        <w:tc>
          <w:tcPr>
            <w:tcW w:w="1745"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rsidP="00147E67">
            <w:pPr>
              <w:rPr>
                <w:rFonts w:ascii="PT Astra Serif" w:hAnsi="PT Astra Serif"/>
              </w:rPr>
            </w:pPr>
            <w:r>
              <w:rPr>
                <w:rFonts w:ascii="PT Astra Serif" w:hAnsi="PT Astra Serif"/>
                <w:sz w:val="20"/>
                <w:szCs w:val="20"/>
              </w:rPr>
              <w:t xml:space="preserve">Администрация муниципального образования </w:t>
            </w:r>
            <w:r w:rsidR="00147E67">
              <w:rPr>
                <w:rFonts w:ascii="PT Astra Serif" w:hAnsi="PT Astra Serif"/>
                <w:sz w:val="20"/>
                <w:szCs w:val="20"/>
              </w:rPr>
              <w:t>Плавский</w:t>
            </w:r>
            <w:r>
              <w:rPr>
                <w:rFonts w:ascii="PT Astra Serif" w:hAnsi="PT Astra Serif"/>
                <w:sz w:val="20"/>
                <w:szCs w:val="20"/>
              </w:rPr>
              <w:t xml:space="preserve"> район</w:t>
            </w:r>
          </w:p>
        </w:tc>
        <w:tc>
          <w:tcPr>
            <w:tcW w:w="2191"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1 11 05313 13 0000 120</w:t>
            </w:r>
          </w:p>
        </w:tc>
        <w:tc>
          <w:tcPr>
            <w:tcW w:w="255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99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jc w:val="center"/>
              <w:rPr>
                <w:rFonts w:ascii="PT Astra Serif" w:hAnsi="PT Astra Serif"/>
                <w:sz w:val="20"/>
                <w:szCs w:val="20"/>
              </w:rPr>
            </w:pPr>
            <w:r>
              <w:rPr>
                <w:rFonts w:ascii="PT Astra Serif" w:hAnsi="PT Astra Serif"/>
                <w:sz w:val="20"/>
                <w:szCs w:val="20"/>
              </w:rPr>
              <w:t>Метод прямого расчета</w:t>
            </w:r>
          </w:p>
        </w:tc>
        <w:tc>
          <w:tcPr>
            <w:tcW w:w="140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jc w:val="center"/>
              <w:rPr>
                <w:rFonts w:ascii="PT Astra Serif" w:hAnsi="PT Astra Serif"/>
                <w:sz w:val="20"/>
                <w:szCs w:val="20"/>
              </w:rPr>
            </w:pPr>
            <w:r>
              <w:rPr>
                <w:rFonts w:ascii="PT Astra Serif" w:hAnsi="PT Astra Serif"/>
              </w:rPr>
              <w:t>ПЛ</w:t>
            </w:r>
            <w:r>
              <w:rPr>
                <w:rFonts w:ascii="PT Astra Serif" w:hAnsi="PT Astra Serif"/>
                <w:vertAlign w:val="subscript"/>
              </w:rPr>
              <w:t xml:space="preserve">(рс)тер. </w:t>
            </w:r>
            <w:r>
              <w:rPr>
                <w:rFonts w:ascii="PT Astra Serif" w:hAnsi="PT Astra Serif"/>
              </w:rPr>
              <w:t>= ПЛ</w:t>
            </w:r>
            <w:r>
              <w:rPr>
                <w:rFonts w:ascii="PT Astra Serif" w:hAnsi="PT Astra Serif"/>
                <w:vertAlign w:val="subscript"/>
              </w:rPr>
              <w:t>(орг-1)тер.</w:t>
            </w:r>
            <w:r>
              <w:rPr>
                <w:rFonts w:ascii="PT Astra Serif" w:hAnsi="PT Astra Serif"/>
              </w:rPr>
              <w:t>- ПЛ</w:t>
            </w:r>
            <w:r>
              <w:rPr>
                <w:rFonts w:ascii="PT Astra Serif" w:hAnsi="PT Astra Serif"/>
                <w:vertAlign w:val="subscript"/>
              </w:rPr>
              <w:t>(разрг-1)тер.</w:t>
            </w:r>
            <w:r>
              <w:rPr>
                <w:rFonts w:ascii="PT Astra Serif" w:hAnsi="PT Astra Serif"/>
              </w:rPr>
              <w:t xml:space="preserve"> – С</w:t>
            </w:r>
            <w:r>
              <w:rPr>
                <w:rFonts w:ascii="PT Astra Serif" w:hAnsi="PT Astra Serif"/>
                <w:vertAlign w:val="subscript"/>
              </w:rPr>
              <w:t>-аз</w:t>
            </w:r>
            <w:r>
              <w:rPr>
                <w:rFonts w:ascii="PT Astra Serif" w:hAnsi="PT Astra Serif"/>
              </w:rPr>
              <w:t xml:space="preserve"> + С</w:t>
            </w:r>
            <w:r>
              <w:rPr>
                <w:rFonts w:ascii="PT Astra Serif" w:hAnsi="PT Astra Serif"/>
                <w:vertAlign w:val="subscript"/>
              </w:rPr>
              <w:t>+аз</w:t>
            </w:r>
            <w:r>
              <w:rPr>
                <w:rFonts w:ascii="PT Astra Serif" w:hAnsi="PT Astra Serif"/>
              </w:rPr>
              <w:t>+(-)Д</w:t>
            </w:r>
            <w:r>
              <w:rPr>
                <w:rFonts w:ascii="PT Astra Serif" w:hAnsi="PT Astra Serif"/>
                <w:vertAlign w:val="subscript"/>
              </w:rPr>
              <w:t>рг</w:t>
            </w:r>
          </w:p>
        </w:tc>
        <w:tc>
          <w:tcPr>
            <w:tcW w:w="1573"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FB70D1" w:rsidRDefault="00FB70D1">
            <w:pPr>
              <w:jc w:val="both"/>
              <w:rPr>
                <w:rFonts w:ascii="PT Astra Serif" w:hAnsi="PT Astra Serif"/>
                <w:sz w:val="20"/>
                <w:szCs w:val="20"/>
              </w:rPr>
            </w:pPr>
          </w:p>
        </w:tc>
        <w:tc>
          <w:tcPr>
            <w:tcW w:w="407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ПЛ(орг-1)тер. - сумма платы по соглашениям об установлении сервитута, ожидаемая к поступлению в местный бюджет в году, предшествующем расчетному;</w:t>
            </w:r>
          </w:p>
          <w:p w:rsidR="00FB70D1" w:rsidRDefault="00FB70D1">
            <w:pPr>
              <w:rPr>
                <w:rFonts w:ascii="PT Astra Serif" w:hAnsi="PT Astra Serif"/>
                <w:sz w:val="20"/>
                <w:szCs w:val="20"/>
              </w:rPr>
            </w:pPr>
            <w:r>
              <w:rPr>
                <w:rFonts w:ascii="PT Astra Serif" w:hAnsi="PT Astra Serif"/>
                <w:sz w:val="20"/>
                <w:szCs w:val="20"/>
              </w:rPr>
              <w:t>ПЛ(разрг-1)тер. - сумма поступлений платы по соглашениям об установлении сервитута, государственная собственность на которые не разграничена, ожидаемая к поступлению в местный бюджет в году, предшествующем расчетному, носящая разовый характер;</w:t>
            </w:r>
          </w:p>
          <w:p w:rsidR="00FB70D1" w:rsidRDefault="00FB70D1">
            <w:pPr>
              <w:rPr>
                <w:rFonts w:ascii="PT Astra Serif" w:hAnsi="PT Astra Serif"/>
                <w:sz w:val="20"/>
                <w:szCs w:val="20"/>
              </w:rPr>
            </w:pPr>
            <w:r>
              <w:rPr>
                <w:rFonts w:ascii="PT Astra Serif" w:hAnsi="PT Astra Serif"/>
                <w:sz w:val="20"/>
                <w:szCs w:val="20"/>
              </w:rPr>
              <w:t>С-аз - сумма снижения поступлений платы по соглашениям об установлении сервитута в связи с истечением срока соглашения в расчетном году;</w:t>
            </w:r>
          </w:p>
          <w:p w:rsidR="00FB70D1" w:rsidRDefault="00FB70D1">
            <w:pPr>
              <w:rPr>
                <w:rFonts w:ascii="PT Astra Serif" w:hAnsi="PT Astra Serif"/>
                <w:sz w:val="20"/>
                <w:szCs w:val="20"/>
              </w:rPr>
            </w:pPr>
            <w:r>
              <w:rPr>
                <w:rFonts w:ascii="PT Astra Serif" w:hAnsi="PT Astra Serif"/>
                <w:sz w:val="20"/>
                <w:szCs w:val="20"/>
              </w:rPr>
              <w:t>С+аз - сумма увеличения поступлений платы по соглашениям об установлении сервитута в связи с планируемым дополнительным заключением соглашений в расчетном году;</w:t>
            </w:r>
          </w:p>
          <w:p w:rsidR="00FB70D1" w:rsidRDefault="00FB70D1">
            <w:pPr>
              <w:rPr>
                <w:rFonts w:ascii="PT Astra Serif" w:hAnsi="PT Astra Serif"/>
                <w:sz w:val="20"/>
                <w:szCs w:val="20"/>
              </w:rPr>
            </w:pPr>
            <w:r>
              <w:rPr>
                <w:rFonts w:ascii="PT Astra Serif" w:hAnsi="PT Astra Serif"/>
                <w:sz w:val="20"/>
                <w:szCs w:val="20"/>
              </w:rPr>
              <w:t xml:space="preserve">Дрг - сумма дополнительных или выпадающих доходов в расчетном году платы по соглашениям об установлении </w:t>
            </w:r>
            <w:r>
              <w:rPr>
                <w:rFonts w:ascii="PT Astra Serif" w:hAnsi="PT Astra Serif"/>
                <w:sz w:val="20"/>
                <w:szCs w:val="20"/>
              </w:rPr>
              <w:lastRenderedPageBreak/>
              <w:t>сервитута, государственная собственность на которые не разграничена, за счет изменения порядка определения размера платы по соглашениям об установлении сервитута, планируемого погашения задолженности прошлых лет и иных факторов, оказывающих влияние на изменение суммы платы по соглашениям об установлении сервитута. Источник данных - соглашения об установлении сервитута, заключенных органами местного самоуправления с собственниками имущества, расположенного на земельных участках. Прогноз по доходам рассчитывается исходя из норматива отчислений в бюджет городского поселения в соответствии с законодательством Российской Федерации и законодательством Тульской области.</w:t>
            </w:r>
          </w:p>
          <w:p w:rsidR="00FB70D1" w:rsidRDefault="00FB70D1">
            <w:pPr>
              <w:rPr>
                <w:rFonts w:ascii="PT Astra Serif" w:hAnsi="PT Astra Serif"/>
                <w:sz w:val="20"/>
                <w:szCs w:val="20"/>
              </w:rPr>
            </w:pPr>
            <w:r>
              <w:rPr>
                <w:rFonts w:ascii="PT Astra Serif" w:hAnsi="PT Astra Serif"/>
                <w:sz w:val="20"/>
                <w:szCs w:val="20"/>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tc>
      </w:tr>
      <w:tr w:rsidR="00F34893" w:rsidTr="00236EC7">
        <w:trPr>
          <w:trHeight w:val="57"/>
        </w:trPr>
        <w:tc>
          <w:tcPr>
            <w:tcW w:w="87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F34893" w:rsidRPr="00F34893" w:rsidRDefault="00F34893">
            <w:pPr>
              <w:ind w:left="-158" w:right="-135"/>
              <w:jc w:val="center"/>
              <w:rPr>
                <w:rFonts w:ascii="PT Astra Serif" w:hAnsi="PT Astra Serif"/>
                <w:sz w:val="20"/>
                <w:szCs w:val="20"/>
              </w:rPr>
            </w:pPr>
            <w:r>
              <w:rPr>
                <w:rFonts w:ascii="PT Astra Serif" w:hAnsi="PT Astra Serif"/>
                <w:sz w:val="20"/>
                <w:szCs w:val="20"/>
              </w:rPr>
              <w:lastRenderedPageBreak/>
              <w:t>851</w:t>
            </w:r>
          </w:p>
        </w:tc>
        <w:tc>
          <w:tcPr>
            <w:tcW w:w="1745"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F34893" w:rsidRDefault="00F34893" w:rsidP="00BF4E60">
            <w:pPr>
              <w:rPr>
                <w:rFonts w:ascii="PT Astra Serif" w:hAnsi="PT Astra Serif"/>
                <w:sz w:val="20"/>
                <w:szCs w:val="20"/>
              </w:rPr>
            </w:pPr>
            <w:r w:rsidRPr="00F34893">
              <w:rPr>
                <w:rFonts w:ascii="PT Astra Serif" w:hAnsi="PT Astra Serif"/>
                <w:sz w:val="20"/>
                <w:szCs w:val="20"/>
              </w:rPr>
              <w:t>Администрация муниципального образования Плавский район</w:t>
            </w:r>
          </w:p>
        </w:tc>
        <w:tc>
          <w:tcPr>
            <w:tcW w:w="2191"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F34893" w:rsidRDefault="00F34893">
            <w:pPr>
              <w:rPr>
                <w:rFonts w:ascii="PT Astra Serif" w:hAnsi="PT Astra Serif"/>
                <w:sz w:val="20"/>
                <w:szCs w:val="20"/>
              </w:rPr>
            </w:pPr>
            <w:r w:rsidRPr="00C50290">
              <w:rPr>
                <w:rFonts w:ascii="PT Astra Serif" w:hAnsi="PT Astra Serif"/>
                <w:sz w:val="20"/>
                <w:szCs w:val="20"/>
              </w:rPr>
              <w:t>111 05314 13 0000 120</w:t>
            </w:r>
          </w:p>
        </w:tc>
        <w:tc>
          <w:tcPr>
            <w:tcW w:w="255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F34893" w:rsidRDefault="00F34893" w:rsidP="00F34893">
            <w:pPr>
              <w:rPr>
                <w:rFonts w:ascii="PT Astra Serif" w:hAnsi="PT Astra Serif"/>
                <w:sz w:val="20"/>
                <w:szCs w:val="20"/>
              </w:rPr>
            </w:pPr>
            <w:r w:rsidRPr="0016605C">
              <w:rPr>
                <w:rFonts w:ascii="PT Astra Serif" w:hAnsi="PT Astra Serif"/>
                <w:sz w:val="20"/>
                <w:szCs w:val="20"/>
              </w:rPr>
              <w:t xml:space="preserve">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w:t>
            </w:r>
            <w:r w:rsidRPr="0016605C">
              <w:rPr>
                <w:rFonts w:ascii="PT Astra Serif" w:hAnsi="PT Astra Serif"/>
                <w:sz w:val="20"/>
                <w:szCs w:val="20"/>
              </w:rPr>
              <w:lastRenderedPageBreak/>
              <w:t>границах городских поселений</w:t>
            </w:r>
            <w:r w:rsidRPr="00F34893">
              <w:rPr>
                <w:rFonts w:ascii="PT Astra Serif" w:hAnsi="PT Astra Serif"/>
                <w:sz w:val="20"/>
                <w:szCs w:val="20"/>
              </w:rPr>
              <w:t xml:space="preserve"> </w:t>
            </w:r>
          </w:p>
        </w:tc>
        <w:tc>
          <w:tcPr>
            <w:tcW w:w="99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F34893" w:rsidRPr="00F34893" w:rsidRDefault="00F34893" w:rsidP="009301C8">
            <w:pPr>
              <w:rPr>
                <w:sz w:val="20"/>
                <w:szCs w:val="20"/>
              </w:rPr>
            </w:pPr>
            <w:r w:rsidRPr="00F34893">
              <w:rPr>
                <w:sz w:val="20"/>
                <w:szCs w:val="20"/>
              </w:rPr>
              <w:lastRenderedPageBreak/>
              <w:t>Метод прямого расчета</w:t>
            </w:r>
          </w:p>
        </w:tc>
        <w:tc>
          <w:tcPr>
            <w:tcW w:w="140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F34893" w:rsidRPr="00F34893" w:rsidRDefault="00F34893" w:rsidP="009301C8">
            <w:pPr>
              <w:rPr>
                <w:sz w:val="20"/>
                <w:szCs w:val="20"/>
              </w:rPr>
            </w:pPr>
            <w:r w:rsidRPr="00F34893">
              <w:rPr>
                <w:sz w:val="20"/>
                <w:szCs w:val="20"/>
              </w:rPr>
              <w:t>ПЛ(рс)тер. = ПЛ(орг-1)тер.- ПЛ(разрг-1)тер. – С-аз + С+аз+(-)Дрг</w:t>
            </w:r>
          </w:p>
        </w:tc>
        <w:tc>
          <w:tcPr>
            <w:tcW w:w="1573"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F34893" w:rsidRDefault="00F34893" w:rsidP="009301C8"/>
        </w:tc>
        <w:tc>
          <w:tcPr>
            <w:tcW w:w="407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F34893" w:rsidRPr="00F34893" w:rsidRDefault="00F34893" w:rsidP="00F34893">
            <w:pPr>
              <w:rPr>
                <w:rFonts w:ascii="PT Astra Serif" w:hAnsi="PT Astra Serif"/>
                <w:sz w:val="20"/>
                <w:szCs w:val="20"/>
              </w:rPr>
            </w:pPr>
            <w:r w:rsidRPr="00F34893">
              <w:rPr>
                <w:rFonts w:ascii="PT Astra Serif" w:hAnsi="PT Astra Serif"/>
                <w:sz w:val="20"/>
                <w:szCs w:val="20"/>
              </w:rPr>
              <w:t>ПЛ(орг-1)тер. - сумма платы по соглашениям об установлении сервитута, государственная собственность на которые не разграничена, ожидаемая к поступлению в местный бюджет в году, предшествующем расчетному;</w:t>
            </w:r>
          </w:p>
          <w:p w:rsidR="00F34893" w:rsidRPr="00F34893" w:rsidRDefault="00F34893" w:rsidP="00F34893">
            <w:pPr>
              <w:rPr>
                <w:rFonts w:ascii="PT Astra Serif" w:hAnsi="PT Astra Serif"/>
                <w:sz w:val="20"/>
                <w:szCs w:val="20"/>
              </w:rPr>
            </w:pPr>
          </w:p>
          <w:p w:rsidR="00F34893" w:rsidRPr="00F34893" w:rsidRDefault="00F34893" w:rsidP="00F34893">
            <w:pPr>
              <w:rPr>
                <w:rFonts w:ascii="PT Astra Serif" w:hAnsi="PT Astra Serif"/>
                <w:sz w:val="20"/>
                <w:szCs w:val="20"/>
              </w:rPr>
            </w:pPr>
            <w:r w:rsidRPr="00F34893">
              <w:rPr>
                <w:rFonts w:ascii="PT Astra Serif" w:hAnsi="PT Astra Serif"/>
                <w:sz w:val="20"/>
                <w:szCs w:val="20"/>
              </w:rPr>
              <w:t>ПЛ(разрг-1)тер. - сумма поступлений платы по соглашениям об установлении сервитута, государственная собственность на которые не разграничена, ожидаемая к поступлению в местный бюджет в году, предшествующем расчетному, носящая разовый характер;</w:t>
            </w:r>
          </w:p>
          <w:p w:rsidR="00F34893" w:rsidRPr="00F34893" w:rsidRDefault="00F34893" w:rsidP="00F34893">
            <w:pPr>
              <w:rPr>
                <w:rFonts w:ascii="PT Astra Serif" w:hAnsi="PT Astra Serif"/>
                <w:sz w:val="20"/>
                <w:szCs w:val="20"/>
              </w:rPr>
            </w:pPr>
            <w:r w:rsidRPr="00F34893">
              <w:rPr>
                <w:rFonts w:ascii="PT Astra Serif" w:hAnsi="PT Astra Serif"/>
                <w:sz w:val="20"/>
                <w:szCs w:val="20"/>
              </w:rPr>
              <w:t xml:space="preserve">С-аз - сумма снижения поступлений платы по соглашениям об установлении сервитута </w:t>
            </w:r>
            <w:r w:rsidRPr="00F34893">
              <w:rPr>
                <w:rFonts w:ascii="PT Astra Serif" w:hAnsi="PT Astra Serif"/>
                <w:sz w:val="20"/>
                <w:szCs w:val="20"/>
              </w:rPr>
              <w:lastRenderedPageBreak/>
              <w:t>в связи с истечением срока соглашения в расчетном году;</w:t>
            </w:r>
          </w:p>
          <w:p w:rsidR="00F34893" w:rsidRPr="00F34893" w:rsidRDefault="00F34893" w:rsidP="00F34893">
            <w:pPr>
              <w:rPr>
                <w:rFonts w:ascii="PT Astra Serif" w:hAnsi="PT Astra Serif"/>
                <w:sz w:val="20"/>
                <w:szCs w:val="20"/>
              </w:rPr>
            </w:pPr>
          </w:p>
          <w:p w:rsidR="00F34893" w:rsidRPr="00F34893" w:rsidRDefault="00F34893" w:rsidP="00F34893">
            <w:pPr>
              <w:rPr>
                <w:rFonts w:ascii="PT Astra Serif" w:hAnsi="PT Astra Serif"/>
                <w:sz w:val="20"/>
                <w:szCs w:val="20"/>
              </w:rPr>
            </w:pPr>
            <w:r w:rsidRPr="00F34893">
              <w:rPr>
                <w:rFonts w:ascii="PT Astra Serif" w:hAnsi="PT Astra Serif"/>
                <w:sz w:val="20"/>
                <w:szCs w:val="20"/>
              </w:rPr>
              <w:t>С+аз - сумма увеличения поступлений платы по соглашениям об установлении сервитута в связи с планируемым дополнительным заключением соглашений в расчетном году;</w:t>
            </w:r>
          </w:p>
          <w:p w:rsidR="00F34893" w:rsidRPr="00F34893" w:rsidRDefault="00F34893" w:rsidP="00F34893">
            <w:pPr>
              <w:rPr>
                <w:rFonts w:ascii="PT Astra Serif" w:hAnsi="PT Astra Serif"/>
                <w:sz w:val="20"/>
                <w:szCs w:val="20"/>
              </w:rPr>
            </w:pPr>
            <w:r w:rsidRPr="00F34893">
              <w:rPr>
                <w:rFonts w:ascii="PT Astra Serif" w:hAnsi="PT Astra Serif"/>
                <w:sz w:val="20"/>
                <w:szCs w:val="20"/>
              </w:rPr>
              <w:t>Дрг - сумма дополнительных или выпадающих доходов в расчетном году платы по соглашениям об установлении сервитута, государственная собственность на которые не разграничена, за счет изменения порядка определения размера платы по соглашениям об установлении сервитута, планируемого погашения задолженности прошлых лет и иных факторов, оказывающих влияние на изменение суммы платы по соглашениям об установлении сервитута. Источник данных - соглашения об установлении сервитута, заключенных органами местного самоуправления с собственниками имущества, расположенного на земельных участках. Прогноз по доходам рассчитывается исходя из норматива отчислений в бюджет городского поселения в соответствии с законодательством Российской Федерации и законодательством Тульской области.</w:t>
            </w:r>
          </w:p>
          <w:p w:rsidR="00F34893" w:rsidRDefault="00F34893" w:rsidP="00F34893">
            <w:pPr>
              <w:rPr>
                <w:rFonts w:ascii="PT Astra Serif" w:hAnsi="PT Astra Serif"/>
                <w:sz w:val="20"/>
                <w:szCs w:val="20"/>
              </w:rPr>
            </w:pPr>
            <w:r w:rsidRPr="00F34893">
              <w:rPr>
                <w:rFonts w:ascii="PT Astra Serif" w:hAnsi="PT Astra Serif"/>
                <w:sz w:val="20"/>
                <w:szCs w:val="20"/>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tc>
      </w:tr>
      <w:tr w:rsidR="00FB70D1" w:rsidTr="00236EC7">
        <w:trPr>
          <w:trHeight w:val="57"/>
        </w:trPr>
        <w:tc>
          <w:tcPr>
            <w:tcW w:w="87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ind w:left="-158" w:right="-135"/>
              <w:jc w:val="center"/>
              <w:rPr>
                <w:rFonts w:ascii="PT Astra Serif" w:hAnsi="PT Astra Serif"/>
                <w:sz w:val="20"/>
                <w:szCs w:val="20"/>
                <w:lang w:val="en-US"/>
              </w:rPr>
            </w:pPr>
            <w:r>
              <w:rPr>
                <w:rFonts w:ascii="PT Astra Serif" w:hAnsi="PT Astra Serif"/>
                <w:sz w:val="20"/>
                <w:szCs w:val="20"/>
                <w:lang w:val="en-US"/>
              </w:rPr>
              <w:lastRenderedPageBreak/>
              <w:t>851</w:t>
            </w:r>
          </w:p>
        </w:tc>
        <w:tc>
          <w:tcPr>
            <w:tcW w:w="1745"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rsidP="00BF4E60">
            <w:pPr>
              <w:rPr>
                <w:rFonts w:ascii="PT Astra Serif" w:hAnsi="PT Astra Serif"/>
              </w:rPr>
            </w:pPr>
            <w:r>
              <w:rPr>
                <w:rFonts w:ascii="PT Astra Serif" w:hAnsi="PT Astra Serif"/>
                <w:sz w:val="20"/>
                <w:szCs w:val="20"/>
              </w:rPr>
              <w:t xml:space="preserve">Администрация муниципального образования </w:t>
            </w:r>
            <w:r w:rsidR="00BF4E60">
              <w:rPr>
                <w:rFonts w:ascii="PT Astra Serif" w:hAnsi="PT Astra Serif"/>
                <w:sz w:val="20"/>
                <w:szCs w:val="20"/>
              </w:rPr>
              <w:t>Плавский</w:t>
            </w:r>
            <w:r>
              <w:rPr>
                <w:rFonts w:ascii="PT Astra Serif" w:hAnsi="PT Astra Serif"/>
                <w:sz w:val="20"/>
                <w:szCs w:val="20"/>
              </w:rPr>
              <w:t xml:space="preserve"> район</w:t>
            </w:r>
          </w:p>
        </w:tc>
        <w:tc>
          <w:tcPr>
            <w:tcW w:w="2191"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1 11 05325 05 0000 120</w:t>
            </w:r>
          </w:p>
        </w:tc>
        <w:tc>
          <w:tcPr>
            <w:tcW w:w="255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 xml:space="preserve">Плата по соглашениям об установлении сервитута, заключенным органами местного самоуправления муниципальных районов, </w:t>
            </w:r>
            <w:r>
              <w:rPr>
                <w:rFonts w:ascii="PT Astra Serif" w:hAnsi="PT Astra Serif"/>
                <w:sz w:val="20"/>
                <w:szCs w:val="20"/>
              </w:rPr>
              <w:lastRenderedPageBreak/>
              <w:t xml:space="preserve">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 </w:t>
            </w:r>
          </w:p>
        </w:tc>
        <w:tc>
          <w:tcPr>
            <w:tcW w:w="99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jc w:val="center"/>
              <w:rPr>
                <w:rFonts w:ascii="PT Astra Serif" w:hAnsi="PT Astra Serif"/>
                <w:sz w:val="20"/>
                <w:szCs w:val="20"/>
              </w:rPr>
            </w:pPr>
            <w:r>
              <w:rPr>
                <w:rFonts w:ascii="PT Astra Serif" w:hAnsi="PT Astra Serif"/>
                <w:sz w:val="20"/>
                <w:szCs w:val="20"/>
              </w:rPr>
              <w:lastRenderedPageBreak/>
              <w:t>Метод прямого расчета</w:t>
            </w:r>
          </w:p>
        </w:tc>
        <w:tc>
          <w:tcPr>
            <w:tcW w:w="140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jc w:val="center"/>
              <w:rPr>
                <w:rFonts w:ascii="PT Astra Serif" w:hAnsi="PT Astra Serif"/>
                <w:sz w:val="20"/>
                <w:szCs w:val="20"/>
              </w:rPr>
            </w:pPr>
            <w:r>
              <w:rPr>
                <w:rFonts w:ascii="PT Astra Serif" w:hAnsi="PT Astra Serif"/>
              </w:rPr>
              <w:t>ПЛ</w:t>
            </w:r>
            <w:r>
              <w:rPr>
                <w:rFonts w:ascii="PT Astra Serif" w:hAnsi="PT Astra Serif"/>
                <w:vertAlign w:val="subscript"/>
              </w:rPr>
              <w:t xml:space="preserve">(рс)тер. </w:t>
            </w:r>
            <w:r>
              <w:rPr>
                <w:rFonts w:ascii="PT Astra Serif" w:hAnsi="PT Astra Serif"/>
              </w:rPr>
              <w:t>= ПЛ</w:t>
            </w:r>
            <w:r>
              <w:rPr>
                <w:rFonts w:ascii="PT Astra Serif" w:hAnsi="PT Astra Serif"/>
                <w:vertAlign w:val="subscript"/>
              </w:rPr>
              <w:t>(орг-1)тер.</w:t>
            </w:r>
            <w:r>
              <w:rPr>
                <w:rFonts w:ascii="PT Astra Serif" w:hAnsi="PT Astra Serif"/>
              </w:rPr>
              <w:t>- ПЛ</w:t>
            </w:r>
            <w:r>
              <w:rPr>
                <w:rFonts w:ascii="PT Astra Serif" w:hAnsi="PT Astra Serif"/>
                <w:vertAlign w:val="subscript"/>
              </w:rPr>
              <w:t>(разрг-</w:t>
            </w:r>
            <w:r>
              <w:rPr>
                <w:rFonts w:ascii="PT Astra Serif" w:hAnsi="PT Astra Serif"/>
                <w:vertAlign w:val="subscript"/>
              </w:rPr>
              <w:lastRenderedPageBreak/>
              <w:t>1)тер.</w:t>
            </w:r>
            <w:r>
              <w:rPr>
                <w:rFonts w:ascii="PT Astra Serif" w:hAnsi="PT Astra Serif"/>
              </w:rPr>
              <w:t xml:space="preserve"> – С</w:t>
            </w:r>
            <w:r>
              <w:rPr>
                <w:rFonts w:ascii="PT Astra Serif" w:hAnsi="PT Astra Serif"/>
                <w:vertAlign w:val="subscript"/>
              </w:rPr>
              <w:t>-аз</w:t>
            </w:r>
            <w:r>
              <w:rPr>
                <w:rFonts w:ascii="PT Astra Serif" w:hAnsi="PT Astra Serif"/>
              </w:rPr>
              <w:t xml:space="preserve"> + С</w:t>
            </w:r>
            <w:r>
              <w:rPr>
                <w:rFonts w:ascii="PT Astra Serif" w:hAnsi="PT Astra Serif"/>
                <w:vertAlign w:val="subscript"/>
              </w:rPr>
              <w:t>+аз</w:t>
            </w:r>
            <w:r>
              <w:rPr>
                <w:rFonts w:ascii="PT Astra Serif" w:hAnsi="PT Astra Serif"/>
              </w:rPr>
              <w:t>+(-)Д</w:t>
            </w:r>
            <w:r>
              <w:rPr>
                <w:rFonts w:ascii="PT Astra Serif" w:hAnsi="PT Astra Serif"/>
                <w:vertAlign w:val="subscript"/>
              </w:rPr>
              <w:t>рг</w:t>
            </w:r>
          </w:p>
        </w:tc>
        <w:tc>
          <w:tcPr>
            <w:tcW w:w="1573"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FB70D1" w:rsidRDefault="00FB70D1">
            <w:pPr>
              <w:jc w:val="both"/>
              <w:rPr>
                <w:rFonts w:ascii="PT Astra Serif" w:hAnsi="PT Astra Serif"/>
                <w:sz w:val="20"/>
                <w:szCs w:val="20"/>
              </w:rPr>
            </w:pPr>
          </w:p>
        </w:tc>
        <w:tc>
          <w:tcPr>
            <w:tcW w:w="407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 xml:space="preserve">ПЛ(орг-1)тер. - сумма платы по соглашениям об установлении сервитута, заключенным органами местного самоуправления муниципальных районов, государственными или муниципальными </w:t>
            </w:r>
            <w:r>
              <w:rPr>
                <w:rFonts w:ascii="PT Astra Serif" w:hAnsi="PT Astra Serif"/>
                <w:sz w:val="20"/>
                <w:szCs w:val="20"/>
              </w:rPr>
              <w:lastRenderedPageBreak/>
              <w:t>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 в году, предшествующем расчетному;</w:t>
            </w:r>
          </w:p>
          <w:p w:rsidR="00FB70D1" w:rsidRDefault="00FB70D1">
            <w:pPr>
              <w:rPr>
                <w:rFonts w:ascii="PT Astra Serif" w:hAnsi="PT Astra Serif"/>
                <w:sz w:val="20"/>
                <w:szCs w:val="20"/>
              </w:rPr>
            </w:pPr>
            <w:r>
              <w:rPr>
                <w:rFonts w:ascii="PT Astra Serif" w:hAnsi="PT Astra Serif"/>
                <w:sz w:val="20"/>
                <w:szCs w:val="20"/>
              </w:rPr>
              <w:t>ПЛ(разрг-1)тер. - сумма поступлений платы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 в году , предшествующем расчетному, носящая разовый характер;</w:t>
            </w:r>
          </w:p>
          <w:p w:rsidR="00FB70D1" w:rsidRDefault="00FB70D1">
            <w:pPr>
              <w:rPr>
                <w:rFonts w:ascii="PT Astra Serif" w:hAnsi="PT Astra Serif"/>
                <w:sz w:val="20"/>
                <w:szCs w:val="20"/>
              </w:rPr>
            </w:pPr>
            <w:r>
              <w:rPr>
                <w:rFonts w:ascii="PT Astra Serif" w:hAnsi="PT Astra Serif"/>
                <w:sz w:val="20"/>
                <w:szCs w:val="20"/>
              </w:rPr>
              <w:t>С-аз - сумма снижения поступлений платы по соглашениям об установлении сервитута в связи с истечением срока соглашения в расчетном году;</w:t>
            </w:r>
          </w:p>
          <w:p w:rsidR="00FB70D1" w:rsidRDefault="00FB70D1">
            <w:pPr>
              <w:rPr>
                <w:rFonts w:ascii="PT Astra Serif" w:hAnsi="PT Astra Serif"/>
                <w:sz w:val="20"/>
                <w:szCs w:val="20"/>
              </w:rPr>
            </w:pPr>
            <w:r>
              <w:rPr>
                <w:rFonts w:ascii="PT Astra Serif" w:hAnsi="PT Astra Serif"/>
                <w:sz w:val="20"/>
                <w:szCs w:val="20"/>
              </w:rPr>
              <w:t>С+аз - сумма увеличения поступлений платы по соглашениям об установлении сервитута в связи с планируемым дополнительным заключением соглашений в расчетном году;</w:t>
            </w:r>
          </w:p>
          <w:p w:rsidR="00FB70D1" w:rsidRDefault="00FB70D1">
            <w:pPr>
              <w:rPr>
                <w:rFonts w:ascii="PT Astra Serif" w:hAnsi="PT Astra Serif"/>
                <w:sz w:val="20"/>
                <w:szCs w:val="20"/>
              </w:rPr>
            </w:pPr>
            <w:r>
              <w:rPr>
                <w:rFonts w:ascii="PT Astra Serif" w:hAnsi="PT Astra Serif"/>
                <w:sz w:val="20"/>
                <w:szCs w:val="20"/>
              </w:rPr>
              <w:t xml:space="preserve">Дрг - сумма дополнительных или выпадающих доходов в расчетном году платы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 за счет изменения порядка определения размера платы по соглашениям об установлении сервитута, планируемого погашения задолженности </w:t>
            </w:r>
            <w:r>
              <w:rPr>
                <w:rFonts w:ascii="PT Astra Serif" w:hAnsi="PT Astra Serif"/>
                <w:sz w:val="20"/>
                <w:szCs w:val="20"/>
              </w:rPr>
              <w:lastRenderedPageBreak/>
              <w:t>прошлых лет и иных факторов, оказывающих влияние на изменение суммы платы по соглашениям об установлении сервитута. Источник данных - соглашения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 Прогноз по доходам рассчитывается исходя из норматива отчислений в бюджет городского поселения в соответствии с законодательством Российской Федерации и законодательством Тульской области.</w:t>
            </w:r>
          </w:p>
          <w:p w:rsidR="00FB70D1" w:rsidRDefault="00FB70D1">
            <w:pPr>
              <w:rPr>
                <w:rFonts w:ascii="PT Astra Serif" w:hAnsi="PT Astra Serif"/>
                <w:sz w:val="20"/>
                <w:szCs w:val="20"/>
              </w:rPr>
            </w:pPr>
            <w:r>
              <w:rPr>
                <w:rFonts w:ascii="PT Astra Serif" w:hAnsi="PT Astra Serif"/>
                <w:sz w:val="20"/>
                <w:szCs w:val="20"/>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tc>
      </w:tr>
      <w:tr w:rsidR="00C57A1B" w:rsidTr="00236EC7">
        <w:trPr>
          <w:trHeight w:val="57"/>
        </w:trPr>
        <w:tc>
          <w:tcPr>
            <w:tcW w:w="87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C57A1B" w:rsidRPr="00C57A1B" w:rsidRDefault="00C57A1B">
            <w:pPr>
              <w:ind w:left="-158" w:right="-135"/>
              <w:jc w:val="center"/>
              <w:rPr>
                <w:rFonts w:ascii="PT Astra Serif" w:hAnsi="PT Astra Serif"/>
                <w:sz w:val="20"/>
                <w:szCs w:val="20"/>
              </w:rPr>
            </w:pPr>
            <w:r>
              <w:rPr>
                <w:rFonts w:ascii="PT Astra Serif" w:hAnsi="PT Astra Serif"/>
                <w:sz w:val="20"/>
                <w:szCs w:val="20"/>
              </w:rPr>
              <w:lastRenderedPageBreak/>
              <w:t>851</w:t>
            </w:r>
          </w:p>
        </w:tc>
        <w:tc>
          <w:tcPr>
            <w:tcW w:w="1745"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C57A1B" w:rsidRDefault="00C57A1B" w:rsidP="00BF4E60">
            <w:pPr>
              <w:rPr>
                <w:rFonts w:ascii="PT Astra Serif" w:hAnsi="PT Astra Serif"/>
                <w:sz w:val="20"/>
                <w:szCs w:val="20"/>
              </w:rPr>
            </w:pPr>
            <w:r w:rsidRPr="00C57A1B">
              <w:rPr>
                <w:rFonts w:ascii="PT Astra Serif" w:hAnsi="PT Astra Serif"/>
                <w:sz w:val="20"/>
                <w:szCs w:val="20"/>
              </w:rPr>
              <w:t>Администрация муниципального образования Плавский район</w:t>
            </w:r>
          </w:p>
        </w:tc>
        <w:tc>
          <w:tcPr>
            <w:tcW w:w="2191"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C57A1B" w:rsidRDefault="00C57A1B">
            <w:pPr>
              <w:rPr>
                <w:rFonts w:ascii="PT Astra Serif" w:hAnsi="PT Astra Serif"/>
                <w:sz w:val="20"/>
                <w:szCs w:val="20"/>
              </w:rPr>
            </w:pPr>
            <w:r>
              <w:rPr>
                <w:rFonts w:ascii="PT Astra Serif" w:hAnsi="PT Astra Serif"/>
                <w:sz w:val="20"/>
                <w:szCs w:val="20"/>
              </w:rPr>
              <w:t>1 11 07015 05 0000 120</w:t>
            </w:r>
          </w:p>
        </w:tc>
        <w:tc>
          <w:tcPr>
            <w:tcW w:w="255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C57A1B" w:rsidRPr="00C57A1B" w:rsidRDefault="00C57A1B" w:rsidP="00C57A1B">
            <w:pPr>
              <w:rPr>
                <w:rFonts w:ascii="PT Astra Serif" w:hAnsi="PT Astra Serif"/>
                <w:sz w:val="20"/>
                <w:szCs w:val="20"/>
              </w:rPr>
            </w:pPr>
            <w:r w:rsidRPr="00C57A1B">
              <w:rPr>
                <w:rFonts w:ascii="PT Astra Serif" w:hAnsi="PT Astra Serif"/>
                <w:sz w:val="20"/>
                <w:szCs w:val="20"/>
              </w:rPr>
              <w:t>Доходы от</w:t>
            </w:r>
          </w:p>
          <w:p w:rsidR="00C57A1B" w:rsidRPr="00C57A1B" w:rsidRDefault="00C57A1B" w:rsidP="00C57A1B">
            <w:pPr>
              <w:rPr>
                <w:rFonts w:ascii="PT Astra Serif" w:hAnsi="PT Astra Serif"/>
                <w:sz w:val="20"/>
                <w:szCs w:val="20"/>
              </w:rPr>
            </w:pPr>
            <w:r w:rsidRPr="00C57A1B">
              <w:rPr>
                <w:rFonts w:ascii="PT Astra Serif" w:hAnsi="PT Astra Serif"/>
                <w:sz w:val="20"/>
                <w:szCs w:val="20"/>
              </w:rPr>
              <w:t>перечисления</w:t>
            </w:r>
          </w:p>
          <w:p w:rsidR="00C57A1B" w:rsidRPr="00C57A1B" w:rsidRDefault="00C57A1B" w:rsidP="00C57A1B">
            <w:pPr>
              <w:rPr>
                <w:rFonts w:ascii="PT Astra Serif" w:hAnsi="PT Astra Serif"/>
                <w:sz w:val="20"/>
                <w:szCs w:val="20"/>
              </w:rPr>
            </w:pPr>
            <w:r w:rsidRPr="00C57A1B">
              <w:rPr>
                <w:rFonts w:ascii="PT Astra Serif" w:hAnsi="PT Astra Serif"/>
                <w:sz w:val="20"/>
                <w:szCs w:val="20"/>
              </w:rPr>
              <w:t>части</w:t>
            </w:r>
          </w:p>
          <w:p w:rsidR="00C57A1B" w:rsidRPr="00C57A1B" w:rsidRDefault="00C57A1B" w:rsidP="00C57A1B">
            <w:pPr>
              <w:rPr>
                <w:rFonts w:ascii="PT Astra Serif" w:hAnsi="PT Astra Serif"/>
                <w:sz w:val="20"/>
                <w:szCs w:val="20"/>
              </w:rPr>
            </w:pPr>
            <w:r w:rsidRPr="00C57A1B">
              <w:rPr>
                <w:rFonts w:ascii="PT Astra Serif" w:hAnsi="PT Astra Serif"/>
                <w:sz w:val="20"/>
                <w:szCs w:val="20"/>
              </w:rPr>
              <w:t>прибыли,</w:t>
            </w:r>
          </w:p>
          <w:p w:rsidR="00C57A1B" w:rsidRPr="00C57A1B" w:rsidRDefault="00C57A1B" w:rsidP="00C57A1B">
            <w:pPr>
              <w:rPr>
                <w:rFonts w:ascii="PT Astra Serif" w:hAnsi="PT Astra Serif"/>
                <w:sz w:val="20"/>
                <w:szCs w:val="20"/>
              </w:rPr>
            </w:pPr>
            <w:r w:rsidRPr="00C57A1B">
              <w:rPr>
                <w:rFonts w:ascii="PT Astra Serif" w:hAnsi="PT Astra Serif"/>
                <w:sz w:val="20"/>
                <w:szCs w:val="20"/>
              </w:rPr>
              <w:t>остающейся</w:t>
            </w:r>
          </w:p>
          <w:p w:rsidR="00C57A1B" w:rsidRPr="00C57A1B" w:rsidRDefault="00C57A1B" w:rsidP="00C57A1B">
            <w:pPr>
              <w:rPr>
                <w:rFonts w:ascii="PT Astra Serif" w:hAnsi="PT Astra Serif"/>
                <w:sz w:val="20"/>
                <w:szCs w:val="20"/>
              </w:rPr>
            </w:pPr>
            <w:r w:rsidRPr="00C57A1B">
              <w:rPr>
                <w:rFonts w:ascii="PT Astra Serif" w:hAnsi="PT Astra Serif"/>
                <w:sz w:val="20"/>
                <w:szCs w:val="20"/>
              </w:rPr>
              <w:t>после уплаты</w:t>
            </w:r>
          </w:p>
          <w:p w:rsidR="00C57A1B" w:rsidRPr="00C57A1B" w:rsidRDefault="00C57A1B" w:rsidP="00C57A1B">
            <w:pPr>
              <w:rPr>
                <w:rFonts w:ascii="PT Astra Serif" w:hAnsi="PT Astra Serif"/>
                <w:sz w:val="20"/>
                <w:szCs w:val="20"/>
              </w:rPr>
            </w:pPr>
            <w:r w:rsidRPr="00C57A1B">
              <w:rPr>
                <w:rFonts w:ascii="PT Astra Serif" w:hAnsi="PT Astra Serif"/>
                <w:sz w:val="20"/>
                <w:szCs w:val="20"/>
              </w:rPr>
              <w:t>налогов и</w:t>
            </w:r>
          </w:p>
          <w:p w:rsidR="00C57A1B" w:rsidRPr="00C57A1B" w:rsidRDefault="00C57A1B" w:rsidP="00C57A1B">
            <w:pPr>
              <w:rPr>
                <w:rFonts w:ascii="PT Astra Serif" w:hAnsi="PT Astra Serif"/>
                <w:sz w:val="20"/>
                <w:szCs w:val="20"/>
              </w:rPr>
            </w:pPr>
            <w:r w:rsidRPr="00C57A1B">
              <w:rPr>
                <w:rFonts w:ascii="PT Astra Serif" w:hAnsi="PT Astra Serif"/>
                <w:sz w:val="20"/>
                <w:szCs w:val="20"/>
              </w:rPr>
              <w:t>иных</w:t>
            </w:r>
          </w:p>
          <w:p w:rsidR="00C57A1B" w:rsidRPr="00C57A1B" w:rsidRDefault="00C57A1B" w:rsidP="00C57A1B">
            <w:pPr>
              <w:rPr>
                <w:rFonts w:ascii="PT Astra Serif" w:hAnsi="PT Astra Serif"/>
                <w:sz w:val="20"/>
                <w:szCs w:val="20"/>
              </w:rPr>
            </w:pPr>
            <w:r w:rsidRPr="00C57A1B">
              <w:rPr>
                <w:rFonts w:ascii="PT Astra Serif" w:hAnsi="PT Astra Serif"/>
                <w:sz w:val="20"/>
                <w:szCs w:val="20"/>
              </w:rPr>
              <w:t>обязательных</w:t>
            </w:r>
          </w:p>
          <w:p w:rsidR="00C57A1B" w:rsidRPr="00C57A1B" w:rsidRDefault="00C57A1B" w:rsidP="00C57A1B">
            <w:pPr>
              <w:rPr>
                <w:rFonts w:ascii="PT Astra Serif" w:hAnsi="PT Astra Serif"/>
                <w:sz w:val="20"/>
                <w:szCs w:val="20"/>
              </w:rPr>
            </w:pPr>
            <w:r w:rsidRPr="00C57A1B">
              <w:rPr>
                <w:rFonts w:ascii="PT Astra Serif" w:hAnsi="PT Astra Serif"/>
                <w:sz w:val="20"/>
                <w:szCs w:val="20"/>
              </w:rPr>
              <w:t>платежей</w:t>
            </w:r>
          </w:p>
          <w:p w:rsidR="00C57A1B" w:rsidRPr="00C57A1B" w:rsidRDefault="00C57A1B" w:rsidP="00C57A1B">
            <w:pPr>
              <w:rPr>
                <w:rFonts w:ascii="PT Astra Serif" w:hAnsi="PT Astra Serif"/>
                <w:sz w:val="20"/>
                <w:szCs w:val="20"/>
              </w:rPr>
            </w:pPr>
            <w:r w:rsidRPr="00C57A1B">
              <w:rPr>
                <w:rFonts w:ascii="PT Astra Serif" w:hAnsi="PT Astra Serif"/>
                <w:sz w:val="20"/>
                <w:szCs w:val="20"/>
              </w:rPr>
              <w:t>муниципальных унитарных</w:t>
            </w:r>
          </w:p>
          <w:p w:rsidR="00C57A1B" w:rsidRPr="00C57A1B" w:rsidRDefault="00C57A1B" w:rsidP="00C57A1B">
            <w:pPr>
              <w:rPr>
                <w:rFonts w:ascii="PT Astra Serif" w:hAnsi="PT Astra Serif"/>
                <w:sz w:val="20"/>
                <w:szCs w:val="20"/>
              </w:rPr>
            </w:pPr>
            <w:r w:rsidRPr="00C57A1B">
              <w:rPr>
                <w:rFonts w:ascii="PT Astra Serif" w:hAnsi="PT Astra Serif"/>
                <w:sz w:val="20"/>
                <w:szCs w:val="20"/>
              </w:rPr>
              <w:t>предприятий,</w:t>
            </w:r>
          </w:p>
          <w:p w:rsidR="00C57A1B" w:rsidRPr="00C57A1B" w:rsidRDefault="00C57A1B" w:rsidP="00C57A1B">
            <w:pPr>
              <w:rPr>
                <w:rFonts w:ascii="PT Astra Serif" w:hAnsi="PT Astra Serif"/>
                <w:sz w:val="20"/>
                <w:szCs w:val="20"/>
              </w:rPr>
            </w:pPr>
            <w:r w:rsidRPr="00C57A1B">
              <w:rPr>
                <w:rFonts w:ascii="PT Astra Serif" w:hAnsi="PT Astra Serif"/>
                <w:sz w:val="20"/>
                <w:szCs w:val="20"/>
              </w:rPr>
              <w:t>созданных</w:t>
            </w:r>
          </w:p>
          <w:p w:rsidR="00C57A1B" w:rsidRDefault="00C57A1B" w:rsidP="00C57A1B">
            <w:pPr>
              <w:rPr>
                <w:rFonts w:ascii="PT Astra Serif" w:hAnsi="PT Astra Serif"/>
                <w:sz w:val="20"/>
                <w:szCs w:val="20"/>
              </w:rPr>
            </w:pPr>
            <w:r>
              <w:rPr>
                <w:rFonts w:ascii="PT Astra Serif" w:hAnsi="PT Astra Serif"/>
                <w:sz w:val="20"/>
                <w:szCs w:val="20"/>
              </w:rPr>
              <w:t>муниципальными районами</w:t>
            </w:r>
          </w:p>
        </w:tc>
        <w:tc>
          <w:tcPr>
            <w:tcW w:w="99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C57A1B" w:rsidRDefault="00C57A1B">
            <w:pPr>
              <w:jc w:val="center"/>
              <w:rPr>
                <w:rFonts w:ascii="PT Astra Serif" w:hAnsi="PT Astra Serif"/>
                <w:sz w:val="20"/>
                <w:szCs w:val="20"/>
              </w:rPr>
            </w:pPr>
            <w:r w:rsidRPr="00C57A1B">
              <w:rPr>
                <w:rFonts w:ascii="PT Astra Serif" w:hAnsi="PT Astra Serif"/>
                <w:sz w:val="20"/>
                <w:szCs w:val="20"/>
              </w:rPr>
              <w:t>Метод прямого расчета</w:t>
            </w:r>
          </w:p>
        </w:tc>
        <w:tc>
          <w:tcPr>
            <w:tcW w:w="140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C57A1B" w:rsidRPr="007E435C" w:rsidRDefault="00C57A1B" w:rsidP="00C57A1B">
            <w:pPr>
              <w:jc w:val="center"/>
              <w:rPr>
                <w:rFonts w:ascii="PT Astra Serif" w:hAnsi="PT Astra Serif"/>
                <w:sz w:val="20"/>
                <w:szCs w:val="20"/>
              </w:rPr>
            </w:pPr>
            <w:r w:rsidRPr="007E435C">
              <w:rPr>
                <w:rFonts w:ascii="PT Astra Serif" w:hAnsi="PT Astra Serif"/>
                <w:sz w:val="20"/>
                <w:szCs w:val="20"/>
              </w:rPr>
              <w:t>ПД Приб =</w:t>
            </w:r>
          </w:p>
          <w:p w:rsidR="00C57A1B" w:rsidRPr="007E435C" w:rsidRDefault="00C57A1B" w:rsidP="00C57A1B">
            <w:pPr>
              <w:jc w:val="center"/>
              <w:rPr>
                <w:rFonts w:ascii="PT Astra Serif" w:hAnsi="PT Astra Serif"/>
                <w:sz w:val="20"/>
                <w:szCs w:val="20"/>
              </w:rPr>
            </w:pPr>
            <w:r w:rsidRPr="007E435C">
              <w:rPr>
                <w:rFonts w:ascii="PT Astra Serif" w:hAnsi="PT Astra Serif"/>
                <w:sz w:val="20"/>
                <w:szCs w:val="20"/>
              </w:rPr>
              <w:t>(Прибi×Н)</w:t>
            </w:r>
          </w:p>
          <w:p w:rsidR="00C57A1B" w:rsidRDefault="00C57A1B" w:rsidP="00C57A1B">
            <w:pPr>
              <w:jc w:val="center"/>
              <w:rPr>
                <w:rFonts w:ascii="PT Astra Serif" w:hAnsi="PT Astra Serif"/>
              </w:rPr>
            </w:pPr>
            <w:r w:rsidRPr="007E435C">
              <w:rPr>
                <w:rFonts w:ascii="PT Astra Serif" w:hAnsi="PT Astra Serif"/>
                <w:sz w:val="20"/>
                <w:szCs w:val="20"/>
              </w:rPr>
              <w:t>*K</w:t>
            </w:r>
          </w:p>
        </w:tc>
        <w:tc>
          <w:tcPr>
            <w:tcW w:w="1573"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C57A1B" w:rsidRPr="00C57A1B" w:rsidRDefault="00C57A1B" w:rsidP="00C57A1B">
            <w:pPr>
              <w:jc w:val="both"/>
              <w:rPr>
                <w:rFonts w:ascii="PT Astra Serif" w:hAnsi="PT Astra Serif"/>
                <w:sz w:val="20"/>
                <w:szCs w:val="20"/>
              </w:rPr>
            </w:pPr>
            <w:r w:rsidRPr="00C57A1B">
              <w:rPr>
                <w:rFonts w:ascii="PT Astra Serif" w:hAnsi="PT Astra Serif"/>
                <w:sz w:val="20"/>
                <w:szCs w:val="20"/>
              </w:rPr>
              <w:t>Оценка в текущем году</w:t>
            </w:r>
          </w:p>
          <w:p w:rsidR="00C57A1B" w:rsidRPr="00C57A1B" w:rsidRDefault="00C57A1B" w:rsidP="00C57A1B">
            <w:pPr>
              <w:jc w:val="both"/>
              <w:rPr>
                <w:rFonts w:ascii="PT Astra Serif" w:hAnsi="PT Astra Serif"/>
                <w:sz w:val="20"/>
                <w:szCs w:val="20"/>
              </w:rPr>
            </w:pPr>
            <w:r w:rsidRPr="00C57A1B">
              <w:rPr>
                <w:rFonts w:ascii="PT Astra Serif" w:hAnsi="PT Astra Serif"/>
                <w:sz w:val="20"/>
                <w:szCs w:val="20"/>
              </w:rPr>
              <w:t>осуществляется исходя</w:t>
            </w:r>
          </w:p>
          <w:p w:rsidR="00C57A1B" w:rsidRPr="00C57A1B" w:rsidRDefault="00C57A1B" w:rsidP="00C57A1B">
            <w:pPr>
              <w:jc w:val="both"/>
              <w:rPr>
                <w:rFonts w:ascii="PT Astra Serif" w:hAnsi="PT Astra Serif"/>
                <w:sz w:val="20"/>
                <w:szCs w:val="20"/>
              </w:rPr>
            </w:pPr>
            <w:r w:rsidRPr="00C57A1B">
              <w:rPr>
                <w:rFonts w:ascii="PT Astra Serif" w:hAnsi="PT Astra Serif"/>
                <w:sz w:val="20"/>
                <w:szCs w:val="20"/>
              </w:rPr>
              <w:t>из данных о</w:t>
            </w:r>
          </w:p>
          <w:p w:rsidR="00C57A1B" w:rsidRPr="00C57A1B" w:rsidRDefault="00C57A1B" w:rsidP="00C57A1B">
            <w:pPr>
              <w:jc w:val="both"/>
              <w:rPr>
                <w:rFonts w:ascii="PT Astra Serif" w:hAnsi="PT Astra Serif"/>
                <w:sz w:val="20"/>
                <w:szCs w:val="20"/>
              </w:rPr>
            </w:pPr>
            <w:r w:rsidRPr="00C57A1B">
              <w:rPr>
                <w:rFonts w:ascii="PT Astra Serif" w:hAnsi="PT Astra Serif"/>
                <w:sz w:val="20"/>
                <w:szCs w:val="20"/>
              </w:rPr>
              <w:t>фактических</w:t>
            </w:r>
          </w:p>
          <w:p w:rsidR="00C57A1B" w:rsidRPr="00C57A1B" w:rsidRDefault="00C57A1B" w:rsidP="00C57A1B">
            <w:pPr>
              <w:jc w:val="both"/>
              <w:rPr>
                <w:rFonts w:ascii="PT Astra Serif" w:hAnsi="PT Astra Serif"/>
                <w:sz w:val="20"/>
                <w:szCs w:val="20"/>
              </w:rPr>
            </w:pPr>
            <w:r w:rsidRPr="00C57A1B">
              <w:rPr>
                <w:rFonts w:ascii="PT Astra Serif" w:hAnsi="PT Astra Serif"/>
                <w:sz w:val="20"/>
                <w:szCs w:val="20"/>
              </w:rPr>
              <w:t>поступлениях доходов за</w:t>
            </w:r>
          </w:p>
          <w:p w:rsidR="00C57A1B" w:rsidRPr="00C57A1B" w:rsidRDefault="00C57A1B" w:rsidP="00C57A1B">
            <w:pPr>
              <w:jc w:val="both"/>
              <w:rPr>
                <w:rFonts w:ascii="PT Astra Serif" w:hAnsi="PT Astra Serif"/>
                <w:sz w:val="20"/>
                <w:szCs w:val="20"/>
              </w:rPr>
            </w:pPr>
            <w:r w:rsidRPr="00C57A1B">
              <w:rPr>
                <w:rFonts w:ascii="PT Astra Serif" w:hAnsi="PT Astra Serif"/>
                <w:sz w:val="20"/>
                <w:szCs w:val="20"/>
              </w:rPr>
              <w:t>истекшие месяцы</w:t>
            </w:r>
          </w:p>
          <w:p w:rsidR="00C57A1B" w:rsidRPr="00C57A1B" w:rsidRDefault="00C57A1B" w:rsidP="00C57A1B">
            <w:pPr>
              <w:jc w:val="both"/>
              <w:rPr>
                <w:rFonts w:ascii="PT Astra Serif" w:hAnsi="PT Astra Serif"/>
                <w:sz w:val="20"/>
                <w:szCs w:val="20"/>
              </w:rPr>
            </w:pPr>
            <w:r w:rsidRPr="00C57A1B">
              <w:rPr>
                <w:rFonts w:ascii="PT Astra Serif" w:hAnsi="PT Astra Serif"/>
                <w:sz w:val="20"/>
                <w:szCs w:val="20"/>
              </w:rPr>
              <w:t>текущего финансового</w:t>
            </w:r>
          </w:p>
          <w:p w:rsidR="00C57A1B" w:rsidRPr="00C57A1B" w:rsidRDefault="00C57A1B" w:rsidP="00C57A1B">
            <w:pPr>
              <w:jc w:val="both"/>
              <w:rPr>
                <w:rFonts w:ascii="PT Astra Serif" w:hAnsi="PT Astra Serif"/>
                <w:sz w:val="20"/>
                <w:szCs w:val="20"/>
              </w:rPr>
            </w:pPr>
            <w:r w:rsidRPr="00C57A1B">
              <w:rPr>
                <w:rFonts w:ascii="PT Astra Serif" w:hAnsi="PT Astra Serif"/>
                <w:sz w:val="20"/>
                <w:szCs w:val="20"/>
              </w:rPr>
              <w:t>года на дату</w:t>
            </w:r>
          </w:p>
          <w:p w:rsidR="00C57A1B" w:rsidRDefault="00C57A1B" w:rsidP="00C57A1B">
            <w:pPr>
              <w:jc w:val="both"/>
              <w:rPr>
                <w:rFonts w:ascii="PT Astra Serif" w:hAnsi="PT Astra Serif"/>
                <w:sz w:val="20"/>
                <w:szCs w:val="20"/>
              </w:rPr>
            </w:pPr>
            <w:r w:rsidRPr="00C57A1B">
              <w:rPr>
                <w:rFonts w:ascii="PT Astra Serif" w:hAnsi="PT Astra Serif"/>
                <w:sz w:val="20"/>
                <w:szCs w:val="20"/>
              </w:rPr>
              <w:t>прогнозирования.</w:t>
            </w:r>
          </w:p>
        </w:tc>
        <w:tc>
          <w:tcPr>
            <w:tcW w:w="407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7E435C" w:rsidRPr="007E435C" w:rsidRDefault="007E435C" w:rsidP="007E435C">
            <w:pPr>
              <w:rPr>
                <w:rFonts w:ascii="PT Astra Serif" w:hAnsi="PT Astra Serif"/>
                <w:sz w:val="20"/>
                <w:szCs w:val="20"/>
              </w:rPr>
            </w:pPr>
            <w:r w:rsidRPr="007E435C">
              <w:rPr>
                <w:rFonts w:ascii="PT Astra Serif" w:hAnsi="PT Astra Serif"/>
                <w:sz w:val="20"/>
                <w:szCs w:val="20"/>
              </w:rPr>
              <w:t>ПД Приб –прогнозируемая</w:t>
            </w:r>
          </w:p>
          <w:p w:rsidR="007E435C" w:rsidRPr="007E435C" w:rsidRDefault="007E435C" w:rsidP="007E435C">
            <w:pPr>
              <w:rPr>
                <w:rFonts w:ascii="PT Astra Serif" w:hAnsi="PT Astra Serif"/>
                <w:sz w:val="20"/>
                <w:szCs w:val="20"/>
              </w:rPr>
            </w:pPr>
            <w:r w:rsidRPr="007E435C">
              <w:rPr>
                <w:rFonts w:ascii="PT Astra Serif" w:hAnsi="PT Astra Serif"/>
                <w:sz w:val="20"/>
                <w:szCs w:val="20"/>
              </w:rPr>
              <w:t>сумма поступлений доходов от</w:t>
            </w:r>
          </w:p>
          <w:p w:rsidR="007E435C" w:rsidRPr="007E435C" w:rsidRDefault="007E435C" w:rsidP="007E435C">
            <w:pPr>
              <w:rPr>
                <w:rFonts w:ascii="PT Astra Serif" w:hAnsi="PT Astra Serif"/>
                <w:sz w:val="20"/>
                <w:szCs w:val="20"/>
              </w:rPr>
            </w:pPr>
            <w:r w:rsidRPr="007E435C">
              <w:rPr>
                <w:rFonts w:ascii="PT Astra Serif" w:hAnsi="PT Astra Serif"/>
                <w:sz w:val="20"/>
                <w:szCs w:val="20"/>
              </w:rPr>
              <w:t>перечисления части прибыли</w:t>
            </w:r>
          </w:p>
          <w:p w:rsidR="007E435C" w:rsidRPr="007E435C" w:rsidRDefault="007E435C" w:rsidP="007E435C">
            <w:pPr>
              <w:rPr>
                <w:rFonts w:ascii="PT Astra Serif" w:hAnsi="PT Astra Serif"/>
                <w:sz w:val="20"/>
                <w:szCs w:val="20"/>
              </w:rPr>
            </w:pPr>
            <w:r w:rsidRPr="007E435C">
              <w:rPr>
                <w:rFonts w:ascii="PT Astra Serif" w:hAnsi="PT Astra Serif"/>
                <w:sz w:val="20"/>
                <w:szCs w:val="20"/>
              </w:rPr>
              <w:t>муниципальными унитарными</w:t>
            </w:r>
          </w:p>
          <w:p w:rsidR="007E435C" w:rsidRPr="007E435C" w:rsidRDefault="007E435C" w:rsidP="007E435C">
            <w:pPr>
              <w:rPr>
                <w:rFonts w:ascii="PT Astra Serif" w:hAnsi="PT Astra Serif"/>
                <w:sz w:val="20"/>
                <w:szCs w:val="20"/>
              </w:rPr>
            </w:pPr>
            <w:r w:rsidRPr="007E435C">
              <w:rPr>
                <w:rFonts w:ascii="PT Astra Serif" w:hAnsi="PT Astra Serif"/>
                <w:sz w:val="20"/>
                <w:szCs w:val="20"/>
              </w:rPr>
              <w:t>предприятиями на очередной</w:t>
            </w:r>
          </w:p>
          <w:p w:rsidR="007E435C" w:rsidRPr="007E435C" w:rsidRDefault="007E435C" w:rsidP="007E435C">
            <w:pPr>
              <w:rPr>
                <w:rFonts w:ascii="PT Astra Serif" w:hAnsi="PT Astra Serif"/>
                <w:sz w:val="20"/>
                <w:szCs w:val="20"/>
              </w:rPr>
            </w:pPr>
            <w:r w:rsidRPr="007E435C">
              <w:rPr>
                <w:rFonts w:ascii="PT Astra Serif" w:hAnsi="PT Astra Serif"/>
                <w:sz w:val="20"/>
                <w:szCs w:val="20"/>
              </w:rPr>
              <w:t>финансовый год;</w:t>
            </w:r>
          </w:p>
          <w:p w:rsidR="007E435C" w:rsidRPr="007E435C" w:rsidRDefault="007E435C" w:rsidP="007E435C">
            <w:pPr>
              <w:rPr>
                <w:rFonts w:ascii="PT Astra Serif" w:hAnsi="PT Astra Serif"/>
                <w:sz w:val="20"/>
                <w:szCs w:val="20"/>
              </w:rPr>
            </w:pPr>
            <w:r w:rsidRPr="007E435C">
              <w:rPr>
                <w:rFonts w:ascii="PT Astra Serif" w:hAnsi="PT Astra Serif"/>
                <w:sz w:val="20"/>
                <w:szCs w:val="20"/>
              </w:rPr>
              <w:t>Прибi – прогнозируемая сумма</w:t>
            </w:r>
          </w:p>
          <w:p w:rsidR="007E435C" w:rsidRPr="007E435C" w:rsidRDefault="007E435C" w:rsidP="007E435C">
            <w:pPr>
              <w:rPr>
                <w:rFonts w:ascii="PT Astra Serif" w:hAnsi="PT Astra Serif"/>
                <w:sz w:val="20"/>
                <w:szCs w:val="20"/>
              </w:rPr>
            </w:pPr>
            <w:r w:rsidRPr="007E435C">
              <w:rPr>
                <w:rFonts w:ascii="PT Astra Serif" w:hAnsi="PT Astra Serif"/>
                <w:sz w:val="20"/>
                <w:szCs w:val="20"/>
              </w:rPr>
              <w:t>прибыли i-го муниципального</w:t>
            </w:r>
          </w:p>
          <w:p w:rsidR="007E435C" w:rsidRPr="007E435C" w:rsidRDefault="007E435C" w:rsidP="007E435C">
            <w:pPr>
              <w:rPr>
                <w:rFonts w:ascii="PT Astra Serif" w:hAnsi="PT Astra Serif"/>
                <w:sz w:val="20"/>
                <w:szCs w:val="20"/>
              </w:rPr>
            </w:pPr>
            <w:r w:rsidRPr="007E435C">
              <w:rPr>
                <w:rFonts w:ascii="PT Astra Serif" w:hAnsi="PT Astra Serif"/>
                <w:sz w:val="20"/>
                <w:szCs w:val="20"/>
              </w:rPr>
              <w:t>унитарного предприятия,</w:t>
            </w:r>
          </w:p>
          <w:p w:rsidR="007E435C" w:rsidRPr="007E435C" w:rsidRDefault="007E435C" w:rsidP="007E435C">
            <w:pPr>
              <w:rPr>
                <w:rFonts w:ascii="PT Astra Serif" w:hAnsi="PT Astra Serif"/>
                <w:sz w:val="20"/>
                <w:szCs w:val="20"/>
              </w:rPr>
            </w:pPr>
            <w:r w:rsidRPr="007E435C">
              <w:rPr>
                <w:rFonts w:ascii="PT Astra Serif" w:hAnsi="PT Astra Serif"/>
                <w:sz w:val="20"/>
                <w:szCs w:val="20"/>
              </w:rPr>
              <w:t>остающаяся после уплаты</w:t>
            </w:r>
          </w:p>
          <w:p w:rsidR="007E435C" w:rsidRPr="007E435C" w:rsidRDefault="007E435C" w:rsidP="007E435C">
            <w:pPr>
              <w:rPr>
                <w:rFonts w:ascii="PT Astra Serif" w:hAnsi="PT Astra Serif"/>
                <w:sz w:val="20"/>
                <w:szCs w:val="20"/>
              </w:rPr>
            </w:pPr>
            <w:r w:rsidRPr="007E435C">
              <w:rPr>
                <w:rFonts w:ascii="PT Astra Serif" w:hAnsi="PT Astra Serif"/>
                <w:sz w:val="20"/>
                <w:szCs w:val="20"/>
              </w:rPr>
              <w:t>налогов и иных обязательных</w:t>
            </w:r>
          </w:p>
          <w:p w:rsidR="007E435C" w:rsidRPr="007E435C" w:rsidRDefault="007E435C" w:rsidP="007E435C">
            <w:pPr>
              <w:rPr>
                <w:rFonts w:ascii="PT Astra Serif" w:hAnsi="PT Astra Serif"/>
                <w:sz w:val="20"/>
                <w:szCs w:val="20"/>
              </w:rPr>
            </w:pPr>
            <w:r w:rsidRPr="007E435C">
              <w:rPr>
                <w:rFonts w:ascii="PT Astra Serif" w:hAnsi="PT Astra Serif"/>
                <w:sz w:val="20"/>
                <w:szCs w:val="20"/>
              </w:rPr>
              <w:t>платежей.</w:t>
            </w:r>
          </w:p>
          <w:p w:rsidR="007E435C" w:rsidRPr="007E435C" w:rsidRDefault="007E435C" w:rsidP="007E435C">
            <w:pPr>
              <w:rPr>
                <w:rFonts w:ascii="PT Astra Serif" w:hAnsi="PT Astra Serif"/>
                <w:sz w:val="20"/>
                <w:szCs w:val="20"/>
              </w:rPr>
            </w:pPr>
            <w:r w:rsidRPr="007E435C">
              <w:rPr>
                <w:rFonts w:ascii="PT Astra Serif" w:hAnsi="PT Astra Serif"/>
                <w:sz w:val="20"/>
                <w:szCs w:val="20"/>
              </w:rPr>
              <w:t>Н – норматив отчислений части</w:t>
            </w:r>
          </w:p>
          <w:p w:rsidR="007E435C" w:rsidRPr="007E435C" w:rsidRDefault="007E435C" w:rsidP="007E435C">
            <w:pPr>
              <w:rPr>
                <w:rFonts w:ascii="PT Astra Serif" w:hAnsi="PT Astra Serif"/>
                <w:sz w:val="20"/>
                <w:szCs w:val="20"/>
              </w:rPr>
            </w:pPr>
            <w:r w:rsidRPr="007E435C">
              <w:rPr>
                <w:rFonts w:ascii="PT Astra Serif" w:hAnsi="PT Astra Serif"/>
                <w:sz w:val="20"/>
                <w:szCs w:val="20"/>
              </w:rPr>
              <w:t>прибыли муниципальных</w:t>
            </w:r>
          </w:p>
          <w:p w:rsidR="007E435C" w:rsidRPr="007E435C" w:rsidRDefault="007E435C" w:rsidP="007E435C">
            <w:pPr>
              <w:rPr>
                <w:rFonts w:ascii="PT Astra Serif" w:hAnsi="PT Astra Serif"/>
                <w:sz w:val="20"/>
                <w:szCs w:val="20"/>
              </w:rPr>
            </w:pPr>
            <w:r w:rsidRPr="007E435C">
              <w:rPr>
                <w:rFonts w:ascii="PT Astra Serif" w:hAnsi="PT Astra Serif"/>
                <w:sz w:val="20"/>
                <w:szCs w:val="20"/>
              </w:rPr>
              <w:t>унитарных предприятий,</w:t>
            </w:r>
          </w:p>
          <w:p w:rsidR="007E435C" w:rsidRPr="007E435C" w:rsidRDefault="007E435C" w:rsidP="007E435C">
            <w:pPr>
              <w:rPr>
                <w:rFonts w:ascii="PT Astra Serif" w:hAnsi="PT Astra Serif"/>
                <w:sz w:val="20"/>
                <w:szCs w:val="20"/>
              </w:rPr>
            </w:pPr>
            <w:r w:rsidRPr="007E435C">
              <w:rPr>
                <w:rFonts w:ascii="PT Astra Serif" w:hAnsi="PT Astra Serif"/>
                <w:sz w:val="20"/>
                <w:szCs w:val="20"/>
              </w:rPr>
              <w:t>остающейся после уплаты налогов и иных обязательных</w:t>
            </w:r>
          </w:p>
          <w:p w:rsidR="007E435C" w:rsidRPr="007E435C" w:rsidRDefault="007E435C" w:rsidP="007E435C">
            <w:pPr>
              <w:rPr>
                <w:rFonts w:ascii="PT Astra Serif" w:hAnsi="PT Astra Serif"/>
                <w:sz w:val="20"/>
                <w:szCs w:val="20"/>
              </w:rPr>
            </w:pPr>
            <w:r w:rsidRPr="007E435C">
              <w:rPr>
                <w:rFonts w:ascii="PT Astra Serif" w:hAnsi="PT Astra Serif"/>
                <w:sz w:val="20"/>
                <w:szCs w:val="20"/>
              </w:rPr>
              <w:lastRenderedPageBreak/>
              <w:t>платежей, устанавливаемый</w:t>
            </w:r>
          </w:p>
          <w:p w:rsidR="007E435C" w:rsidRPr="007E435C" w:rsidRDefault="007E435C" w:rsidP="007E435C">
            <w:pPr>
              <w:rPr>
                <w:rFonts w:ascii="PT Astra Serif" w:hAnsi="PT Astra Serif"/>
                <w:sz w:val="20"/>
                <w:szCs w:val="20"/>
              </w:rPr>
            </w:pPr>
            <w:r w:rsidRPr="007E435C">
              <w:rPr>
                <w:rFonts w:ascii="PT Astra Serif" w:hAnsi="PT Astra Serif"/>
                <w:sz w:val="20"/>
                <w:szCs w:val="20"/>
              </w:rPr>
              <w:t>нормативно – правовым актом.</w:t>
            </w:r>
          </w:p>
          <w:p w:rsidR="007E435C" w:rsidRPr="007E435C" w:rsidRDefault="007E435C" w:rsidP="007E435C">
            <w:pPr>
              <w:rPr>
                <w:rFonts w:ascii="PT Astra Serif" w:hAnsi="PT Astra Serif"/>
                <w:sz w:val="20"/>
                <w:szCs w:val="20"/>
              </w:rPr>
            </w:pPr>
            <w:r w:rsidRPr="007E435C">
              <w:rPr>
                <w:rFonts w:ascii="PT Astra Serif" w:hAnsi="PT Astra Serif"/>
                <w:sz w:val="20"/>
                <w:szCs w:val="20"/>
              </w:rPr>
              <w:t>K – количество муниципальных</w:t>
            </w:r>
          </w:p>
          <w:p w:rsidR="007E435C" w:rsidRPr="007E435C" w:rsidRDefault="007E435C" w:rsidP="007E435C">
            <w:pPr>
              <w:rPr>
                <w:rFonts w:ascii="PT Astra Serif" w:hAnsi="PT Astra Serif"/>
                <w:sz w:val="20"/>
                <w:szCs w:val="20"/>
              </w:rPr>
            </w:pPr>
            <w:r w:rsidRPr="007E435C">
              <w:rPr>
                <w:rFonts w:ascii="PT Astra Serif" w:hAnsi="PT Astra Serif"/>
                <w:sz w:val="20"/>
                <w:szCs w:val="20"/>
              </w:rPr>
              <w:t>унитарных предприятий,</w:t>
            </w:r>
          </w:p>
          <w:p w:rsidR="007E435C" w:rsidRPr="007E435C" w:rsidRDefault="007E435C" w:rsidP="007E435C">
            <w:pPr>
              <w:rPr>
                <w:rFonts w:ascii="PT Astra Serif" w:hAnsi="PT Astra Serif"/>
                <w:sz w:val="20"/>
                <w:szCs w:val="20"/>
              </w:rPr>
            </w:pPr>
            <w:r w:rsidRPr="007E435C">
              <w:rPr>
                <w:rFonts w:ascii="PT Astra Serif" w:hAnsi="PT Astra Serif"/>
                <w:sz w:val="20"/>
                <w:szCs w:val="20"/>
              </w:rPr>
              <w:t>перечисляющих часть прибыли</w:t>
            </w:r>
          </w:p>
          <w:p w:rsidR="007E435C" w:rsidRPr="007E435C" w:rsidRDefault="007E435C" w:rsidP="007E435C">
            <w:pPr>
              <w:rPr>
                <w:rFonts w:ascii="PT Astra Serif" w:hAnsi="PT Astra Serif"/>
                <w:sz w:val="20"/>
                <w:szCs w:val="20"/>
              </w:rPr>
            </w:pPr>
            <w:r w:rsidRPr="007E435C">
              <w:rPr>
                <w:rFonts w:ascii="PT Astra Serif" w:hAnsi="PT Astra Serif"/>
                <w:sz w:val="20"/>
                <w:szCs w:val="20"/>
              </w:rPr>
              <w:t>в бюджет.</w:t>
            </w:r>
          </w:p>
          <w:p w:rsidR="007E435C" w:rsidRPr="007E435C" w:rsidRDefault="007E435C" w:rsidP="007E435C">
            <w:pPr>
              <w:rPr>
                <w:rFonts w:ascii="PT Astra Serif" w:hAnsi="PT Astra Serif"/>
                <w:sz w:val="20"/>
                <w:szCs w:val="20"/>
              </w:rPr>
            </w:pPr>
            <w:r w:rsidRPr="007E435C">
              <w:rPr>
                <w:rFonts w:ascii="PT Astra Serif" w:hAnsi="PT Astra Serif"/>
                <w:sz w:val="20"/>
                <w:szCs w:val="20"/>
              </w:rPr>
              <w:t>Источник данных: бюджетная</w:t>
            </w:r>
          </w:p>
          <w:p w:rsidR="007E435C" w:rsidRPr="007E435C" w:rsidRDefault="007E435C" w:rsidP="007E435C">
            <w:pPr>
              <w:rPr>
                <w:rFonts w:ascii="PT Astra Serif" w:hAnsi="PT Astra Serif"/>
                <w:sz w:val="20"/>
                <w:szCs w:val="20"/>
              </w:rPr>
            </w:pPr>
            <w:r w:rsidRPr="007E435C">
              <w:rPr>
                <w:rFonts w:ascii="PT Astra Serif" w:hAnsi="PT Astra Serif"/>
                <w:sz w:val="20"/>
                <w:szCs w:val="20"/>
              </w:rPr>
              <w:t>отчетность муниципальных</w:t>
            </w:r>
          </w:p>
          <w:p w:rsidR="00C57A1B" w:rsidRDefault="007E435C" w:rsidP="007E435C">
            <w:pPr>
              <w:rPr>
                <w:rFonts w:ascii="PT Astra Serif" w:hAnsi="PT Astra Serif"/>
                <w:sz w:val="20"/>
                <w:szCs w:val="20"/>
              </w:rPr>
            </w:pPr>
            <w:r w:rsidRPr="007E435C">
              <w:rPr>
                <w:rFonts w:ascii="PT Astra Serif" w:hAnsi="PT Astra Serif"/>
                <w:sz w:val="20"/>
                <w:szCs w:val="20"/>
              </w:rPr>
              <w:t>унитарных предприятий</w:t>
            </w:r>
          </w:p>
        </w:tc>
      </w:tr>
      <w:tr w:rsidR="00FB70D1" w:rsidTr="00236EC7">
        <w:trPr>
          <w:trHeight w:val="57"/>
        </w:trPr>
        <w:tc>
          <w:tcPr>
            <w:tcW w:w="87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ind w:left="-158" w:right="-135"/>
              <w:jc w:val="center"/>
              <w:rPr>
                <w:rFonts w:ascii="PT Astra Serif" w:hAnsi="PT Astra Serif"/>
                <w:sz w:val="20"/>
                <w:szCs w:val="20"/>
                <w:lang w:val="en-US"/>
              </w:rPr>
            </w:pPr>
            <w:r>
              <w:rPr>
                <w:rFonts w:ascii="PT Astra Serif" w:hAnsi="PT Astra Serif"/>
                <w:sz w:val="20"/>
                <w:szCs w:val="20"/>
                <w:lang w:val="en-US"/>
              </w:rPr>
              <w:lastRenderedPageBreak/>
              <w:t>851</w:t>
            </w:r>
          </w:p>
        </w:tc>
        <w:tc>
          <w:tcPr>
            <w:tcW w:w="1745"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rsidP="00BF4E60">
            <w:pPr>
              <w:rPr>
                <w:rFonts w:ascii="PT Astra Serif" w:hAnsi="PT Astra Serif"/>
              </w:rPr>
            </w:pPr>
            <w:r>
              <w:rPr>
                <w:rFonts w:ascii="PT Astra Serif" w:hAnsi="PT Astra Serif"/>
                <w:sz w:val="20"/>
                <w:szCs w:val="20"/>
              </w:rPr>
              <w:t xml:space="preserve">Администрация муниципального образования </w:t>
            </w:r>
            <w:r w:rsidR="00BF4E60">
              <w:rPr>
                <w:rFonts w:ascii="PT Astra Serif" w:hAnsi="PT Astra Serif"/>
                <w:sz w:val="20"/>
                <w:szCs w:val="20"/>
              </w:rPr>
              <w:t>Плавский</w:t>
            </w:r>
            <w:r>
              <w:rPr>
                <w:rFonts w:ascii="PT Astra Serif" w:hAnsi="PT Astra Serif"/>
                <w:sz w:val="20"/>
                <w:szCs w:val="20"/>
              </w:rPr>
              <w:t xml:space="preserve"> район</w:t>
            </w:r>
          </w:p>
        </w:tc>
        <w:tc>
          <w:tcPr>
            <w:tcW w:w="2191"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BF4E60">
            <w:pPr>
              <w:rPr>
                <w:rFonts w:ascii="PT Astra Serif" w:hAnsi="PT Astra Serif"/>
                <w:sz w:val="20"/>
                <w:szCs w:val="20"/>
              </w:rPr>
            </w:pPr>
            <w:r>
              <w:rPr>
                <w:rFonts w:ascii="PT Astra Serif" w:hAnsi="PT Astra Serif"/>
                <w:sz w:val="20"/>
                <w:szCs w:val="20"/>
              </w:rPr>
              <w:t>1 11 09045 05 00</w:t>
            </w:r>
            <w:r w:rsidR="00FB70D1">
              <w:rPr>
                <w:rFonts w:ascii="PT Astra Serif" w:hAnsi="PT Astra Serif"/>
                <w:sz w:val="20"/>
                <w:szCs w:val="20"/>
              </w:rPr>
              <w:t>00 120</w:t>
            </w:r>
          </w:p>
        </w:tc>
        <w:tc>
          <w:tcPr>
            <w:tcW w:w="255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rsidP="009301C8">
            <w:pPr>
              <w:rPr>
                <w:rFonts w:ascii="PT Astra Serif" w:hAnsi="PT Astra Serif"/>
                <w:sz w:val="20"/>
                <w:szCs w:val="20"/>
              </w:rPr>
            </w:pPr>
            <w:r>
              <w:rPr>
                <w:rFonts w:ascii="PT Astra Serif" w:hAnsi="PT Astra Serif"/>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w:t>
            </w:r>
            <w:r w:rsidR="009301C8">
              <w:rPr>
                <w:rFonts w:ascii="PT Astra Serif" w:hAnsi="PT Astra Serif"/>
                <w:sz w:val="20"/>
                <w:szCs w:val="20"/>
              </w:rPr>
              <w:t xml:space="preserve">приятий, в том числе казенных) </w:t>
            </w:r>
          </w:p>
        </w:tc>
        <w:tc>
          <w:tcPr>
            <w:tcW w:w="99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jc w:val="center"/>
              <w:rPr>
                <w:rFonts w:ascii="PT Astra Serif" w:hAnsi="PT Astra Serif"/>
                <w:sz w:val="20"/>
                <w:szCs w:val="20"/>
              </w:rPr>
            </w:pPr>
            <w:r>
              <w:rPr>
                <w:rFonts w:ascii="PT Astra Serif" w:hAnsi="PT Astra Serif"/>
                <w:sz w:val="20"/>
                <w:szCs w:val="20"/>
              </w:rPr>
              <w:t>Метод прямого расета</w:t>
            </w:r>
          </w:p>
        </w:tc>
        <w:tc>
          <w:tcPr>
            <w:tcW w:w="140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 xml:space="preserve">В = В1 +/– Д  </w:t>
            </w:r>
          </w:p>
        </w:tc>
        <w:tc>
          <w:tcPr>
            <w:tcW w:w="1573"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FB70D1" w:rsidRDefault="00FB70D1">
            <w:pPr>
              <w:rPr>
                <w:rFonts w:ascii="PT Astra Serif" w:hAnsi="PT Astra Serif"/>
                <w:sz w:val="20"/>
                <w:szCs w:val="20"/>
              </w:rPr>
            </w:pPr>
          </w:p>
        </w:tc>
        <w:tc>
          <w:tcPr>
            <w:tcW w:w="407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jc w:val="both"/>
              <w:rPr>
                <w:rFonts w:ascii="PT Astra Serif" w:hAnsi="PT Astra Serif"/>
                <w:sz w:val="20"/>
                <w:szCs w:val="20"/>
              </w:rPr>
            </w:pPr>
            <w:r>
              <w:rPr>
                <w:rFonts w:ascii="PT Astra Serif" w:hAnsi="PT Astra Serif"/>
                <w:sz w:val="20"/>
                <w:szCs w:val="20"/>
              </w:rPr>
              <w:t xml:space="preserve">В – объем поступлений доходов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(аренда муниципальных рекламных мест); </w:t>
            </w:r>
          </w:p>
          <w:p w:rsidR="00FB70D1" w:rsidRDefault="00FB70D1">
            <w:pPr>
              <w:jc w:val="both"/>
              <w:rPr>
                <w:rFonts w:ascii="PT Astra Serif" w:hAnsi="PT Astra Serif"/>
                <w:sz w:val="20"/>
                <w:szCs w:val="20"/>
              </w:rPr>
            </w:pPr>
            <w:r>
              <w:rPr>
                <w:rFonts w:ascii="PT Astra Serif" w:hAnsi="PT Astra Serif"/>
                <w:sz w:val="20"/>
                <w:szCs w:val="20"/>
              </w:rPr>
              <w:t>В1 – прогнозируемая сумма поступления платы от аренды муниципальных рекламных мест, согласно заключенным договорам;</w:t>
            </w:r>
          </w:p>
          <w:p w:rsidR="00FB70D1" w:rsidRDefault="00FB70D1">
            <w:pPr>
              <w:jc w:val="both"/>
              <w:rPr>
                <w:rFonts w:ascii="PT Astra Serif" w:hAnsi="PT Astra Serif"/>
                <w:sz w:val="20"/>
                <w:szCs w:val="20"/>
              </w:rPr>
            </w:pPr>
            <w:r>
              <w:rPr>
                <w:rFonts w:ascii="PT Astra Serif" w:hAnsi="PT Astra Serif"/>
                <w:sz w:val="20"/>
                <w:szCs w:val="20"/>
              </w:rPr>
              <w:t>Д – дополнительные (+) или выпадающие (–) доходы от аренды рекламных мест (заключение новых договоров или досрочное расторжение договоров);</w:t>
            </w:r>
          </w:p>
          <w:p w:rsidR="00FB70D1" w:rsidRDefault="00FB70D1">
            <w:pPr>
              <w:pStyle w:val="ConsPlusNormal"/>
              <w:jc w:val="both"/>
              <w:rPr>
                <w:rFonts w:ascii="PT Astra Serif" w:hAnsi="PT Astra Serif"/>
                <w:sz w:val="20"/>
                <w:szCs w:val="20"/>
              </w:rPr>
            </w:pPr>
            <w:r>
              <w:rPr>
                <w:rFonts w:ascii="PT Astra Serif" w:hAnsi="PT Astra Serif"/>
                <w:sz w:val="20"/>
                <w:szCs w:val="20"/>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tc>
      </w:tr>
      <w:tr w:rsidR="00FB70D1" w:rsidTr="00236EC7">
        <w:trPr>
          <w:trHeight w:val="57"/>
        </w:trPr>
        <w:tc>
          <w:tcPr>
            <w:tcW w:w="87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ind w:left="-158" w:right="-135"/>
              <w:jc w:val="center"/>
              <w:rPr>
                <w:rFonts w:ascii="PT Astra Serif" w:hAnsi="PT Astra Serif"/>
                <w:sz w:val="20"/>
                <w:szCs w:val="20"/>
                <w:lang w:val="en-US"/>
              </w:rPr>
            </w:pPr>
            <w:r>
              <w:rPr>
                <w:rFonts w:ascii="PT Astra Serif" w:hAnsi="PT Astra Serif"/>
                <w:sz w:val="20"/>
                <w:szCs w:val="20"/>
                <w:lang w:val="en-US"/>
              </w:rPr>
              <w:t>851</w:t>
            </w:r>
          </w:p>
        </w:tc>
        <w:tc>
          <w:tcPr>
            <w:tcW w:w="1745"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366D93" w:rsidRDefault="00FB70D1" w:rsidP="00DB07CE">
            <w:pPr>
              <w:rPr>
                <w:rFonts w:ascii="PT Astra Serif" w:hAnsi="PT Astra Serif"/>
              </w:rPr>
            </w:pPr>
            <w:r>
              <w:rPr>
                <w:rFonts w:ascii="PT Astra Serif" w:hAnsi="PT Astra Serif"/>
                <w:sz w:val="20"/>
                <w:szCs w:val="20"/>
              </w:rPr>
              <w:t xml:space="preserve">Администрация муниципального образования </w:t>
            </w:r>
            <w:r w:rsidR="00BF4E60">
              <w:rPr>
                <w:rFonts w:ascii="PT Astra Serif" w:hAnsi="PT Astra Serif"/>
                <w:sz w:val="20"/>
                <w:szCs w:val="20"/>
              </w:rPr>
              <w:t>Плавский</w:t>
            </w:r>
            <w:r>
              <w:rPr>
                <w:rFonts w:ascii="PT Astra Serif" w:hAnsi="PT Astra Serif"/>
                <w:sz w:val="20"/>
                <w:szCs w:val="20"/>
              </w:rPr>
              <w:t xml:space="preserve"> район</w:t>
            </w:r>
          </w:p>
        </w:tc>
        <w:tc>
          <w:tcPr>
            <w:tcW w:w="2191"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BF4E60">
            <w:pPr>
              <w:rPr>
                <w:rFonts w:ascii="PT Astra Serif" w:hAnsi="PT Astra Serif"/>
                <w:sz w:val="20"/>
                <w:szCs w:val="20"/>
              </w:rPr>
            </w:pPr>
            <w:r>
              <w:rPr>
                <w:rFonts w:ascii="PT Astra Serif" w:hAnsi="PT Astra Serif"/>
                <w:sz w:val="20"/>
                <w:szCs w:val="20"/>
              </w:rPr>
              <w:t>1 13 01995 05 00</w:t>
            </w:r>
            <w:r w:rsidR="00FB70D1">
              <w:rPr>
                <w:rFonts w:ascii="PT Astra Serif" w:hAnsi="PT Astra Serif"/>
                <w:sz w:val="20"/>
                <w:szCs w:val="20"/>
              </w:rPr>
              <w:t>00 130</w:t>
            </w:r>
          </w:p>
        </w:tc>
        <w:tc>
          <w:tcPr>
            <w:tcW w:w="255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rsidP="009301C8">
            <w:pPr>
              <w:rPr>
                <w:rFonts w:ascii="PT Astra Serif" w:hAnsi="PT Astra Serif"/>
                <w:sz w:val="20"/>
                <w:szCs w:val="20"/>
              </w:rPr>
            </w:pPr>
            <w:r>
              <w:rPr>
                <w:rFonts w:ascii="PT Astra Serif" w:hAnsi="PT Astra Serif"/>
                <w:sz w:val="20"/>
                <w:szCs w:val="20"/>
              </w:rPr>
              <w:t xml:space="preserve">Прочие доходы от оказания платных услуг (работ) получателями средств бюджетов муниципальных районов </w:t>
            </w:r>
          </w:p>
        </w:tc>
        <w:tc>
          <w:tcPr>
            <w:tcW w:w="992"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jc w:val="center"/>
              <w:rPr>
                <w:rFonts w:ascii="PT Astra Serif" w:hAnsi="PT Astra Serif"/>
                <w:sz w:val="20"/>
                <w:szCs w:val="20"/>
              </w:rPr>
            </w:pPr>
            <w:r>
              <w:rPr>
                <w:rFonts w:ascii="PT Astra Serif" w:hAnsi="PT Astra Serif"/>
                <w:sz w:val="20"/>
                <w:szCs w:val="20"/>
              </w:rPr>
              <w:t>Метод прямого расчета</w:t>
            </w:r>
          </w:p>
        </w:tc>
        <w:tc>
          <w:tcPr>
            <w:tcW w:w="140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jc w:val="center"/>
              <w:rPr>
                <w:rFonts w:ascii="PT Astra Serif" w:hAnsi="PT Astra Serif"/>
                <w:sz w:val="20"/>
                <w:szCs w:val="20"/>
              </w:rPr>
            </w:pPr>
            <w:r>
              <w:rPr>
                <w:rFonts w:ascii="PT Astra Serif" w:hAnsi="PT Astra Serif"/>
                <w:sz w:val="20"/>
                <w:szCs w:val="20"/>
              </w:rPr>
              <w:t>Дпл= Кпл Х СтплхYc</w:t>
            </w:r>
          </w:p>
        </w:tc>
        <w:tc>
          <w:tcPr>
            <w:tcW w:w="1573"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FB70D1" w:rsidRDefault="00FB70D1">
            <w:pPr>
              <w:jc w:val="center"/>
              <w:rPr>
                <w:rFonts w:ascii="PT Astra Serif" w:hAnsi="PT Astra Serif"/>
                <w:sz w:val="20"/>
                <w:szCs w:val="20"/>
              </w:rPr>
            </w:pPr>
          </w:p>
        </w:tc>
        <w:tc>
          <w:tcPr>
            <w:tcW w:w="407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Дпл– прогнозируемая сумма поступлений доходов от оказания платных услуг (работ);</w:t>
            </w:r>
          </w:p>
          <w:p w:rsidR="00FB70D1" w:rsidRDefault="00FB70D1">
            <w:pPr>
              <w:rPr>
                <w:rFonts w:ascii="PT Astra Serif" w:hAnsi="PT Astra Serif"/>
                <w:sz w:val="20"/>
                <w:szCs w:val="20"/>
              </w:rPr>
            </w:pPr>
            <w:r>
              <w:rPr>
                <w:rFonts w:ascii="PT Astra Serif" w:hAnsi="PT Astra Serif"/>
                <w:sz w:val="20"/>
                <w:szCs w:val="20"/>
              </w:rPr>
              <w:t>Кпл– количество планируемых платных услуг (работ);</w:t>
            </w:r>
          </w:p>
          <w:p w:rsidR="00FB70D1" w:rsidRDefault="00FB70D1">
            <w:pPr>
              <w:rPr>
                <w:rFonts w:ascii="PT Astra Serif" w:hAnsi="PT Astra Serif"/>
                <w:sz w:val="20"/>
                <w:szCs w:val="20"/>
              </w:rPr>
            </w:pPr>
            <w:r>
              <w:rPr>
                <w:rFonts w:ascii="PT Astra Serif" w:hAnsi="PT Astra Serif"/>
                <w:sz w:val="20"/>
                <w:szCs w:val="20"/>
              </w:rPr>
              <w:t>Стпл – усредненный тариф за единицу услуги (работы);</w:t>
            </w:r>
          </w:p>
          <w:p w:rsidR="00FB70D1" w:rsidRDefault="00FB70D1">
            <w:pPr>
              <w:rPr>
                <w:rFonts w:ascii="PT Astra Serif" w:hAnsi="PT Astra Serif"/>
                <w:sz w:val="20"/>
                <w:szCs w:val="20"/>
              </w:rPr>
            </w:pPr>
            <w:r>
              <w:rPr>
                <w:rFonts w:ascii="PT Astra Serif" w:hAnsi="PT Astra Serif"/>
                <w:sz w:val="20"/>
                <w:szCs w:val="20"/>
              </w:rPr>
              <w:t xml:space="preserve">Yc–коэффициент собираемости за предшествующие три года, который </w:t>
            </w:r>
            <w:r>
              <w:rPr>
                <w:rFonts w:ascii="PT Astra Serif" w:hAnsi="PT Astra Serif"/>
                <w:sz w:val="20"/>
                <w:szCs w:val="20"/>
              </w:rPr>
              <w:lastRenderedPageBreak/>
              <w:t>рассчитывается по</w:t>
            </w:r>
          </w:p>
          <w:p w:rsidR="00FB70D1" w:rsidRDefault="00FB70D1">
            <w:pPr>
              <w:rPr>
                <w:rFonts w:ascii="PT Astra Serif" w:hAnsi="PT Astra Serif"/>
                <w:sz w:val="20"/>
                <w:szCs w:val="20"/>
              </w:rPr>
            </w:pPr>
            <w:r>
              <w:rPr>
                <w:rFonts w:ascii="PT Astra Serif" w:hAnsi="PT Astra Serif"/>
                <w:sz w:val="20"/>
                <w:szCs w:val="20"/>
              </w:rPr>
              <w:t>формуле:Yc = Фпл/Ппл, где</w:t>
            </w:r>
          </w:p>
          <w:p w:rsidR="00FB70D1" w:rsidRDefault="00FB70D1">
            <w:pPr>
              <w:rPr>
                <w:rFonts w:ascii="PT Astra Serif" w:hAnsi="PT Astra Serif"/>
                <w:sz w:val="20"/>
                <w:szCs w:val="20"/>
              </w:rPr>
            </w:pPr>
            <w:r>
              <w:rPr>
                <w:rFonts w:ascii="PT Astra Serif" w:hAnsi="PT Astra Serif"/>
                <w:sz w:val="20"/>
                <w:szCs w:val="20"/>
              </w:rPr>
              <w:t>Фпл– фактический объем поступлений за предшествующие три года;</w:t>
            </w:r>
          </w:p>
          <w:p w:rsidR="00FB70D1" w:rsidRDefault="00FB70D1">
            <w:pPr>
              <w:rPr>
                <w:rFonts w:ascii="PT Astra Serif" w:hAnsi="PT Astra Serif"/>
                <w:sz w:val="20"/>
                <w:szCs w:val="20"/>
              </w:rPr>
            </w:pPr>
            <w:r>
              <w:rPr>
                <w:rFonts w:ascii="PT Astra Serif" w:hAnsi="PT Astra Serif"/>
                <w:sz w:val="20"/>
                <w:szCs w:val="20"/>
              </w:rPr>
              <w:t>Ппл – планируемый объем поступлений за предшествующие три года.</w:t>
            </w:r>
          </w:p>
          <w:p w:rsidR="00FB70D1" w:rsidRDefault="00FB70D1">
            <w:pPr>
              <w:rPr>
                <w:rFonts w:ascii="PT Astra Serif" w:hAnsi="PT Astra Serif"/>
                <w:sz w:val="20"/>
                <w:szCs w:val="20"/>
              </w:rPr>
            </w:pPr>
            <w:r>
              <w:rPr>
                <w:rFonts w:ascii="PT Astra Serif" w:hAnsi="PT Astra Serif"/>
                <w:sz w:val="20"/>
                <w:szCs w:val="20"/>
              </w:rPr>
              <w:t>Определение администраторами доходов бюджета количества планируемых платных услуг</w:t>
            </w:r>
          </w:p>
          <w:p w:rsidR="00FB70D1" w:rsidRDefault="00FB70D1">
            <w:pPr>
              <w:rPr>
                <w:rFonts w:ascii="PT Astra Serif" w:hAnsi="PT Astra Serif"/>
                <w:sz w:val="20"/>
                <w:szCs w:val="20"/>
              </w:rPr>
            </w:pPr>
            <w:r>
              <w:rPr>
                <w:rFonts w:ascii="PT Astra Serif" w:hAnsi="PT Astra Serif"/>
                <w:sz w:val="20"/>
                <w:szCs w:val="20"/>
              </w:rPr>
              <w:t>(работ) каждого вида основывается на фактических данных оказанных услуг (работ) не менее чем</w:t>
            </w:r>
          </w:p>
          <w:p w:rsidR="00FB70D1" w:rsidRDefault="00FB70D1">
            <w:pPr>
              <w:rPr>
                <w:rFonts w:ascii="PT Astra Serif" w:hAnsi="PT Astra Serif"/>
                <w:sz w:val="20"/>
                <w:szCs w:val="20"/>
              </w:rPr>
            </w:pPr>
            <w:r>
              <w:rPr>
                <w:rFonts w:ascii="PT Astra Serif" w:hAnsi="PT Astra Serif"/>
                <w:sz w:val="20"/>
                <w:szCs w:val="20"/>
              </w:rPr>
              <w:t>за три года или за весь период оказания услуг (работ) в случае, если он не превышает три года.</w:t>
            </w:r>
          </w:p>
          <w:p w:rsidR="00FB70D1" w:rsidRDefault="00FB70D1">
            <w:pPr>
              <w:rPr>
                <w:rFonts w:ascii="PT Astra Serif" w:hAnsi="PT Astra Serif"/>
                <w:sz w:val="20"/>
                <w:szCs w:val="20"/>
              </w:rPr>
            </w:pPr>
            <w:r>
              <w:rPr>
                <w:rFonts w:ascii="PT Astra Serif" w:hAnsi="PT Astra Serif"/>
                <w:sz w:val="20"/>
                <w:szCs w:val="20"/>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tc>
      </w:tr>
      <w:tr w:rsidR="00366D93" w:rsidTr="00236EC7">
        <w:trPr>
          <w:trHeight w:val="57"/>
        </w:trPr>
        <w:tc>
          <w:tcPr>
            <w:tcW w:w="87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366D93" w:rsidRPr="00366D93" w:rsidRDefault="00366D93">
            <w:pPr>
              <w:ind w:left="-158" w:right="-135"/>
              <w:jc w:val="center"/>
              <w:rPr>
                <w:rFonts w:ascii="PT Astra Serif" w:hAnsi="PT Astra Serif"/>
                <w:sz w:val="20"/>
                <w:szCs w:val="20"/>
              </w:rPr>
            </w:pPr>
            <w:r>
              <w:rPr>
                <w:rFonts w:ascii="PT Astra Serif" w:hAnsi="PT Astra Serif"/>
                <w:sz w:val="20"/>
                <w:szCs w:val="20"/>
              </w:rPr>
              <w:lastRenderedPageBreak/>
              <w:t>851</w:t>
            </w:r>
          </w:p>
        </w:tc>
        <w:tc>
          <w:tcPr>
            <w:tcW w:w="1745"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366D93" w:rsidRDefault="00366D93" w:rsidP="00BF4E60">
            <w:pPr>
              <w:rPr>
                <w:rFonts w:ascii="PT Astra Serif" w:hAnsi="PT Astra Serif"/>
                <w:sz w:val="20"/>
                <w:szCs w:val="20"/>
              </w:rPr>
            </w:pPr>
            <w:r w:rsidRPr="00366D93">
              <w:rPr>
                <w:rFonts w:ascii="PT Astra Serif" w:hAnsi="PT Astra Serif"/>
                <w:sz w:val="20"/>
                <w:szCs w:val="20"/>
              </w:rPr>
              <w:t>Администрация муниципального образования Плавский район</w:t>
            </w:r>
          </w:p>
        </w:tc>
        <w:tc>
          <w:tcPr>
            <w:tcW w:w="2191"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366D93" w:rsidRDefault="00366D93">
            <w:pPr>
              <w:rPr>
                <w:rFonts w:ascii="PT Astra Serif" w:hAnsi="PT Astra Serif"/>
                <w:sz w:val="20"/>
                <w:szCs w:val="20"/>
              </w:rPr>
            </w:pPr>
            <w:r>
              <w:rPr>
                <w:rFonts w:ascii="PT Astra Serif" w:hAnsi="PT Astra Serif"/>
                <w:sz w:val="20"/>
                <w:szCs w:val="20"/>
              </w:rPr>
              <w:t>1 13 02065 05 0000 130</w:t>
            </w:r>
          </w:p>
        </w:tc>
        <w:tc>
          <w:tcPr>
            <w:tcW w:w="255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366D93" w:rsidRPr="00366D93" w:rsidRDefault="00366D93" w:rsidP="00366D93">
            <w:pPr>
              <w:rPr>
                <w:rFonts w:ascii="PT Astra Serif" w:hAnsi="PT Astra Serif"/>
                <w:sz w:val="20"/>
                <w:szCs w:val="20"/>
              </w:rPr>
            </w:pPr>
            <w:r w:rsidRPr="00366D93">
              <w:rPr>
                <w:rFonts w:ascii="PT Astra Serif" w:hAnsi="PT Astra Serif"/>
                <w:sz w:val="20"/>
                <w:szCs w:val="20"/>
              </w:rPr>
              <w:t>Доходы, поступающие в порядке возмещения</w:t>
            </w:r>
          </w:p>
          <w:p w:rsidR="00366D93" w:rsidRPr="00366D93" w:rsidRDefault="00366D93" w:rsidP="00366D93">
            <w:pPr>
              <w:rPr>
                <w:rFonts w:ascii="PT Astra Serif" w:hAnsi="PT Astra Serif"/>
                <w:sz w:val="20"/>
                <w:szCs w:val="20"/>
              </w:rPr>
            </w:pPr>
            <w:r w:rsidRPr="00366D93">
              <w:rPr>
                <w:rFonts w:ascii="PT Astra Serif" w:hAnsi="PT Astra Serif"/>
                <w:sz w:val="20"/>
                <w:szCs w:val="20"/>
              </w:rPr>
              <w:t>расходов, понесенных в связи с эксплуатацией</w:t>
            </w:r>
          </w:p>
          <w:p w:rsidR="00366D93" w:rsidRDefault="00366D93" w:rsidP="00321602">
            <w:pPr>
              <w:rPr>
                <w:rFonts w:ascii="PT Astra Serif" w:hAnsi="PT Astra Serif"/>
                <w:sz w:val="20"/>
                <w:szCs w:val="20"/>
              </w:rPr>
            </w:pPr>
            <w:r w:rsidRPr="00366D93">
              <w:rPr>
                <w:rFonts w:ascii="PT Astra Serif" w:hAnsi="PT Astra Serif"/>
                <w:sz w:val="20"/>
                <w:szCs w:val="20"/>
              </w:rPr>
              <w:t xml:space="preserve">имущества </w:t>
            </w:r>
            <w:r w:rsidR="00321602">
              <w:rPr>
                <w:rFonts w:ascii="PT Astra Serif" w:hAnsi="PT Astra Serif"/>
                <w:sz w:val="20"/>
                <w:szCs w:val="20"/>
              </w:rPr>
              <w:t>муниципальных районов</w:t>
            </w:r>
          </w:p>
        </w:tc>
        <w:tc>
          <w:tcPr>
            <w:tcW w:w="992"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366D93" w:rsidRDefault="00366D93">
            <w:pPr>
              <w:jc w:val="center"/>
              <w:rPr>
                <w:rFonts w:ascii="PT Astra Serif" w:hAnsi="PT Astra Serif"/>
                <w:sz w:val="20"/>
                <w:szCs w:val="20"/>
              </w:rPr>
            </w:pPr>
            <w:r w:rsidRPr="00366D93">
              <w:rPr>
                <w:rFonts w:ascii="PT Astra Serif" w:hAnsi="PT Astra Serif"/>
                <w:sz w:val="20"/>
                <w:szCs w:val="20"/>
              </w:rPr>
              <w:t>Метод прямого расчета</w:t>
            </w:r>
          </w:p>
        </w:tc>
        <w:tc>
          <w:tcPr>
            <w:tcW w:w="140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366D93" w:rsidRDefault="00366D93">
            <w:pPr>
              <w:jc w:val="center"/>
              <w:rPr>
                <w:rFonts w:ascii="PT Astra Serif" w:hAnsi="PT Astra Serif"/>
                <w:sz w:val="20"/>
                <w:szCs w:val="20"/>
              </w:rPr>
            </w:pPr>
            <w:r w:rsidRPr="00366D93">
              <w:rPr>
                <w:rFonts w:ascii="PT Astra Serif" w:hAnsi="PT Astra Serif"/>
                <w:sz w:val="20"/>
                <w:szCs w:val="20"/>
              </w:rPr>
              <w:t>Д (вр)=∑ВРi</w:t>
            </w:r>
          </w:p>
        </w:tc>
        <w:tc>
          <w:tcPr>
            <w:tcW w:w="1573"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366D93" w:rsidRPr="00366D93" w:rsidRDefault="00366D93" w:rsidP="00366D93">
            <w:pPr>
              <w:jc w:val="center"/>
              <w:rPr>
                <w:rFonts w:ascii="PT Astra Serif" w:hAnsi="PT Astra Serif"/>
                <w:sz w:val="20"/>
                <w:szCs w:val="20"/>
              </w:rPr>
            </w:pPr>
            <w:r w:rsidRPr="00366D93">
              <w:rPr>
                <w:rFonts w:ascii="PT Astra Serif" w:hAnsi="PT Astra Serif"/>
                <w:sz w:val="20"/>
                <w:szCs w:val="20"/>
              </w:rPr>
              <w:t>Прогнозный</w:t>
            </w:r>
          </w:p>
          <w:p w:rsidR="00366D93" w:rsidRPr="00366D93" w:rsidRDefault="00366D93" w:rsidP="00366D93">
            <w:pPr>
              <w:jc w:val="center"/>
              <w:rPr>
                <w:rFonts w:ascii="PT Astra Serif" w:hAnsi="PT Astra Serif"/>
                <w:sz w:val="20"/>
                <w:szCs w:val="20"/>
              </w:rPr>
            </w:pPr>
            <w:r w:rsidRPr="00366D93">
              <w:rPr>
                <w:rFonts w:ascii="PT Astra Serif" w:hAnsi="PT Astra Serif"/>
                <w:sz w:val="20"/>
                <w:szCs w:val="20"/>
              </w:rPr>
              <w:t>объем</w:t>
            </w:r>
          </w:p>
          <w:p w:rsidR="00366D93" w:rsidRPr="00366D93" w:rsidRDefault="00366D93" w:rsidP="00366D93">
            <w:pPr>
              <w:jc w:val="center"/>
              <w:rPr>
                <w:rFonts w:ascii="PT Astra Serif" w:hAnsi="PT Astra Serif"/>
                <w:sz w:val="20"/>
                <w:szCs w:val="20"/>
              </w:rPr>
            </w:pPr>
            <w:r w:rsidRPr="00366D93">
              <w:rPr>
                <w:rFonts w:ascii="PT Astra Serif" w:hAnsi="PT Astra Serif"/>
                <w:sz w:val="20"/>
                <w:szCs w:val="20"/>
              </w:rPr>
              <w:t>поступлений</w:t>
            </w:r>
          </w:p>
          <w:p w:rsidR="00366D93" w:rsidRPr="00366D93" w:rsidRDefault="00366D93" w:rsidP="00366D93">
            <w:pPr>
              <w:jc w:val="center"/>
              <w:rPr>
                <w:rFonts w:ascii="PT Astra Serif" w:hAnsi="PT Astra Serif"/>
                <w:sz w:val="20"/>
                <w:szCs w:val="20"/>
              </w:rPr>
            </w:pPr>
            <w:r w:rsidRPr="00366D93">
              <w:rPr>
                <w:rFonts w:ascii="PT Astra Serif" w:hAnsi="PT Astra Serif"/>
                <w:sz w:val="20"/>
                <w:szCs w:val="20"/>
              </w:rPr>
              <w:t>рассчитывается</w:t>
            </w:r>
          </w:p>
          <w:p w:rsidR="00366D93" w:rsidRPr="00366D93" w:rsidRDefault="00366D93" w:rsidP="00366D93">
            <w:pPr>
              <w:jc w:val="center"/>
              <w:rPr>
                <w:rFonts w:ascii="PT Astra Serif" w:hAnsi="PT Astra Serif"/>
                <w:sz w:val="20"/>
                <w:szCs w:val="20"/>
              </w:rPr>
            </w:pPr>
            <w:r w:rsidRPr="00366D93">
              <w:rPr>
                <w:rFonts w:ascii="PT Astra Serif" w:hAnsi="PT Astra Serif"/>
                <w:sz w:val="20"/>
                <w:szCs w:val="20"/>
              </w:rPr>
              <w:t>на основании</w:t>
            </w:r>
          </w:p>
          <w:p w:rsidR="00366D93" w:rsidRPr="00366D93" w:rsidRDefault="00366D93" w:rsidP="00366D93">
            <w:pPr>
              <w:jc w:val="center"/>
              <w:rPr>
                <w:rFonts w:ascii="PT Astra Serif" w:hAnsi="PT Astra Serif"/>
                <w:sz w:val="20"/>
                <w:szCs w:val="20"/>
              </w:rPr>
            </w:pPr>
            <w:r w:rsidRPr="00366D93">
              <w:rPr>
                <w:rFonts w:ascii="PT Astra Serif" w:hAnsi="PT Astra Serif"/>
                <w:sz w:val="20"/>
                <w:szCs w:val="20"/>
              </w:rPr>
              <w:t>заключенных</w:t>
            </w:r>
          </w:p>
          <w:p w:rsidR="00366D93" w:rsidRDefault="00366D93" w:rsidP="00366D93">
            <w:pPr>
              <w:jc w:val="center"/>
              <w:rPr>
                <w:rFonts w:ascii="PT Astra Serif" w:hAnsi="PT Astra Serif"/>
                <w:sz w:val="20"/>
                <w:szCs w:val="20"/>
              </w:rPr>
            </w:pPr>
            <w:r w:rsidRPr="00366D93">
              <w:rPr>
                <w:rFonts w:ascii="PT Astra Serif" w:hAnsi="PT Astra Serif"/>
                <w:sz w:val="20"/>
                <w:szCs w:val="20"/>
              </w:rPr>
              <w:t>договоров</w:t>
            </w:r>
          </w:p>
        </w:tc>
        <w:tc>
          <w:tcPr>
            <w:tcW w:w="407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366D93" w:rsidRPr="00366D93" w:rsidRDefault="00366D93" w:rsidP="00366D93">
            <w:pPr>
              <w:rPr>
                <w:rFonts w:ascii="PT Astra Serif" w:hAnsi="PT Astra Serif"/>
                <w:sz w:val="20"/>
                <w:szCs w:val="20"/>
              </w:rPr>
            </w:pPr>
            <w:r w:rsidRPr="00366D93">
              <w:rPr>
                <w:rFonts w:ascii="PT Astra Serif" w:hAnsi="PT Astra Serif"/>
                <w:sz w:val="20"/>
                <w:szCs w:val="20"/>
              </w:rPr>
              <w:t>Д (вр) –</w:t>
            </w:r>
          </w:p>
          <w:p w:rsidR="00366D93" w:rsidRPr="00366D93" w:rsidRDefault="00366D93" w:rsidP="00366D93">
            <w:pPr>
              <w:rPr>
                <w:rFonts w:ascii="PT Astra Serif" w:hAnsi="PT Astra Serif"/>
                <w:sz w:val="20"/>
                <w:szCs w:val="20"/>
              </w:rPr>
            </w:pPr>
            <w:r w:rsidRPr="00366D93">
              <w:rPr>
                <w:rFonts w:ascii="PT Astra Serif" w:hAnsi="PT Astra Serif"/>
                <w:sz w:val="20"/>
                <w:szCs w:val="20"/>
              </w:rPr>
              <w:t>прогнозируемый</w:t>
            </w:r>
          </w:p>
          <w:p w:rsidR="00366D93" w:rsidRPr="00366D93" w:rsidRDefault="00366D93" w:rsidP="00366D93">
            <w:pPr>
              <w:rPr>
                <w:rFonts w:ascii="PT Astra Serif" w:hAnsi="PT Astra Serif"/>
                <w:sz w:val="20"/>
                <w:szCs w:val="20"/>
              </w:rPr>
            </w:pPr>
            <w:r w:rsidRPr="00366D93">
              <w:rPr>
                <w:rFonts w:ascii="PT Astra Serif" w:hAnsi="PT Astra Serif"/>
                <w:sz w:val="20"/>
                <w:szCs w:val="20"/>
              </w:rPr>
              <w:t>объем доходов;</w:t>
            </w:r>
          </w:p>
          <w:p w:rsidR="00366D93" w:rsidRPr="00366D93" w:rsidRDefault="00366D93" w:rsidP="00366D93">
            <w:pPr>
              <w:rPr>
                <w:rFonts w:ascii="PT Astra Serif" w:hAnsi="PT Astra Serif"/>
                <w:sz w:val="20"/>
                <w:szCs w:val="20"/>
              </w:rPr>
            </w:pPr>
            <w:r w:rsidRPr="00366D93">
              <w:rPr>
                <w:rFonts w:ascii="PT Astra Serif" w:hAnsi="PT Astra Serif"/>
                <w:sz w:val="20"/>
                <w:szCs w:val="20"/>
              </w:rPr>
              <w:t>ВР - сумма,</w:t>
            </w:r>
          </w:p>
          <w:p w:rsidR="00366D93" w:rsidRPr="00366D93" w:rsidRDefault="00366D93" w:rsidP="00366D93">
            <w:pPr>
              <w:rPr>
                <w:rFonts w:ascii="PT Astra Serif" w:hAnsi="PT Astra Serif"/>
                <w:sz w:val="20"/>
                <w:szCs w:val="20"/>
              </w:rPr>
            </w:pPr>
            <w:r w:rsidRPr="00366D93">
              <w:rPr>
                <w:rFonts w:ascii="PT Astra Serif" w:hAnsi="PT Astra Serif"/>
                <w:sz w:val="20"/>
                <w:szCs w:val="20"/>
              </w:rPr>
              <w:t>указанная в</w:t>
            </w:r>
          </w:p>
          <w:p w:rsidR="00366D93" w:rsidRPr="00366D93" w:rsidRDefault="00366D93" w:rsidP="00366D93">
            <w:pPr>
              <w:rPr>
                <w:rFonts w:ascii="PT Astra Serif" w:hAnsi="PT Astra Serif"/>
                <w:sz w:val="20"/>
                <w:szCs w:val="20"/>
              </w:rPr>
            </w:pPr>
            <w:r w:rsidRPr="00366D93">
              <w:rPr>
                <w:rFonts w:ascii="PT Astra Serif" w:hAnsi="PT Astra Serif"/>
                <w:sz w:val="20"/>
                <w:szCs w:val="20"/>
              </w:rPr>
              <w:t>договоре о возмещении расходов по i</w:t>
            </w:r>
          </w:p>
          <w:p w:rsidR="00366D93" w:rsidRPr="00366D93" w:rsidRDefault="00366D93" w:rsidP="00366D93">
            <w:pPr>
              <w:rPr>
                <w:rFonts w:ascii="PT Astra Serif" w:hAnsi="PT Astra Serif"/>
                <w:sz w:val="20"/>
                <w:szCs w:val="20"/>
              </w:rPr>
            </w:pPr>
            <w:r w:rsidRPr="00366D93">
              <w:rPr>
                <w:rFonts w:ascii="PT Astra Serif" w:hAnsi="PT Astra Serif"/>
                <w:sz w:val="20"/>
                <w:szCs w:val="20"/>
              </w:rPr>
              <w:t>договору;</w:t>
            </w:r>
          </w:p>
          <w:p w:rsidR="00366D93" w:rsidRPr="00366D93" w:rsidRDefault="00366D93" w:rsidP="00366D93">
            <w:pPr>
              <w:rPr>
                <w:rFonts w:ascii="PT Astra Serif" w:hAnsi="PT Astra Serif"/>
                <w:sz w:val="20"/>
                <w:szCs w:val="20"/>
              </w:rPr>
            </w:pPr>
            <w:r w:rsidRPr="00366D93">
              <w:rPr>
                <w:rFonts w:ascii="PT Astra Serif" w:hAnsi="PT Astra Serif"/>
                <w:sz w:val="20"/>
                <w:szCs w:val="20"/>
              </w:rPr>
              <w:t>i– количество договоров.</w:t>
            </w:r>
          </w:p>
          <w:p w:rsidR="00366D93" w:rsidRPr="00366D93" w:rsidRDefault="00366D93" w:rsidP="00366D93">
            <w:pPr>
              <w:rPr>
                <w:rFonts w:ascii="PT Astra Serif" w:hAnsi="PT Astra Serif"/>
                <w:sz w:val="20"/>
                <w:szCs w:val="20"/>
              </w:rPr>
            </w:pPr>
            <w:r w:rsidRPr="00366D93">
              <w:rPr>
                <w:rFonts w:ascii="PT Astra Serif" w:hAnsi="PT Astra Serif"/>
                <w:sz w:val="20"/>
                <w:szCs w:val="20"/>
              </w:rPr>
              <w:t>Источником данных для прогнозирования</w:t>
            </w:r>
          </w:p>
          <w:p w:rsidR="00366D93" w:rsidRPr="00366D93" w:rsidRDefault="00366D93" w:rsidP="00366D93">
            <w:pPr>
              <w:rPr>
                <w:rFonts w:ascii="PT Astra Serif" w:hAnsi="PT Astra Serif"/>
                <w:sz w:val="20"/>
                <w:szCs w:val="20"/>
              </w:rPr>
            </w:pPr>
            <w:r w:rsidRPr="00366D93">
              <w:rPr>
                <w:rFonts w:ascii="PT Astra Serif" w:hAnsi="PT Astra Serif"/>
                <w:sz w:val="20"/>
                <w:szCs w:val="20"/>
              </w:rPr>
              <w:t>Поступления доходов являются заключенные на момент прогнозирования</w:t>
            </w:r>
          </w:p>
          <w:p w:rsidR="00366D93" w:rsidRPr="00366D93" w:rsidRDefault="00366D93" w:rsidP="00366D93">
            <w:pPr>
              <w:rPr>
                <w:rFonts w:ascii="PT Astra Serif" w:hAnsi="PT Astra Serif"/>
                <w:sz w:val="20"/>
                <w:szCs w:val="20"/>
              </w:rPr>
            </w:pPr>
            <w:r w:rsidRPr="00366D93">
              <w:rPr>
                <w:rFonts w:ascii="PT Astra Serif" w:hAnsi="PT Astra Serif"/>
                <w:sz w:val="20"/>
                <w:szCs w:val="20"/>
              </w:rPr>
              <w:t>доходов бюджета договоры о возмещении</w:t>
            </w:r>
          </w:p>
          <w:p w:rsidR="00366D93" w:rsidRDefault="00366D93" w:rsidP="00366D93">
            <w:pPr>
              <w:rPr>
                <w:rFonts w:ascii="PT Astra Serif" w:hAnsi="PT Astra Serif"/>
                <w:sz w:val="20"/>
                <w:szCs w:val="20"/>
              </w:rPr>
            </w:pPr>
            <w:r w:rsidRPr="00366D93">
              <w:rPr>
                <w:rFonts w:ascii="PT Astra Serif" w:hAnsi="PT Astra Serif"/>
                <w:sz w:val="20"/>
                <w:szCs w:val="20"/>
              </w:rPr>
              <w:t>расходов.</w:t>
            </w:r>
          </w:p>
        </w:tc>
      </w:tr>
      <w:tr w:rsidR="00FB70D1" w:rsidTr="00236EC7">
        <w:trPr>
          <w:trHeight w:val="57"/>
        </w:trPr>
        <w:tc>
          <w:tcPr>
            <w:tcW w:w="87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ind w:left="-158" w:right="-135"/>
              <w:jc w:val="center"/>
              <w:rPr>
                <w:rFonts w:ascii="PT Astra Serif" w:hAnsi="PT Astra Serif"/>
                <w:sz w:val="20"/>
                <w:szCs w:val="20"/>
                <w:lang w:val="en-US"/>
              </w:rPr>
            </w:pPr>
            <w:r>
              <w:rPr>
                <w:rFonts w:ascii="PT Astra Serif" w:hAnsi="PT Astra Serif"/>
                <w:sz w:val="20"/>
                <w:szCs w:val="20"/>
                <w:lang w:val="en-US"/>
              </w:rPr>
              <w:t>851</w:t>
            </w:r>
          </w:p>
        </w:tc>
        <w:tc>
          <w:tcPr>
            <w:tcW w:w="1745"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rsidP="00BF4E60">
            <w:pPr>
              <w:rPr>
                <w:rFonts w:ascii="PT Astra Serif" w:hAnsi="PT Astra Serif"/>
              </w:rPr>
            </w:pPr>
            <w:r>
              <w:rPr>
                <w:rFonts w:ascii="PT Astra Serif" w:hAnsi="PT Astra Serif"/>
                <w:sz w:val="20"/>
                <w:szCs w:val="20"/>
              </w:rPr>
              <w:t xml:space="preserve">Администрация муниципального образования </w:t>
            </w:r>
            <w:r w:rsidR="00BF4E60">
              <w:rPr>
                <w:rFonts w:ascii="PT Astra Serif" w:hAnsi="PT Astra Serif"/>
                <w:sz w:val="20"/>
                <w:szCs w:val="20"/>
              </w:rPr>
              <w:t xml:space="preserve">Плавский </w:t>
            </w:r>
            <w:r>
              <w:rPr>
                <w:rFonts w:ascii="PT Astra Serif" w:hAnsi="PT Astra Serif"/>
                <w:sz w:val="20"/>
                <w:szCs w:val="20"/>
              </w:rPr>
              <w:t>район</w:t>
            </w:r>
          </w:p>
        </w:tc>
        <w:tc>
          <w:tcPr>
            <w:tcW w:w="2191"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1 13 02995 05 0000 130</w:t>
            </w:r>
          </w:p>
        </w:tc>
        <w:tc>
          <w:tcPr>
            <w:tcW w:w="255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Прочие доходы от компенсации затрат бюджетов муниципальных районов</w:t>
            </w:r>
          </w:p>
        </w:tc>
        <w:tc>
          <w:tcPr>
            <w:tcW w:w="99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Метод усреднения</w:t>
            </w:r>
          </w:p>
        </w:tc>
        <w:tc>
          <w:tcPr>
            <w:tcW w:w="1401" w:type="dxa"/>
            <w:tcBorders>
              <w:top w:val="single" w:sz="4" w:space="0" w:color="auto"/>
              <w:left w:val="single" w:sz="4" w:space="0" w:color="auto"/>
              <w:bottom w:val="single" w:sz="4" w:space="0" w:color="auto"/>
              <w:right w:val="single" w:sz="6" w:space="0" w:color="000000"/>
            </w:tcBorders>
            <w:tcMar>
              <w:top w:w="75" w:type="dxa"/>
              <w:left w:w="130" w:type="dxa"/>
              <w:bottom w:w="75" w:type="dxa"/>
              <w:right w:w="130" w:type="dxa"/>
            </w:tcMar>
          </w:tcPr>
          <w:p w:rsidR="00FB70D1" w:rsidRDefault="00FB70D1">
            <w:pPr>
              <w:rPr>
                <w:rFonts w:ascii="PT Astra Serif" w:hAnsi="PT Astra Serif"/>
                <w:sz w:val="20"/>
                <w:szCs w:val="20"/>
              </w:rPr>
            </w:pPr>
            <w:r>
              <w:rPr>
                <w:rFonts w:ascii="PT Astra Serif" w:hAnsi="PT Astra Serif"/>
                <w:sz w:val="20"/>
                <w:szCs w:val="20"/>
              </w:rPr>
              <w:t>Рn+1 = (Рn-2 + Рn-1 + Рn) / 3 + D</w:t>
            </w:r>
          </w:p>
          <w:p w:rsidR="00FB70D1" w:rsidRDefault="00FB70D1">
            <w:pPr>
              <w:rPr>
                <w:rFonts w:ascii="PT Astra Serif" w:hAnsi="PT Astra Serif"/>
                <w:sz w:val="20"/>
                <w:szCs w:val="20"/>
              </w:rPr>
            </w:pPr>
          </w:p>
          <w:p w:rsidR="00FB70D1" w:rsidRDefault="00FB70D1">
            <w:pPr>
              <w:rPr>
                <w:rFonts w:ascii="PT Astra Serif" w:hAnsi="PT Astra Serif"/>
                <w:sz w:val="20"/>
                <w:szCs w:val="20"/>
              </w:rPr>
            </w:pPr>
          </w:p>
        </w:tc>
        <w:tc>
          <w:tcPr>
            <w:tcW w:w="157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Расчет доходов на каждый год планового периода осуществляетс</w:t>
            </w:r>
            <w:r>
              <w:rPr>
                <w:rFonts w:ascii="PT Astra Serif" w:hAnsi="PT Astra Serif"/>
                <w:sz w:val="20"/>
                <w:szCs w:val="20"/>
              </w:rPr>
              <w:lastRenderedPageBreak/>
              <w:t xml:space="preserve">я методом усреднения показателей за три предшествующих года с учетом оценки ожидаемых результатов работы по взысканию дебиторской </w:t>
            </w:r>
            <w:r>
              <w:rPr>
                <w:rFonts w:ascii="PT Astra Serif" w:hAnsi="PT Astra Serif"/>
                <w:sz w:val="19"/>
                <w:szCs w:val="19"/>
              </w:rPr>
              <w:t>задолженности</w:t>
            </w:r>
          </w:p>
        </w:tc>
        <w:tc>
          <w:tcPr>
            <w:tcW w:w="407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hideMark/>
          </w:tcPr>
          <w:p w:rsidR="00FB70D1" w:rsidRDefault="00FB70D1">
            <w:pPr>
              <w:pStyle w:val="ConsPlusNormal"/>
              <w:rPr>
                <w:rFonts w:ascii="PT Astra Serif" w:hAnsi="PT Astra Serif"/>
                <w:sz w:val="20"/>
                <w:szCs w:val="20"/>
              </w:rPr>
            </w:pPr>
            <w:r>
              <w:rPr>
                <w:rFonts w:ascii="PT Astra Serif" w:hAnsi="PT Astra Serif"/>
                <w:sz w:val="20"/>
                <w:szCs w:val="20"/>
              </w:rPr>
              <w:lastRenderedPageBreak/>
              <w:t>Рn+1 - прогноз поступлений доходов на очередной финансовый год;</w:t>
            </w:r>
          </w:p>
          <w:p w:rsidR="00FB70D1" w:rsidRDefault="00FB70D1">
            <w:pPr>
              <w:pStyle w:val="ConsPlusNormal"/>
              <w:rPr>
                <w:rFonts w:ascii="PT Astra Serif" w:hAnsi="PT Astra Serif"/>
                <w:sz w:val="20"/>
                <w:szCs w:val="20"/>
              </w:rPr>
            </w:pPr>
            <w:r>
              <w:rPr>
                <w:rFonts w:ascii="PT Astra Serif" w:hAnsi="PT Astra Serif"/>
                <w:sz w:val="20"/>
                <w:szCs w:val="20"/>
              </w:rPr>
              <w:t>Рn-2, Рn-1 - фактическое поступление доходов по годам, предшествующим расчетному году;</w:t>
            </w:r>
          </w:p>
          <w:p w:rsidR="00FB70D1" w:rsidRDefault="00FB70D1">
            <w:pPr>
              <w:rPr>
                <w:rFonts w:ascii="PT Astra Serif" w:hAnsi="PT Astra Serif"/>
                <w:sz w:val="20"/>
                <w:szCs w:val="20"/>
              </w:rPr>
            </w:pPr>
            <w:r>
              <w:rPr>
                <w:rFonts w:ascii="PT Astra Serif" w:hAnsi="PT Astra Serif"/>
                <w:sz w:val="20"/>
                <w:szCs w:val="20"/>
              </w:rPr>
              <w:t xml:space="preserve">Рn - прогноз поступлений доходов в </w:t>
            </w:r>
            <w:r>
              <w:rPr>
                <w:rFonts w:ascii="PT Astra Serif" w:hAnsi="PT Astra Serif"/>
                <w:sz w:val="20"/>
                <w:szCs w:val="20"/>
              </w:rPr>
              <w:lastRenderedPageBreak/>
              <w:t>текущем финансовом году.</w:t>
            </w:r>
          </w:p>
          <w:p w:rsidR="00FB70D1" w:rsidRDefault="00FB70D1">
            <w:pPr>
              <w:pStyle w:val="ConsPlusNormal"/>
              <w:rPr>
                <w:rFonts w:ascii="PT Astra Serif" w:hAnsi="PT Astra Serif"/>
                <w:sz w:val="20"/>
                <w:szCs w:val="20"/>
              </w:rPr>
            </w:pPr>
            <w:r>
              <w:rPr>
                <w:rFonts w:ascii="PT Astra Serif" w:hAnsi="PT Astra Serif"/>
                <w:sz w:val="20"/>
                <w:szCs w:val="20"/>
              </w:rPr>
              <w:t>D - оценка ожидаемых результатов работы по взысканию дебиторской задолженности.</w:t>
            </w:r>
          </w:p>
          <w:p w:rsidR="00FB70D1" w:rsidRDefault="00FB70D1">
            <w:pPr>
              <w:rPr>
                <w:rFonts w:ascii="PT Astra Serif" w:hAnsi="PT Astra Serif"/>
                <w:sz w:val="20"/>
                <w:szCs w:val="20"/>
              </w:rPr>
            </w:pPr>
            <w:r>
              <w:rPr>
                <w:rFonts w:ascii="PT Astra Serif" w:hAnsi="PT Astra Serif"/>
                <w:sz w:val="20"/>
                <w:szCs w:val="20"/>
              </w:rPr>
              <w:t xml:space="preserve">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 </w:t>
            </w:r>
          </w:p>
        </w:tc>
      </w:tr>
      <w:tr w:rsidR="00FB70D1" w:rsidTr="00236EC7">
        <w:trPr>
          <w:trHeight w:val="57"/>
        </w:trPr>
        <w:tc>
          <w:tcPr>
            <w:tcW w:w="87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ind w:left="-158" w:right="-135"/>
              <w:jc w:val="center"/>
              <w:rPr>
                <w:rFonts w:ascii="PT Astra Serif" w:hAnsi="PT Astra Serif"/>
                <w:sz w:val="20"/>
                <w:szCs w:val="20"/>
                <w:lang w:val="en-US"/>
              </w:rPr>
            </w:pPr>
            <w:r>
              <w:rPr>
                <w:rFonts w:ascii="PT Astra Serif" w:hAnsi="PT Astra Serif"/>
                <w:sz w:val="20"/>
                <w:szCs w:val="20"/>
                <w:lang w:val="en-US"/>
              </w:rPr>
              <w:lastRenderedPageBreak/>
              <w:t>851</w:t>
            </w:r>
          </w:p>
        </w:tc>
        <w:tc>
          <w:tcPr>
            <w:tcW w:w="1745"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rsidP="00BF4E60">
            <w:pPr>
              <w:rPr>
                <w:rFonts w:ascii="PT Astra Serif" w:hAnsi="PT Astra Serif"/>
              </w:rPr>
            </w:pPr>
            <w:r>
              <w:rPr>
                <w:rFonts w:ascii="PT Astra Serif" w:hAnsi="PT Astra Serif"/>
                <w:sz w:val="20"/>
                <w:szCs w:val="20"/>
              </w:rPr>
              <w:t xml:space="preserve">Администрация муниципального образования </w:t>
            </w:r>
            <w:r w:rsidR="00BF4E60">
              <w:rPr>
                <w:rFonts w:ascii="PT Astra Serif" w:hAnsi="PT Astra Serif"/>
                <w:sz w:val="20"/>
                <w:szCs w:val="20"/>
              </w:rPr>
              <w:t>Плавский</w:t>
            </w:r>
            <w:r>
              <w:rPr>
                <w:rFonts w:ascii="PT Astra Serif" w:hAnsi="PT Astra Serif"/>
                <w:sz w:val="20"/>
                <w:szCs w:val="20"/>
              </w:rPr>
              <w:t xml:space="preserve"> район</w:t>
            </w:r>
          </w:p>
        </w:tc>
        <w:tc>
          <w:tcPr>
            <w:tcW w:w="2191"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1 14 01050 05 0000 410</w:t>
            </w:r>
          </w:p>
        </w:tc>
        <w:tc>
          <w:tcPr>
            <w:tcW w:w="255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Доходы от продажи квартир, находящихся в собственности муниципальных районов</w:t>
            </w:r>
          </w:p>
        </w:tc>
        <w:tc>
          <w:tcPr>
            <w:tcW w:w="99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jc w:val="center"/>
              <w:rPr>
                <w:rFonts w:ascii="PT Astra Serif" w:hAnsi="PT Astra Serif"/>
                <w:sz w:val="20"/>
                <w:szCs w:val="20"/>
              </w:rPr>
            </w:pPr>
            <w:r>
              <w:rPr>
                <w:rFonts w:ascii="PT Astra Serif" w:hAnsi="PT Astra Serif"/>
                <w:sz w:val="20"/>
                <w:szCs w:val="20"/>
              </w:rPr>
              <w:t>Метод прогнозирования</w:t>
            </w:r>
          </w:p>
        </w:tc>
        <w:tc>
          <w:tcPr>
            <w:tcW w:w="1401" w:type="dxa"/>
            <w:tcBorders>
              <w:top w:val="single" w:sz="4" w:space="0" w:color="auto"/>
              <w:left w:val="single" w:sz="4" w:space="0" w:color="auto"/>
              <w:bottom w:val="single" w:sz="4" w:space="0" w:color="auto"/>
              <w:right w:val="single" w:sz="6" w:space="0" w:color="000000"/>
            </w:tcBorders>
            <w:tcMar>
              <w:top w:w="75" w:type="dxa"/>
              <w:left w:w="130" w:type="dxa"/>
              <w:bottom w:w="75" w:type="dxa"/>
              <w:right w:w="130" w:type="dxa"/>
            </w:tcMar>
          </w:tcPr>
          <w:p w:rsidR="00FB70D1" w:rsidRDefault="00FB70D1">
            <w:pPr>
              <w:jc w:val="center"/>
              <w:rPr>
                <w:rFonts w:ascii="PT Astra Serif" w:hAnsi="PT Astra Serif"/>
                <w:sz w:val="20"/>
                <w:szCs w:val="20"/>
              </w:rPr>
            </w:pPr>
          </w:p>
        </w:tc>
        <w:tc>
          <w:tcPr>
            <w:tcW w:w="157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FB70D1" w:rsidRDefault="00FB70D1">
            <w:pPr>
              <w:jc w:val="both"/>
              <w:rPr>
                <w:rFonts w:ascii="PT Astra Serif" w:hAnsi="PT Astra Serif"/>
                <w:sz w:val="20"/>
                <w:szCs w:val="20"/>
              </w:rPr>
            </w:pPr>
          </w:p>
        </w:tc>
        <w:tc>
          <w:tcPr>
            <w:tcW w:w="407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FB70D1" w:rsidRDefault="00FB70D1">
            <w:pPr>
              <w:pStyle w:val="afc"/>
              <w:rPr>
                <w:rFonts w:ascii="PT Astra Serif" w:hAnsi="PT Astra Serif"/>
                <w:color w:val="000000"/>
                <w:sz w:val="20"/>
                <w:szCs w:val="20"/>
              </w:rPr>
            </w:pPr>
            <w:r>
              <w:rPr>
                <w:rFonts w:ascii="PT Astra Serif" w:hAnsi="PT Astra Serif" w:cs="Arial"/>
                <w:color w:val="000000"/>
                <w:sz w:val="20"/>
                <w:szCs w:val="20"/>
              </w:rPr>
              <w:t>Прогнозируемый объем доходов от продажи комнат в коммунальных квартирах в соответствии с частью 3 статьи 59 </w:t>
            </w:r>
            <w:hyperlink r:id="rId11" w:anchor="7D20K3" w:history="1">
              <w:r>
                <w:rPr>
                  <w:rStyle w:val="a8"/>
                  <w:rFonts w:ascii="PT Astra Serif" w:hAnsi="PT Astra Serif" w:cs="Arial"/>
                  <w:color w:val="000000"/>
                  <w:sz w:val="20"/>
                  <w:szCs w:val="20"/>
                </w:rPr>
                <w:t>Жилищного кодекса Российской Федерации</w:t>
              </w:r>
            </w:hyperlink>
            <w:r>
              <w:rPr>
                <w:rFonts w:ascii="PT Astra Serif" w:hAnsi="PT Astra Serif" w:cs="Arial"/>
                <w:color w:val="000000"/>
                <w:sz w:val="20"/>
                <w:szCs w:val="20"/>
              </w:rPr>
              <w:t xml:space="preserve">, </w:t>
            </w:r>
            <w:r>
              <w:rPr>
                <w:rFonts w:ascii="PT Astra Serif" w:hAnsi="PT Astra Serif" w:cs="Arial"/>
                <w:color w:val="000000"/>
                <w:sz w:val="20"/>
                <w:szCs w:val="20"/>
                <w:shd w:val="clear" w:color="auto" w:fill="FFFFFF"/>
              </w:rPr>
              <w:t>рассчитывается с учетом рисков, связанных с отсутствием (наличием) спроса на комнаты в коммунальных квартирах. При расчете прогнозируемого объема доходов применяется метод прогнозирования с учетом фактического поступления и рассчитывается исходя из оценки поступлений этих доходов в текущем финансовом году. Источник информации - на основании поступивших обращений о приобретении жилых помещений в коммунальных квартирах за текущий финансовый год, а также данных, предоставленных лицом, осуществляющим оценочную деятельность в соответствии с законодательством Российской Федерации.</w:t>
            </w:r>
          </w:p>
          <w:p w:rsidR="00FB70D1" w:rsidRDefault="00FB70D1">
            <w:pPr>
              <w:rPr>
                <w:rFonts w:ascii="PT Astra Serif" w:hAnsi="PT Astra Serif"/>
                <w:sz w:val="20"/>
                <w:szCs w:val="20"/>
              </w:rPr>
            </w:pPr>
          </w:p>
        </w:tc>
      </w:tr>
      <w:tr w:rsidR="009301C8" w:rsidTr="00236EC7">
        <w:trPr>
          <w:trHeight w:val="57"/>
        </w:trPr>
        <w:tc>
          <w:tcPr>
            <w:tcW w:w="87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9301C8" w:rsidRPr="009301C8" w:rsidRDefault="009301C8">
            <w:pPr>
              <w:ind w:left="-158" w:right="-135"/>
              <w:jc w:val="center"/>
              <w:rPr>
                <w:rFonts w:ascii="PT Astra Serif" w:hAnsi="PT Astra Serif"/>
                <w:sz w:val="20"/>
                <w:szCs w:val="20"/>
              </w:rPr>
            </w:pPr>
            <w:r>
              <w:rPr>
                <w:rFonts w:ascii="PT Astra Serif" w:hAnsi="PT Astra Serif"/>
                <w:sz w:val="20"/>
                <w:szCs w:val="20"/>
              </w:rPr>
              <w:t>851</w:t>
            </w:r>
          </w:p>
        </w:tc>
        <w:tc>
          <w:tcPr>
            <w:tcW w:w="1745"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9301C8" w:rsidRDefault="009301C8" w:rsidP="00BF4E60">
            <w:pPr>
              <w:rPr>
                <w:rFonts w:ascii="PT Astra Serif" w:hAnsi="PT Astra Serif"/>
                <w:sz w:val="20"/>
                <w:szCs w:val="20"/>
              </w:rPr>
            </w:pPr>
            <w:r w:rsidRPr="009301C8">
              <w:rPr>
                <w:rFonts w:ascii="PT Astra Serif" w:hAnsi="PT Astra Serif"/>
                <w:sz w:val="20"/>
                <w:szCs w:val="20"/>
              </w:rPr>
              <w:t>Администрация муниципального образования Плавский район</w:t>
            </w:r>
          </w:p>
        </w:tc>
        <w:tc>
          <w:tcPr>
            <w:tcW w:w="2191"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9301C8" w:rsidRDefault="009301C8">
            <w:pPr>
              <w:rPr>
                <w:rFonts w:ascii="PT Astra Serif" w:hAnsi="PT Astra Serif"/>
                <w:sz w:val="20"/>
                <w:szCs w:val="20"/>
              </w:rPr>
            </w:pPr>
            <w:r>
              <w:rPr>
                <w:rFonts w:ascii="PT Astra Serif" w:hAnsi="PT Astra Serif"/>
                <w:sz w:val="20"/>
                <w:szCs w:val="20"/>
              </w:rPr>
              <w:t>1 14 02052 05 0000 410</w:t>
            </w:r>
          </w:p>
        </w:tc>
        <w:tc>
          <w:tcPr>
            <w:tcW w:w="255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9301C8" w:rsidRDefault="009301C8" w:rsidP="009301C8">
            <w:pPr>
              <w:rPr>
                <w:rFonts w:ascii="PT Astra Serif" w:hAnsi="PT Astra Serif"/>
                <w:sz w:val="20"/>
                <w:szCs w:val="20"/>
              </w:rPr>
            </w:pPr>
            <w:r w:rsidRPr="009301C8">
              <w:rPr>
                <w:rFonts w:ascii="PT Astra Serif" w:hAnsi="PT Astra Serif"/>
                <w:sz w:val="20"/>
                <w:szCs w:val="20"/>
              </w:rPr>
              <w:t>Доходы от реализации  имущества,  находящегося в</w:t>
            </w:r>
            <w:r>
              <w:rPr>
                <w:rFonts w:ascii="PT Astra Serif" w:hAnsi="PT Astra Serif"/>
                <w:sz w:val="20"/>
                <w:szCs w:val="20"/>
              </w:rPr>
              <w:t xml:space="preserve"> оперативном управлении учреждений, </w:t>
            </w:r>
            <w:r>
              <w:rPr>
                <w:rFonts w:ascii="PT Astra Serif" w:hAnsi="PT Astra Serif"/>
                <w:sz w:val="20"/>
                <w:szCs w:val="20"/>
              </w:rPr>
              <w:lastRenderedPageBreak/>
              <w:t>находящихся в ведении органов управления муниципальных районов</w:t>
            </w:r>
            <w:r w:rsidRPr="009301C8">
              <w:rPr>
                <w:rFonts w:ascii="PT Astra Serif" w:hAnsi="PT Astra Serif"/>
                <w:sz w:val="20"/>
                <w:szCs w:val="20"/>
              </w:rPr>
              <w:t xml:space="preserve">  (за исключением имущества муниципальных бюджетных и автономных учреждений</w:t>
            </w:r>
            <w:r w:rsidR="00703D78">
              <w:rPr>
                <w:rFonts w:ascii="PT Astra Serif" w:hAnsi="PT Astra Serif"/>
                <w:sz w:val="20"/>
                <w:szCs w:val="20"/>
              </w:rPr>
              <w:t>)  в ча</w:t>
            </w:r>
            <w:r>
              <w:rPr>
                <w:rFonts w:ascii="PT Astra Serif" w:hAnsi="PT Astra Serif"/>
                <w:sz w:val="20"/>
                <w:szCs w:val="20"/>
              </w:rPr>
              <w:t>сти реализации основных средств по указанному имуществу</w:t>
            </w:r>
          </w:p>
        </w:tc>
        <w:tc>
          <w:tcPr>
            <w:tcW w:w="99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9301C8" w:rsidRPr="009301C8" w:rsidRDefault="009301C8" w:rsidP="009301C8">
            <w:pPr>
              <w:rPr>
                <w:sz w:val="20"/>
                <w:szCs w:val="20"/>
              </w:rPr>
            </w:pPr>
            <w:r w:rsidRPr="009301C8">
              <w:rPr>
                <w:sz w:val="20"/>
                <w:szCs w:val="20"/>
              </w:rPr>
              <w:lastRenderedPageBreak/>
              <w:t>Метод прямого расчета</w:t>
            </w:r>
          </w:p>
        </w:tc>
        <w:tc>
          <w:tcPr>
            <w:tcW w:w="1401" w:type="dxa"/>
            <w:tcBorders>
              <w:top w:val="single" w:sz="4" w:space="0" w:color="auto"/>
              <w:left w:val="single" w:sz="4" w:space="0" w:color="auto"/>
              <w:bottom w:val="single" w:sz="4" w:space="0" w:color="auto"/>
              <w:right w:val="single" w:sz="6" w:space="0" w:color="000000"/>
            </w:tcBorders>
            <w:tcMar>
              <w:top w:w="75" w:type="dxa"/>
              <w:left w:w="130" w:type="dxa"/>
              <w:bottom w:w="75" w:type="dxa"/>
              <w:right w:w="130" w:type="dxa"/>
            </w:tcMar>
          </w:tcPr>
          <w:p w:rsidR="009301C8" w:rsidRPr="009301C8" w:rsidRDefault="009301C8" w:rsidP="009301C8">
            <w:pPr>
              <w:rPr>
                <w:sz w:val="20"/>
                <w:szCs w:val="20"/>
              </w:rPr>
            </w:pPr>
            <w:r w:rsidRPr="009301C8">
              <w:rPr>
                <w:sz w:val="20"/>
                <w:szCs w:val="20"/>
              </w:rPr>
              <w:t>D =∑ n1...i х z1...i,</w:t>
            </w:r>
          </w:p>
        </w:tc>
        <w:tc>
          <w:tcPr>
            <w:tcW w:w="157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9301C8" w:rsidRDefault="009301C8">
            <w:pPr>
              <w:jc w:val="both"/>
              <w:rPr>
                <w:rFonts w:ascii="PT Astra Serif" w:hAnsi="PT Astra Serif"/>
                <w:sz w:val="20"/>
                <w:szCs w:val="20"/>
              </w:rPr>
            </w:pPr>
          </w:p>
        </w:tc>
        <w:tc>
          <w:tcPr>
            <w:tcW w:w="407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9301C8" w:rsidRPr="009301C8" w:rsidRDefault="009301C8" w:rsidP="009301C8">
            <w:pPr>
              <w:rPr>
                <w:rFonts w:ascii="PT Astra Serif" w:hAnsi="PT Astra Serif"/>
                <w:sz w:val="20"/>
                <w:szCs w:val="20"/>
              </w:rPr>
            </w:pPr>
            <w:r w:rsidRPr="009301C8">
              <w:rPr>
                <w:rFonts w:ascii="PT Astra Serif" w:hAnsi="PT Astra Serif"/>
                <w:sz w:val="20"/>
                <w:szCs w:val="20"/>
              </w:rPr>
              <w:t>D–прогнозируемая сумма поступлений от реализации имущества;</w:t>
            </w:r>
          </w:p>
          <w:p w:rsidR="009301C8" w:rsidRPr="009301C8" w:rsidRDefault="009301C8" w:rsidP="009301C8">
            <w:pPr>
              <w:rPr>
                <w:rFonts w:ascii="PT Astra Serif" w:hAnsi="PT Astra Serif"/>
                <w:sz w:val="20"/>
                <w:szCs w:val="20"/>
              </w:rPr>
            </w:pPr>
            <w:r w:rsidRPr="009301C8">
              <w:rPr>
                <w:rFonts w:ascii="PT Astra Serif" w:hAnsi="PT Astra Serif"/>
                <w:sz w:val="20"/>
                <w:szCs w:val="20"/>
              </w:rPr>
              <w:t>n1...i– количество продаваемого имущества;</w:t>
            </w:r>
          </w:p>
          <w:p w:rsidR="009301C8" w:rsidRPr="009301C8" w:rsidRDefault="009301C8" w:rsidP="009301C8">
            <w:pPr>
              <w:rPr>
                <w:rFonts w:ascii="PT Astra Serif" w:hAnsi="PT Astra Serif"/>
                <w:sz w:val="20"/>
                <w:szCs w:val="20"/>
              </w:rPr>
            </w:pPr>
            <w:r w:rsidRPr="009301C8">
              <w:rPr>
                <w:rFonts w:ascii="PT Astra Serif" w:hAnsi="PT Astra Serif"/>
                <w:sz w:val="20"/>
                <w:szCs w:val="20"/>
              </w:rPr>
              <w:t xml:space="preserve">z1...i–размер стоимости имущества  в </w:t>
            </w:r>
            <w:r w:rsidRPr="009301C8">
              <w:rPr>
                <w:rFonts w:ascii="PT Astra Serif" w:hAnsi="PT Astra Serif"/>
                <w:sz w:val="20"/>
                <w:szCs w:val="20"/>
              </w:rPr>
              <w:lastRenderedPageBreak/>
              <w:t>соответствии со сроками внесения платежей и договорами.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p w:rsidR="009301C8" w:rsidRDefault="009301C8" w:rsidP="009301C8">
            <w:pPr>
              <w:rPr>
                <w:rFonts w:ascii="PT Astra Serif" w:hAnsi="PT Astra Serif"/>
                <w:sz w:val="20"/>
                <w:szCs w:val="20"/>
              </w:rPr>
            </w:pPr>
            <w:r w:rsidRPr="009301C8">
              <w:rPr>
                <w:rFonts w:ascii="PT Astra Serif" w:hAnsi="PT Astra Serif"/>
                <w:sz w:val="20"/>
                <w:szCs w:val="20"/>
              </w:rPr>
              <w:t>Расчет прогнозных показателей определяется с учетом прогнозного плана (программы) приватизации имуществ находящегося в собственности района, а также порядка и последовательности применения способов приватизации, установленных законодательством Российской Федерации о приватизации государственного и муниципального имущества.</w:t>
            </w:r>
          </w:p>
        </w:tc>
      </w:tr>
      <w:tr w:rsidR="00FB70D1" w:rsidTr="00236EC7">
        <w:trPr>
          <w:trHeight w:val="57"/>
        </w:trPr>
        <w:tc>
          <w:tcPr>
            <w:tcW w:w="87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ind w:left="-158" w:right="-135"/>
              <w:jc w:val="center"/>
              <w:rPr>
                <w:rFonts w:ascii="PT Astra Serif" w:hAnsi="PT Astra Serif"/>
                <w:sz w:val="20"/>
                <w:szCs w:val="20"/>
                <w:lang w:val="en-US"/>
              </w:rPr>
            </w:pPr>
            <w:r>
              <w:rPr>
                <w:rFonts w:ascii="PT Astra Serif" w:hAnsi="PT Astra Serif"/>
                <w:sz w:val="20"/>
                <w:szCs w:val="20"/>
                <w:lang w:val="en-US"/>
              </w:rPr>
              <w:lastRenderedPageBreak/>
              <w:t>851</w:t>
            </w:r>
          </w:p>
        </w:tc>
        <w:tc>
          <w:tcPr>
            <w:tcW w:w="1745"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rsidP="00BF4E60">
            <w:pPr>
              <w:rPr>
                <w:rFonts w:ascii="PT Astra Serif" w:hAnsi="PT Astra Serif"/>
              </w:rPr>
            </w:pPr>
            <w:r>
              <w:rPr>
                <w:rFonts w:ascii="PT Astra Serif" w:hAnsi="PT Astra Serif"/>
                <w:sz w:val="20"/>
                <w:szCs w:val="20"/>
              </w:rPr>
              <w:t xml:space="preserve">Администрация муниципального образования </w:t>
            </w:r>
            <w:r w:rsidR="00BF4E60">
              <w:rPr>
                <w:rFonts w:ascii="PT Astra Serif" w:hAnsi="PT Astra Serif"/>
                <w:sz w:val="20"/>
                <w:szCs w:val="20"/>
              </w:rPr>
              <w:t>Плавский</w:t>
            </w:r>
            <w:r>
              <w:rPr>
                <w:rFonts w:ascii="PT Astra Serif" w:hAnsi="PT Astra Serif"/>
                <w:sz w:val="20"/>
                <w:szCs w:val="20"/>
              </w:rPr>
              <w:t xml:space="preserve"> район</w:t>
            </w:r>
          </w:p>
        </w:tc>
        <w:tc>
          <w:tcPr>
            <w:tcW w:w="2191"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D0365" w:rsidP="004E0007">
            <w:pPr>
              <w:rPr>
                <w:rFonts w:ascii="PT Astra Serif" w:hAnsi="PT Astra Serif"/>
                <w:sz w:val="20"/>
                <w:szCs w:val="20"/>
              </w:rPr>
            </w:pPr>
            <w:r w:rsidRPr="00BF4B66">
              <w:rPr>
                <w:rFonts w:ascii="PT Astra Serif" w:hAnsi="PT Astra Serif"/>
                <w:sz w:val="20"/>
                <w:szCs w:val="20"/>
              </w:rPr>
              <w:t>1 14 02053 05 0000 4</w:t>
            </w:r>
            <w:r w:rsidR="004E0007" w:rsidRPr="00BF4B66">
              <w:rPr>
                <w:rFonts w:ascii="PT Astra Serif" w:hAnsi="PT Astra Serif"/>
                <w:sz w:val="20"/>
                <w:szCs w:val="20"/>
              </w:rPr>
              <w:t>1</w:t>
            </w:r>
            <w:r w:rsidR="00FB70D1" w:rsidRPr="00BF4B66">
              <w:rPr>
                <w:rFonts w:ascii="PT Astra Serif" w:hAnsi="PT Astra Serif"/>
                <w:sz w:val="20"/>
                <w:szCs w:val="20"/>
              </w:rPr>
              <w:t>0</w:t>
            </w:r>
          </w:p>
        </w:tc>
        <w:tc>
          <w:tcPr>
            <w:tcW w:w="255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9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jc w:val="center"/>
              <w:rPr>
                <w:rFonts w:ascii="PT Astra Serif" w:hAnsi="PT Astra Serif"/>
                <w:sz w:val="20"/>
                <w:szCs w:val="20"/>
              </w:rPr>
            </w:pPr>
            <w:r>
              <w:rPr>
                <w:rFonts w:ascii="PT Astra Serif" w:hAnsi="PT Astra Serif"/>
                <w:sz w:val="20"/>
                <w:szCs w:val="20"/>
              </w:rPr>
              <w:t>Метод прямого расчета</w:t>
            </w:r>
          </w:p>
        </w:tc>
        <w:tc>
          <w:tcPr>
            <w:tcW w:w="1401" w:type="dxa"/>
            <w:tcBorders>
              <w:top w:val="single" w:sz="4" w:space="0" w:color="auto"/>
              <w:left w:val="single" w:sz="4" w:space="0" w:color="auto"/>
              <w:bottom w:val="single" w:sz="4" w:space="0" w:color="auto"/>
              <w:right w:val="single" w:sz="6" w:space="0" w:color="000000"/>
            </w:tcBorders>
            <w:tcMar>
              <w:top w:w="75" w:type="dxa"/>
              <w:left w:w="130" w:type="dxa"/>
              <w:bottom w:w="75" w:type="dxa"/>
              <w:right w:w="130" w:type="dxa"/>
            </w:tcMar>
            <w:hideMark/>
          </w:tcPr>
          <w:p w:rsidR="00FB70D1" w:rsidRDefault="00FB70D1">
            <w:pPr>
              <w:jc w:val="center"/>
              <w:rPr>
                <w:rFonts w:ascii="PT Astra Serif" w:hAnsi="PT Astra Serif"/>
                <w:sz w:val="20"/>
                <w:szCs w:val="20"/>
              </w:rPr>
            </w:pPr>
            <w:r>
              <w:rPr>
                <w:rFonts w:ascii="PT Astra Serif" w:hAnsi="PT Astra Serif"/>
                <w:sz w:val="20"/>
                <w:szCs w:val="20"/>
              </w:rPr>
              <w:t>D =∑ n1...i х z1...i,</w:t>
            </w:r>
          </w:p>
        </w:tc>
        <w:tc>
          <w:tcPr>
            <w:tcW w:w="157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FB70D1" w:rsidRDefault="00FB70D1">
            <w:pPr>
              <w:jc w:val="both"/>
              <w:rPr>
                <w:rFonts w:ascii="PT Astra Serif" w:hAnsi="PT Astra Serif"/>
                <w:sz w:val="20"/>
                <w:szCs w:val="20"/>
              </w:rPr>
            </w:pPr>
          </w:p>
        </w:tc>
        <w:tc>
          <w:tcPr>
            <w:tcW w:w="407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D–прогнозируемая сумма поступлений от реализации имущества;</w:t>
            </w:r>
          </w:p>
          <w:p w:rsidR="00FB70D1" w:rsidRDefault="00FB70D1">
            <w:pPr>
              <w:rPr>
                <w:rFonts w:ascii="PT Astra Serif" w:hAnsi="PT Astra Serif"/>
                <w:sz w:val="20"/>
                <w:szCs w:val="20"/>
              </w:rPr>
            </w:pPr>
            <w:r>
              <w:rPr>
                <w:rFonts w:ascii="PT Astra Serif" w:hAnsi="PT Astra Serif"/>
                <w:sz w:val="20"/>
                <w:szCs w:val="20"/>
              </w:rPr>
              <w:t>n1...i– количество продаваемого имущества;</w:t>
            </w:r>
          </w:p>
          <w:p w:rsidR="00FB70D1" w:rsidRDefault="00FB70D1">
            <w:pPr>
              <w:rPr>
                <w:rFonts w:ascii="PT Astra Serif" w:hAnsi="PT Astra Serif"/>
                <w:sz w:val="20"/>
                <w:szCs w:val="20"/>
              </w:rPr>
            </w:pPr>
            <w:r>
              <w:rPr>
                <w:rFonts w:ascii="PT Astra Serif" w:hAnsi="PT Astra Serif"/>
                <w:sz w:val="20"/>
                <w:szCs w:val="20"/>
              </w:rPr>
              <w:t>z1...i–размер стоимости имущества  в соответствии со сроками внесения платежей и договорами.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p w:rsidR="00FB70D1" w:rsidRDefault="00FB70D1">
            <w:pPr>
              <w:rPr>
                <w:rFonts w:ascii="PT Astra Serif" w:hAnsi="PT Astra Serif"/>
                <w:sz w:val="20"/>
                <w:szCs w:val="20"/>
              </w:rPr>
            </w:pPr>
            <w:r>
              <w:rPr>
                <w:rFonts w:ascii="PT Astra Serif" w:hAnsi="PT Astra Serif"/>
                <w:sz w:val="20"/>
                <w:szCs w:val="20"/>
              </w:rPr>
              <w:t>Расчет прогнозных показателей определяется с учетом прогнозного плана (программы) приватизации имуществ находящегося в собственности района, а также порядка и последовательности применения способов приватизации, установленных законодательством Российской Федерации о приватизации государственного и муниципального имущества.</w:t>
            </w:r>
          </w:p>
        </w:tc>
      </w:tr>
      <w:tr w:rsidR="00FB70D1" w:rsidTr="00236EC7">
        <w:trPr>
          <w:trHeight w:val="57"/>
        </w:trPr>
        <w:tc>
          <w:tcPr>
            <w:tcW w:w="87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ind w:left="-158" w:right="-135"/>
              <w:jc w:val="center"/>
              <w:rPr>
                <w:rFonts w:ascii="PT Astra Serif" w:hAnsi="PT Astra Serif"/>
                <w:sz w:val="20"/>
                <w:szCs w:val="20"/>
                <w:lang w:val="en-US"/>
              </w:rPr>
            </w:pPr>
            <w:r>
              <w:rPr>
                <w:rFonts w:ascii="PT Astra Serif" w:hAnsi="PT Astra Serif"/>
                <w:sz w:val="20"/>
                <w:szCs w:val="20"/>
                <w:lang w:val="en-US"/>
              </w:rPr>
              <w:lastRenderedPageBreak/>
              <w:t>851</w:t>
            </w:r>
          </w:p>
        </w:tc>
        <w:tc>
          <w:tcPr>
            <w:tcW w:w="1745"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rsidP="00BF4E60">
            <w:pPr>
              <w:rPr>
                <w:rFonts w:ascii="PT Astra Serif" w:hAnsi="PT Astra Serif"/>
              </w:rPr>
            </w:pPr>
            <w:r>
              <w:rPr>
                <w:rFonts w:ascii="PT Astra Serif" w:hAnsi="PT Astra Serif"/>
                <w:sz w:val="20"/>
                <w:szCs w:val="20"/>
              </w:rPr>
              <w:t xml:space="preserve">Администрация муниципального образования </w:t>
            </w:r>
            <w:r w:rsidR="00BF4E60">
              <w:rPr>
                <w:rFonts w:ascii="PT Astra Serif" w:hAnsi="PT Astra Serif"/>
                <w:sz w:val="20"/>
                <w:szCs w:val="20"/>
              </w:rPr>
              <w:t>Плавский</w:t>
            </w:r>
            <w:r>
              <w:rPr>
                <w:rFonts w:ascii="PT Astra Serif" w:hAnsi="PT Astra Serif"/>
                <w:sz w:val="20"/>
                <w:szCs w:val="20"/>
              </w:rPr>
              <w:t xml:space="preserve"> район</w:t>
            </w:r>
          </w:p>
        </w:tc>
        <w:tc>
          <w:tcPr>
            <w:tcW w:w="2191"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1 14 06013 05 0000 430</w:t>
            </w:r>
          </w:p>
        </w:tc>
        <w:tc>
          <w:tcPr>
            <w:tcW w:w="255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99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jc w:val="center"/>
              <w:rPr>
                <w:rFonts w:ascii="PT Astra Serif" w:hAnsi="PT Astra Serif"/>
                <w:sz w:val="20"/>
                <w:szCs w:val="20"/>
              </w:rPr>
            </w:pPr>
            <w:r>
              <w:rPr>
                <w:rFonts w:ascii="PT Astra Serif" w:hAnsi="PT Astra Serif"/>
                <w:sz w:val="20"/>
                <w:szCs w:val="20"/>
              </w:rPr>
              <w:t>Метод прямого расчета</w:t>
            </w:r>
          </w:p>
        </w:tc>
        <w:tc>
          <w:tcPr>
            <w:tcW w:w="1401" w:type="dxa"/>
            <w:tcBorders>
              <w:top w:val="single" w:sz="4" w:space="0" w:color="auto"/>
              <w:left w:val="single" w:sz="4" w:space="0" w:color="auto"/>
              <w:bottom w:val="single" w:sz="4" w:space="0" w:color="auto"/>
              <w:right w:val="single" w:sz="6" w:space="0" w:color="000000"/>
            </w:tcBorders>
            <w:tcMar>
              <w:top w:w="75" w:type="dxa"/>
              <w:left w:w="130" w:type="dxa"/>
              <w:bottom w:w="75" w:type="dxa"/>
              <w:right w:w="130" w:type="dxa"/>
            </w:tcMar>
            <w:hideMark/>
          </w:tcPr>
          <w:p w:rsidR="00FB70D1" w:rsidRDefault="00FB70D1">
            <w:pPr>
              <w:jc w:val="center"/>
              <w:rPr>
                <w:rFonts w:ascii="PT Astra Serif" w:hAnsi="PT Astra Serif"/>
                <w:sz w:val="20"/>
                <w:szCs w:val="20"/>
              </w:rPr>
            </w:pPr>
            <w:r>
              <w:rPr>
                <w:rFonts w:ascii="PT Astra Serif" w:hAnsi="PT Astra Serif"/>
                <w:sz w:val="20"/>
                <w:szCs w:val="20"/>
              </w:rPr>
              <w:t>Дпродажа = Дпродажа1 * КД * КР</w:t>
            </w:r>
          </w:p>
        </w:tc>
        <w:tc>
          <w:tcPr>
            <w:tcW w:w="157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FB70D1" w:rsidRDefault="00FB70D1">
            <w:pPr>
              <w:jc w:val="both"/>
              <w:rPr>
                <w:rFonts w:ascii="PT Astra Serif" w:hAnsi="PT Astra Serif"/>
                <w:sz w:val="20"/>
                <w:szCs w:val="20"/>
              </w:rPr>
            </w:pPr>
          </w:p>
        </w:tc>
        <w:tc>
          <w:tcPr>
            <w:tcW w:w="407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 xml:space="preserve">Дпродажа – объем поступлений доходов от продажи земельных участков на очередной финансовый год; </w:t>
            </w:r>
          </w:p>
          <w:p w:rsidR="00FB70D1" w:rsidRDefault="00FB70D1">
            <w:pPr>
              <w:rPr>
                <w:rFonts w:ascii="PT Astra Serif" w:hAnsi="PT Astra Serif"/>
                <w:sz w:val="20"/>
                <w:szCs w:val="20"/>
              </w:rPr>
            </w:pPr>
            <w:r>
              <w:rPr>
                <w:rFonts w:ascii="PT Astra Serif" w:hAnsi="PT Astra Serif"/>
                <w:sz w:val="20"/>
                <w:szCs w:val="20"/>
              </w:rPr>
              <w:t xml:space="preserve">Дпродажа1 – фактические поступления доходов от продажи земельных участков, в бюджет муниципального образования Щекинский район за первое полугодие текущего года; </w:t>
            </w:r>
          </w:p>
          <w:p w:rsidR="00FB70D1" w:rsidRDefault="00FB70D1">
            <w:pPr>
              <w:rPr>
                <w:rFonts w:ascii="PT Astra Serif" w:hAnsi="PT Astra Serif"/>
                <w:sz w:val="20"/>
                <w:szCs w:val="20"/>
              </w:rPr>
            </w:pPr>
            <w:r>
              <w:rPr>
                <w:rFonts w:ascii="PT Astra Serif" w:hAnsi="PT Astra Serif"/>
                <w:sz w:val="20"/>
                <w:szCs w:val="20"/>
              </w:rPr>
              <w:t xml:space="preserve">КД – коэффициент досчета до ожидаемых поступлений текущего года, рассчитанный исходя из динамики поступления данных доходов за три года, предшествующих текущему году; </w:t>
            </w:r>
          </w:p>
          <w:p w:rsidR="00FB70D1" w:rsidRDefault="00FB70D1">
            <w:pPr>
              <w:rPr>
                <w:rFonts w:ascii="PT Astra Serif" w:hAnsi="PT Astra Serif"/>
                <w:sz w:val="20"/>
                <w:szCs w:val="20"/>
              </w:rPr>
            </w:pPr>
            <w:r>
              <w:rPr>
                <w:rFonts w:ascii="PT Astra Serif" w:hAnsi="PT Astra Serif"/>
                <w:sz w:val="20"/>
                <w:szCs w:val="20"/>
              </w:rPr>
              <w:t xml:space="preserve">КР – коэффициент ожидаемого роста поступлений в очередном финансовом году. </w:t>
            </w:r>
          </w:p>
          <w:p w:rsidR="00FB70D1" w:rsidRDefault="00FB70D1">
            <w:pPr>
              <w:rPr>
                <w:rFonts w:ascii="PT Astra Serif" w:hAnsi="PT Astra Serif"/>
                <w:sz w:val="20"/>
                <w:szCs w:val="20"/>
              </w:rPr>
            </w:pPr>
            <w:r>
              <w:rPr>
                <w:rFonts w:ascii="PT Astra Serif" w:hAnsi="PT Astra Serif"/>
                <w:sz w:val="20"/>
                <w:szCs w:val="20"/>
              </w:rPr>
              <w:t>Прогноз по доходам от продажи земельных участков, государственная собственность на которые не разграничена рассчитывается исходя из норматива отчислений в бюджет в соответствии с законодательством Российской Федерации и законодательством Тульской области. Расчет прогнозных показателей определяется с учетом прогнозного плана (программы) приватизации имуществ</w:t>
            </w:r>
            <w:r w:rsidR="001C2D1E">
              <w:rPr>
                <w:rFonts w:ascii="PT Astra Serif" w:hAnsi="PT Astra Serif"/>
                <w:sz w:val="20"/>
                <w:szCs w:val="20"/>
              </w:rPr>
              <w:t>а</w:t>
            </w:r>
            <w:r>
              <w:rPr>
                <w:rFonts w:ascii="PT Astra Serif" w:hAnsi="PT Astra Serif"/>
                <w:sz w:val="20"/>
                <w:szCs w:val="20"/>
              </w:rPr>
              <w:t>.</w:t>
            </w:r>
          </w:p>
          <w:p w:rsidR="00FB70D1" w:rsidRDefault="00FB70D1">
            <w:pPr>
              <w:rPr>
                <w:rFonts w:ascii="PT Astra Serif" w:hAnsi="PT Astra Serif"/>
                <w:sz w:val="20"/>
                <w:szCs w:val="20"/>
              </w:rPr>
            </w:pPr>
            <w:r>
              <w:rPr>
                <w:rFonts w:ascii="PT Astra Serif" w:hAnsi="PT Astra Serif"/>
                <w:sz w:val="20"/>
                <w:szCs w:val="20"/>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tc>
      </w:tr>
      <w:tr w:rsidR="00FB70D1" w:rsidTr="00236EC7">
        <w:trPr>
          <w:trHeight w:val="57"/>
        </w:trPr>
        <w:tc>
          <w:tcPr>
            <w:tcW w:w="87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ind w:left="-158" w:right="-135"/>
              <w:jc w:val="center"/>
              <w:rPr>
                <w:rFonts w:ascii="PT Astra Serif" w:hAnsi="PT Astra Serif"/>
                <w:sz w:val="20"/>
                <w:szCs w:val="20"/>
                <w:lang w:val="en-US"/>
              </w:rPr>
            </w:pPr>
            <w:r>
              <w:rPr>
                <w:rFonts w:ascii="PT Astra Serif" w:hAnsi="PT Astra Serif"/>
                <w:sz w:val="20"/>
                <w:szCs w:val="20"/>
                <w:lang w:val="en-US"/>
              </w:rPr>
              <w:t>851</w:t>
            </w:r>
          </w:p>
        </w:tc>
        <w:tc>
          <w:tcPr>
            <w:tcW w:w="1745"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rsidP="00BF4E60">
            <w:pPr>
              <w:rPr>
                <w:rFonts w:ascii="PT Astra Serif" w:hAnsi="PT Astra Serif"/>
              </w:rPr>
            </w:pPr>
            <w:r>
              <w:rPr>
                <w:rFonts w:ascii="PT Astra Serif" w:hAnsi="PT Astra Serif"/>
                <w:sz w:val="20"/>
                <w:szCs w:val="20"/>
              </w:rPr>
              <w:t xml:space="preserve">Администрация муниципального образования </w:t>
            </w:r>
            <w:r w:rsidR="00BF4E60">
              <w:rPr>
                <w:rFonts w:ascii="PT Astra Serif" w:hAnsi="PT Astra Serif"/>
                <w:sz w:val="20"/>
                <w:szCs w:val="20"/>
              </w:rPr>
              <w:t>Плавский</w:t>
            </w:r>
            <w:r>
              <w:rPr>
                <w:rFonts w:ascii="PT Astra Serif" w:hAnsi="PT Astra Serif"/>
                <w:sz w:val="20"/>
                <w:szCs w:val="20"/>
              </w:rPr>
              <w:t xml:space="preserve"> район</w:t>
            </w:r>
          </w:p>
        </w:tc>
        <w:tc>
          <w:tcPr>
            <w:tcW w:w="2191"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1 14 06013 13 0000 430</w:t>
            </w:r>
          </w:p>
        </w:tc>
        <w:tc>
          <w:tcPr>
            <w:tcW w:w="255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99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jc w:val="center"/>
              <w:rPr>
                <w:rFonts w:ascii="PT Astra Serif" w:hAnsi="PT Astra Serif"/>
                <w:sz w:val="20"/>
                <w:szCs w:val="20"/>
              </w:rPr>
            </w:pPr>
            <w:r>
              <w:rPr>
                <w:rFonts w:ascii="PT Astra Serif" w:hAnsi="PT Astra Serif"/>
                <w:sz w:val="20"/>
                <w:szCs w:val="20"/>
              </w:rPr>
              <w:t>Метод прямого расчета</w:t>
            </w:r>
          </w:p>
        </w:tc>
        <w:tc>
          <w:tcPr>
            <w:tcW w:w="1401" w:type="dxa"/>
            <w:tcBorders>
              <w:top w:val="single" w:sz="4" w:space="0" w:color="auto"/>
              <w:left w:val="single" w:sz="4" w:space="0" w:color="auto"/>
              <w:bottom w:val="single" w:sz="4" w:space="0" w:color="auto"/>
              <w:right w:val="single" w:sz="6" w:space="0" w:color="000000"/>
            </w:tcBorders>
            <w:tcMar>
              <w:top w:w="75" w:type="dxa"/>
              <w:left w:w="130" w:type="dxa"/>
              <w:bottom w:w="75" w:type="dxa"/>
              <w:right w:w="130" w:type="dxa"/>
            </w:tcMar>
            <w:hideMark/>
          </w:tcPr>
          <w:p w:rsidR="00FB70D1" w:rsidRDefault="00FB70D1">
            <w:pPr>
              <w:jc w:val="center"/>
              <w:rPr>
                <w:rFonts w:ascii="PT Astra Serif" w:hAnsi="PT Astra Serif"/>
                <w:sz w:val="20"/>
                <w:szCs w:val="20"/>
              </w:rPr>
            </w:pPr>
            <w:r>
              <w:rPr>
                <w:rFonts w:ascii="PT Astra Serif" w:hAnsi="PT Astra Serif"/>
                <w:sz w:val="20"/>
                <w:szCs w:val="20"/>
              </w:rPr>
              <w:t>Дпродажа = Дпродажа1 * КД * КР</w:t>
            </w:r>
          </w:p>
        </w:tc>
        <w:tc>
          <w:tcPr>
            <w:tcW w:w="157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FB70D1" w:rsidRDefault="00FB70D1">
            <w:pPr>
              <w:jc w:val="both"/>
              <w:rPr>
                <w:rFonts w:ascii="PT Astra Serif" w:hAnsi="PT Astra Serif"/>
                <w:sz w:val="20"/>
                <w:szCs w:val="20"/>
              </w:rPr>
            </w:pPr>
          </w:p>
        </w:tc>
        <w:tc>
          <w:tcPr>
            <w:tcW w:w="407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 xml:space="preserve">Дпродажа – объем поступлений доходов от продажи земельных участков на очередной финансовый год; </w:t>
            </w:r>
          </w:p>
          <w:p w:rsidR="00FB70D1" w:rsidRDefault="00FB70D1">
            <w:pPr>
              <w:rPr>
                <w:rFonts w:ascii="PT Astra Serif" w:hAnsi="PT Astra Serif"/>
                <w:sz w:val="20"/>
                <w:szCs w:val="20"/>
              </w:rPr>
            </w:pPr>
            <w:r>
              <w:rPr>
                <w:rFonts w:ascii="PT Astra Serif" w:hAnsi="PT Astra Serif"/>
                <w:sz w:val="20"/>
                <w:szCs w:val="20"/>
              </w:rPr>
              <w:t xml:space="preserve">Дпродажа1 – фактические поступления доходов от продажи земельных участков, в бюджет муниципального образования Щекинский район  за первое полугодие текущего года; </w:t>
            </w:r>
          </w:p>
          <w:p w:rsidR="00FB70D1" w:rsidRDefault="00FB70D1">
            <w:pPr>
              <w:rPr>
                <w:rFonts w:ascii="PT Astra Serif" w:hAnsi="PT Astra Serif"/>
                <w:sz w:val="20"/>
                <w:szCs w:val="20"/>
              </w:rPr>
            </w:pPr>
            <w:r>
              <w:rPr>
                <w:rFonts w:ascii="PT Astra Serif" w:hAnsi="PT Astra Serif"/>
                <w:sz w:val="20"/>
                <w:szCs w:val="20"/>
              </w:rPr>
              <w:t xml:space="preserve">КД – коэффициент досчета до ожидаемых </w:t>
            </w:r>
            <w:r>
              <w:rPr>
                <w:rFonts w:ascii="PT Astra Serif" w:hAnsi="PT Astra Serif"/>
                <w:sz w:val="20"/>
                <w:szCs w:val="20"/>
              </w:rPr>
              <w:lastRenderedPageBreak/>
              <w:t xml:space="preserve">поступлений текущего года, рассчитанный исходя из динамики поступления данных доходов за три года, предшествующих текущему году; </w:t>
            </w:r>
          </w:p>
          <w:p w:rsidR="00FB70D1" w:rsidRDefault="00FB70D1">
            <w:pPr>
              <w:rPr>
                <w:rFonts w:ascii="PT Astra Serif" w:hAnsi="PT Astra Serif"/>
                <w:sz w:val="20"/>
                <w:szCs w:val="20"/>
              </w:rPr>
            </w:pPr>
            <w:r>
              <w:rPr>
                <w:rFonts w:ascii="PT Astra Serif" w:hAnsi="PT Astra Serif"/>
                <w:sz w:val="20"/>
                <w:szCs w:val="20"/>
              </w:rPr>
              <w:t xml:space="preserve">КР – коэффициент ожидаемого роста поступлений в очередном финансовом году. </w:t>
            </w:r>
          </w:p>
          <w:p w:rsidR="00FB70D1" w:rsidRDefault="00FB70D1">
            <w:pPr>
              <w:rPr>
                <w:rFonts w:ascii="PT Astra Serif" w:hAnsi="PT Astra Serif"/>
                <w:sz w:val="20"/>
                <w:szCs w:val="20"/>
              </w:rPr>
            </w:pPr>
            <w:r>
              <w:rPr>
                <w:rFonts w:ascii="PT Astra Serif" w:hAnsi="PT Astra Serif"/>
                <w:sz w:val="20"/>
                <w:szCs w:val="20"/>
              </w:rPr>
              <w:t>Прогноз по доходам от продажи земельных участков, государственная собственность на которые не разграничена</w:t>
            </w:r>
            <w:r w:rsidR="001C2D1E">
              <w:rPr>
                <w:rFonts w:ascii="PT Astra Serif" w:hAnsi="PT Astra Serif"/>
                <w:sz w:val="20"/>
                <w:szCs w:val="20"/>
              </w:rPr>
              <w:t>,</w:t>
            </w:r>
            <w:r>
              <w:rPr>
                <w:rFonts w:ascii="PT Astra Serif" w:hAnsi="PT Astra Serif"/>
                <w:sz w:val="20"/>
                <w:szCs w:val="20"/>
              </w:rPr>
              <w:t xml:space="preserve"> рассчитывается исходя из норматива отчислений в бюджет в соответствии с законодательством Российской Федерации и законодательством Тульской области. Расчет прогнозных показателей определяется с учетом прогнозного плана (программы) приватизации имуществ.</w:t>
            </w:r>
          </w:p>
          <w:p w:rsidR="00FB70D1" w:rsidRDefault="00FB70D1">
            <w:pPr>
              <w:rPr>
                <w:rFonts w:ascii="PT Astra Serif" w:hAnsi="PT Astra Serif"/>
                <w:sz w:val="20"/>
                <w:szCs w:val="20"/>
              </w:rPr>
            </w:pPr>
            <w:r>
              <w:rPr>
                <w:rFonts w:ascii="PT Astra Serif" w:hAnsi="PT Astra Serif"/>
                <w:sz w:val="20"/>
                <w:szCs w:val="20"/>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tc>
      </w:tr>
      <w:tr w:rsidR="00FB70D1" w:rsidTr="00236EC7">
        <w:trPr>
          <w:trHeight w:val="57"/>
        </w:trPr>
        <w:tc>
          <w:tcPr>
            <w:tcW w:w="87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ind w:left="-158" w:right="-135"/>
              <w:jc w:val="center"/>
              <w:rPr>
                <w:rFonts w:ascii="PT Astra Serif" w:hAnsi="PT Astra Serif"/>
                <w:sz w:val="20"/>
                <w:szCs w:val="20"/>
                <w:lang w:val="en-US"/>
              </w:rPr>
            </w:pPr>
            <w:r>
              <w:rPr>
                <w:rFonts w:ascii="PT Astra Serif" w:hAnsi="PT Astra Serif"/>
                <w:sz w:val="20"/>
                <w:szCs w:val="20"/>
                <w:lang w:val="en-US"/>
              </w:rPr>
              <w:lastRenderedPageBreak/>
              <w:t>851</w:t>
            </w:r>
          </w:p>
        </w:tc>
        <w:tc>
          <w:tcPr>
            <w:tcW w:w="1745"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rsidP="00BF4E60">
            <w:pPr>
              <w:rPr>
                <w:rFonts w:ascii="PT Astra Serif" w:hAnsi="PT Astra Serif"/>
              </w:rPr>
            </w:pPr>
            <w:r>
              <w:rPr>
                <w:rFonts w:ascii="PT Astra Serif" w:hAnsi="PT Astra Serif"/>
                <w:sz w:val="20"/>
                <w:szCs w:val="20"/>
              </w:rPr>
              <w:t xml:space="preserve">Администрация муниципального образования </w:t>
            </w:r>
            <w:r w:rsidR="00BF4E60">
              <w:rPr>
                <w:rFonts w:ascii="PT Astra Serif" w:hAnsi="PT Astra Serif"/>
                <w:sz w:val="20"/>
                <w:szCs w:val="20"/>
              </w:rPr>
              <w:t>Плавский</w:t>
            </w:r>
            <w:r>
              <w:rPr>
                <w:rFonts w:ascii="PT Astra Serif" w:hAnsi="PT Astra Serif"/>
                <w:sz w:val="20"/>
                <w:szCs w:val="20"/>
              </w:rPr>
              <w:t xml:space="preserve"> район</w:t>
            </w:r>
          </w:p>
        </w:tc>
        <w:tc>
          <w:tcPr>
            <w:tcW w:w="2191"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114 06025 05 0000 430</w:t>
            </w:r>
          </w:p>
        </w:tc>
        <w:tc>
          <w:tcPr>
            <w:tcW w:w="255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99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jc w:val="center"/>
              <w:rPr>
                <w:rFonts w:ascii="PT Astra Serif" w:hAnsi="PT Astra Serif"/>
                <w:sz w:val="20"/>
                <w:szCs w:val="20"/>
              </w:rPr>
            </w:pPr>
            <w:r>
              <w:rPr>
                <w:rFonts w:ascii="PT Astra Serif" w:hAnsi="PT Astra Serif"/>
                <w:sz w:val="20"/>
                <w:szCs w:val="20"/>
              </w:rPr>
              <w:t>Метод прямого расчета</w:t>
            </w:r>
          </w:p>
        </w:tc>
        <w:tc>
          <w:tcPr>
            <w:tcW w:w="1401" w:type="dxa"/>
            <w:tcBorders>
              <w:top w:val="single" w:sz="4" w:space="0" w:color="auto"/>
              <w:left w:val="single" w:sz="4" w:space="0" w:color="auto"/>
              <w:bottom w:val="single" w:sz="4" w:space="0" w:color="auto"/>
              <w:right w:val="single" w:sz="6" w:space="0" w:color="000000"/>
            </w:tcBorders>
            <w:tcMar>
              <w:top w:w="75" w:type="dxa"/>
              <w:left w:w="130" w:type="dxa"/>
              <w:bottom w:w="75" w:type="dxa"/>
              <w:right w:w="130" w:type="dxa"/>
            </w:tcMar>
            <w:hideMark/>
          </w:tcPr>
          <w:p w:rsidR="00FB70D1" w:rsidRDefault="00FB70D1">
            <w:pPr>
              <w:jc w:val="center"/>
              <w:rPr>
                <w:rFonts w:ascii="PT Astra Serif" w:hAnsi="PT Astra Serif"/>
                <w:sz w:val="20"/>
                <w:szCs w:val="20"/>
              </w:rPr>
            </w:pPr>
            <w:r>
              <w:rPr>
                <w:rFonts w:ascii="PT Astra Serif" w:hAnsi="PT Astra Serif"/>
                <w:sz w:val="20"/>
                <w:szCs w:val="20"/>
              </w:rPr>
              <w:t>Дпродажа = Дпродажа1 * КД * КР</w:t>
            </w:r>
          </w:p>
        </w:tc>
        <w:tc>
          <w:tcPr>
            <w:tcW w:w="157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FB70D1" w:rsidRDefault="00FB70D1">
            <w:pPr>
              <w:jc w:val="both"/>
              <w:rPr>
                <w:rFonts w:ascii="PT Astra Serif" w:hAnsi="PT Astra Serif"/>
                <w:sz w:val="20"/>
                <w:szCs w:val="20"/>
              </w:rPr>
            </w:pPr>
          </w:p>
        </w:tc>
        <w:tc>
          <w:tcPr>
            <w:tcW w:w="407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 xml:space="preserve">Дпродажа – объем поступлений доходов от продажи земельных участков на очередной финансовый год; </w:t>
            </w:r>
          </w:p>
          <w:p w:rsidR="00FB70D1" w:rsidRDefault="00FB70D1">
            <w:pPr>
              <w:rPr>
                <w:rFonts w:ascii="PT Astra Serif" w:hAnsi="PT Astra Serif"/>
                <w:sz w:val="20"/>
                <w:szCs w:val="20"/>
              </w:rPr>
            </w:pPr>
            <w:r>
              <w:rPr>
                <w:rFonts w:ascii="PT Astra Serif" w:hAnsi="PT Astra Serif"/>
                <w:sz w:val="20"/>
                <w:szCs w:val="20"/>
              </w:rPr>
              <w:t xml:space="preserve">Дпродажа1 – фактические поступления доходов от продажи земельных участков, в бюджет </w:t>
            </w:r>
            <w:r w:rsidR="00BF4E60">
              <w:rPr>
                <w:rFonts w:ascii="PT Astra Serif" w:hAnsi="PT Astra Serif"/>
                <w:sz w:val="20"/>
                <w:szCs w:val="20"/>
              </w:rPr>
              <w:t>Плавского</w:t>
            </w:r>
            <w:r>
              <w:rPr>
                <w:rFonts w:ascii="PT Astra Serif" w:hAnsi="PT Astra Serif"/>
                <w:sz w:val="20"/>
                <w:szCs w:val="20"/>
              </w:rPr>
              <w:t xml:space="preserve"> района за первое полугодие текущего года; </w:t>
            </w:r>
          </w:p>
          <w:p w:rsidR="00FB70D1" w:rsidRDefault="00FB70D1">
            <w:pPr>
              <w:rPr>
                <w:rFonts w:ascii="PT Astra Serif" w:hAnsi="PT Astra Serif"/>
                <w:sz w:val="20"/>
                <w:szCs w:val="20"/>
              </w:rPr>
            </w:pPr>
            <w:r>
              <w:rPr>
                <w:rFonts w:ascii="PT Astra Serif" w:hAnsi="PT Astra Serif"/>
                <w:sz w:val="20"/>
                <w:szCs w:val="20"/>
              </w:rPr>
              <w:t xml:space="preserve">КД – коэффициент досчета до ожидаемых поступлений текущего года, рассчитанный исходя из динамики поступления данных доходов за три года, предшествующих текущему году; </w:t>
            </w:r>
          </w:p>
          <w:p w:rsidR="00FB70D1" w:rsidRDefault="00FB70D1">
            <w:pPr>
              <w:rPr>
                <w:rFonts w:ascii="PT Astra Serif" w:hAnsi="PT Astra Serif"/>
                <w:sz w:val="20"/>
                <w:szCs w:val="20"/>
              </w:rPr>
            </w:pPr>
            <w:r>
              <w:rPr>
                <w:rFonts w:ascii="PT Astra Serif" w:hAnsi="PT Astra Serif"/>
                <w:sz w:val="20"/>
                <w:szCs w:val="20"/>
              </w:rPr>
              <w:t xml:space="preserve">КР – коэффициент ожидаемого роста поступлений в очередном финансовом году. </w:t>
            </w:r>
          </w:p>
          <w:p w:rsidR="00FB70D1" w:rsidRDefault="00FB70D1">
            <w:pPr>
              <w:rPr>
                <w:rFonts w:ascii="PT Astra Serif" w:hAnsi="PT Astra Serif"/>
                <w:sz w:val="20"/>
                <w:szCs w:val="20"/>
              </w:rPr>
            </w:pPr>
            <w:r>
              <w:rPr>
                <w:rFonts w:ascii="PT Astra Serif" w:hAnsi="PT Astra Serif"/>
                <w:sz w:val="20"/>
                <w:szCs w:val="20"/>
              </w:rPr>
              <w:t xml:space="preserve">Расчет прогнозных показателей определяется с учетом прогнозного плана (программы) приватизации имуществ находящегося в собственности района, а </w:t>
            </w:r>
            <w:r>
              <w:rPr>
                <w:rFonts w:ascii="PT Astra Serif" w:hAnsi="PT Astra Serif"/>
                <w:sz w:val="20"/>
                <w:szCs w:val="20"/>
              </w:rPr>
              <w:lastRenderedPageBreak/>
              <w:t>также порядка и последовательности применения способов приватизации, установленных законодательством Российской Федерации о приватизации государственного и муниципального имущества.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tc>
      </w:tr>
      <w:tr w:rsidR="00FB70D1" w:rsidTr="00236EC7">
        <w:trPr>
          <w:trHeight w:val="57"/>
        </w:trPr>
        <w:tc>
          <w:tcPr>
            <w:tcW w:w="87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ind w:left="-158" w:right="-135"/>
              <w:jc w:val="center"/>
              <w:rPr>
                <w:rFonts w:ascii="PT Astra Serif" w:hAnsi="PT Astra Serif"/>
                <w:sz w:val="20"/>
                <w:szCs w:val="20"/>
                <w:lang w:val="en-US"/>
              </w:rPr>
            </w:pPr>
            <w:r>
              <w:rPr>
                <w:rFonts w:ascii="PT Astra Serif" w:hAnsi="PT Astra Serif"/>
                <w:sz w:val="20"/>
                <w:szCs w:val="20"/>
                <w:lang w:val="en-US"/>
              </w:rPr>
              <w:lastRenderedPageBreak/>
              <w:t>851</w:t>
            </w:r>
          </w:p>
        </w:tc>
        <w:tc>
          <w:tcPr>
            <w:tcW w:w="1745"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rsidP="00BF4E60">
            <w:pPr>
              <w:rPr>
                <w:rFonts w:ascii="PT Astra Serif" w:hAnsi="PT Astra Serif"/>
              </w:rPr>
            </w:pPr>
            <w:r>
              <w:rPr>
                <w:rFonts w:ascii="PT Astra Serif" w:hAnsi="PT Astra Serif"/>
                <w:sz w:val="20"/>
                <w:szCs w:val="20"/>
              </w:rPr>
              <w:t xml:space="preserve">Администрация муниципального образования </w:t>
            </w:r>
            <w:r w:rsidR="00BF4E60">
              <w:rPr>
                <w:rFonts w:ascii="PT Astra Serif" w:hAnsi="PT Astra Serif"/>
                <w:sz w:val="20"/>
                <w:szCs w:val="20"/>
              </w:rPr>
              <w:t>Плавский</w:t>
            </w:r>
            <w:r>
              <w:rPr>
                <w:rFonts w:ascii="PT Astra Serif" w:hAnsi="PT Astra Serif"/>
                <w:sz w:val="20"/>
                <w:szCs w:val="20"/>
              </w:rPr>
              <w:t xml:space="preserve"> район</w:t>
            </w:r>
          </w:p>
        </w:tc>
        <w:tc>
          <w:tcPr>
            <w:tcW w:w="2191"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1 14 06313 05 0000 430</w:t>
            </w:r>
          </w:p>
        </w:tc>
        <w:tc>
          <w:tcPr>
            <w:tcW w:w="255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99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jc w:val="center"/>
              <w:rPr>
                <w:rFonts w:ascii="PT Astra Serif" w:hAnsi="PT Astra Serif"/>
                <w:sz w:val="20"/>
                <w:szCs w:val="20"/>
              </w:rPr>
            </w:pPr>
            <w:r>
              <w:rPr>
                <w:rFonts w:ascii="PT Astra Serif" w:hAnsi="PT Astra Serif"/>
                <w:sz w:val="20"/>
                <w:szCs w:val="20"/>
              </w:rPr>
              <w:t>Метод экстраполяции</w:t>
            </w:r>
          </w:p>
        </w:tc>
        <w:tc>
          <w:tcPr>
            <w:tcW w:w="1401" w:type="dxa"/>
            <w:tcBorders>
              <w:top w:val="single" w:sz="4" w:space="0" w:color="auto"/>
              <w:left w:val="single" w:sz="4" w:space="0" w:color="auto"/>
              <w:bottom w:val="single" w:sz="4" w:space="0" w:color="auto"/>
              <w:right w:val="single" w:sz="6" w:space="0" w:color="000000"/>
            </w:tcBorders>
            <w:tcMar>
              <w:top w:w="75" w:type="dxa"/>
              <w:left w:w="130" w:type="dxa"/>
              <w:bottom w:w="75" w:type="dxa"/>
              <w:right w:w="130" w:type="dxa"/>
            </w:tcMar>
          </w:tcPr>
          <w:p w:rsidR="00FB70D1" w:rsidRDefault="00FB70D1">
            <w:pPr>
              <w:jc w:val="center"/>
              <w:rPr>
                <w:rFonts w:ascii="PT Astra Serif" w:hAnsi="PT Astra Serif"/>
                <w:sz w:val="20"/>
                <w:szCs w:val="20"/>
              </w:rPr>
            </w:pPr>
          </w:p>
        </w:tc>
        <w:tc>
          <w:tcPr>
            <w:tcW w:w="157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FB70D1" w:rsidRDefault="00FB70D1">
            <w:pPr>
              <w:jc w:val="both"/>
              <w:rPr>
                <w:rFonts w:ascii="PT Astra Serif" w:hAnsi="PT Astra Serif"/>
                <w:sz w:val="20"/>
                <w:szCs w:val="20"/>
              </w:rPr>
            </w:pPr>
          </w:p>
        </w:tc>
        <w:tc>
          <w:tcPr>
            <w:tcW w:w="407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Расчет осуществляется на основании имеющихся данных о тенденциях изменения поступлений в предшествующие годы.</w:t>
            </w:r>
            <w:r>
              <w:rPr>
                <w:rFonts w:ascii="PT Astra Serif" w:hAnsi="PT Astra Serif"/>
              </w:rPr>
              <w:t xml:space="preserve"> </w:t>
            </w:r>
            <w:r>
              <w:rPr>
                <w:rFonts w:ascii="PT Astra Serif" w:hAnsi="PT Astra Serif"/>
                <w:sz w:val="20"/>
                <w:szCs w:val="20"/>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tc>
      </w:tr>
      <w:tr w:rsidR="00FB70D1" w:rsidTr="00236EC7">
        <w:trPr>
          <w:trHeight w:val="57"/>
        </w:trPr>
        <w:tc>
          <w:tcPr>
            <w:tcW w:w="87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ind w:left="-158" w:right="-135"/>
              <w:jc w:val="center"/>
              <w:rPr>
                <w:rFonts w:ascii="PT Astra Serif" w:hAnsi="PT Astra Serif"/>
                <w:sz w:val="20"/>
                <w:szCs w:val="20"/>
                <w:lang w:val="en-US"/>
              </w:rPr>
            </w:pPr>
            <w:r>
              <w:rPr>
                <w:rFonts w:ascii="PT Astra Serif" w:hAnsi="PT Astra Serif"/>
                <w:sz w:val="20"/>
                <w:szCs w:val="20"/>
                <w:lang w:val="en-US"/>
              </w:rPr>
              <w:t>851</w:t>
            </w:r>
          </w:p>
        </w:tc>
        <w:tc>
          <w:tcPr>
            <w:tcW w:w="1745"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BF4B66" w:rsidRDefault="00FB70D1" w:rsidP="00DB07CE">
            <w:pPr>
              <w:rPr>
                <w:rFonts w:ascii="PT Astra Serif" w:hAnsi="PT Astra Serif"/>
              </w:rPr>
            </w:pPr>
            <w:r>
              <w:rPr>
                <w:rFonts w:ascii="PT Astra Serif" w:hAnsi="PT Astra Serif"/>
                <w:sz w:val="20"/>
                <w:szCs w:val="20"/>
              </w:rPr>
              <w:t xml:space="preserve">Администрация муниципального образования </w:t>
            </w:r>
            <w:r w:rsidR="00BF4E60">
              <w:rPr>
                <w:rFonts w:ascii="PT Astra Serif" w:hAnsi="PT Astra Serif"/>
                <w:sz w:val="20"/>
                <w:szCs w:val="20"/>
              </w:rPr>
              <w:t>Плавский</w:t>
            </w:r>
            <w:r>
              <w:rPr>
                <w:rFonts w:ascii="PT Astra Serif" w:hAnsi="PT Astra Serif"/>
                <w:sz w:val="20"/>
                <w:szCs w:val="20"/>
              </w:rPr>
              <w:t xml:space="preserve"> район</w:t>
            </w:r>
          </w:p>
        </w:tc>
        <w:tc>
          <w:tcPr>
            <w:tcW w:w="2191"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1 14 06313 13 0000 430</w:t>
            </w:r>
          </w:p>
        </w:tc>
        <w:tc>
          <w:tcPr>
            <w:tcW w:w="255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w:t>
            </w:r>
            <w:r>
              <w:rPr>
                <w:rFonts w:ascii="PT Astra Serif" w:hAnsi="PT Astra Serif"/>
                <w:sz w:val="20"/>
                <w:szCs w:val="20"/>
              </w:rPr>
              <w:lastRenderedPageBreak/>
              <w:t>границах городских поселений</w:t>
            </w:r>
          </w:p>
        </w:tc>
        <w:tc>
          <w:tcPr>
            <w:tcW w:w="99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jc w:val="center"/>
              <w:rPr>
                <w:rFonts w:ascii="PT Astra Serif" w:hAnsi="PT Astra Serif"/>
                <w:sz w:val="20"/>
                <w:szCs w:val="20"/>
              </w:rPr>
            </w:pPr>
            <w:r>
              <w:rPr>
                <w:rFonts w:ascii="PT Astra Serif" w:hAnsi="PT Astra Serif"/>
                <w:sz w:val="20"/>
                <w:szCs w:val="20"/>
              </w:rPr>
              <w:lastRenderedPageBreak/>
              <w:t>Метод экстраполяции</w:t>
            </w:r>
          </w:p>
        </w:tc>
        <w:tc>
          <w:tcPr>
            <w:tcW w:w="1401" w:type="dxa"/>
            <w:tcBorders>
              <w:top w:val="single" w:sz="4" w:space="0" w:color="auto"/>
              <w:left w:val="single" w:sz="4" w:space="0" w:color="auto"/>
              <w:bottom w:val="single" w:sz="4" w:space="0" w:color="auto"/>
              <w:right w:val="single" w:sz="6" w:space="0" w:color="000000"/>
            </w:tcBorders>
            <w:tcMar>
              <w:top w:w="75" w:type="dxa"/>
              <w:left w:w="130" w:type="dxa"/>
              <w:bottom w:w="75" w:type="dxa"/>
              <w:right w:w="130" w:type="dxa"/>
            </w:tcMar>
          </w:tcPr>
          <w:p w:rsidR="00FB70D1" w:rsidRDefault="00FB70D1">
            <w:pPr>
              <w:jc w:val="center"/>
              <w:rPr>
                <w:rFonts w:ascii="PT Astra Serif" w:hAnsi="PT Astra Serif"/>
                <w:sz w:val="20"/>
                <w:szCs w:val="20"/>
              </w:rPr>
            </w:pPr>
          </w:p>
        </w:tc>
        <w:tc>
          <w:tcPr>
            <w:tcW w:w="157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FB70D1" w:rsidRDefault="00FB70D1">
            <w:pPr>
              <w:jc w:val="both"/>
              <w:rPr>
                <w:rFonts w:ascii="PT Astra Serif" w:hAnsi="PT Astra Serif"/>
                <w:sz w:val="20"/>
                <w:szCs w:val="20"/>
              </w:rPr>
            </w:pPr>
          </w:p>
        </w:tc>
        <w:tc>
          <w:tcPr>
            <w:tcW w:w="407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Расчет осуществляется на основании имеющихся данных о тенденциях изменения поступлений в предшествующие годы.</w:t>
            </w:r>
            <w:r>
              <w:rPr>
                <w:rFonts w:ascii="PT Astra Serif" w:hAnsi="PT Astra Serif"/>
              </w:rPr>
              <w:t xml:space="preserve"> </w:t>
            </w:r>
            <w:r>
              <w:rPr>
                <w:rFonts w:ascii="PT Astra Serif" w:hAnsi="PT Astra Serif"/>
                <w:sz w:val="20"/>
                <w:szCs w:val="20"/>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tc>
      </w:tr>
      <w:tr w:rsidR="00BF4B66" w:rsidTr="00236EC7">
        <w:trPr>
          <w:trHeight w:val="57"/>
        </w:trPr>
        <w:tc>
          <w:tcPr>
            <w:tcW w:w="87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BF4B66" w:rsidRPr="00BF4B66" w:rsidRDefault="00BF4B66">
            <w:pPr>
              <w:ind w:left="-158" w:right="-135"/>
              <w:jc w:val="center"/>
              <w:rPr>
                <w:rFonts w:ascii="PT Astra Serif" w:hAnsi="PT Astra Serif"/>
                <w:sz w:val="20"/>
                <w:szCs w:val="20"/>
              </w:rPr>
            </w:pPr>
            <w:r>
              <w:rPr>
                <w:rFonts w:ascii="PT Astra Serif" w:hAnsi="PT Astra Serif"/>
                <w:sz w:val="20"/>
                <w:szCs w:val="20"/>
              </w:rPr>
              <w:lastRenderedPageBreak/>
              <w:t>851</w:t>
            </w:r>
          </w:p>
        </w:tc>
        <w:tc>
          <w:tcPr>
            <w:tcW w:w="1745"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D256EC" w:rsidRDefault="00BF4B66" w:rsidP="00DB07CE">
            <w:pPr>
              <w:rPr>
                <w:rFonts w:ascii="PT Astra Serif" w:hAnsi="PT Astra Serif"/>
                <w:sz w:val="20"/>
                <w:szCs w:val="20"/>
              </w:rPr>
            </w:pPr>
            <w:r w:rsidRPr="00BF4B66">
              <w:rPr>
                <w:rFonts w:ascii="PT Astra Serif" w:hAnsi="PT Astra Serif"/>
                <w:sz w:val="20"/>
                <w:szCs w:val="20"/>
              </w:rPr>
              <w:t>Администрация муниципального образования Плавский район</w:t>
            </w:r>
          </w:p>
        </w:tc>
        <w:tc>
          <w:tcPr>
            <w:tcW w:w="2191"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F4B66" w:rsidRDefault="00BF4B66">
            <w:pPr>
              <w:rPr>
                <w:rFonts w:ascii="PT Astra Serif" w:hAnsi="PT Astra Serif"/>
                <w:sz w:val="20"/>
                <w:szCs w:val="20"/>
              </w:rPr>
            </w:pPr>
            <w:r>
              <w:rPr>
                <w:rFonts w:ascii="PT Astra Serif" w:hAnsi="PT Astra Serif"/>
                <w:sz w:val="20"/>
                <w:szCs w:val="20"/>
              </w:rPr>
              <w:t>1 14 06325 05 0000 430</w:t>
            </w:r>
          </w:p>
        </w:tc>
        <w:tc>
          <w:tcPr>
            <w:tcW w:w="255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F4B66" w:rsidRPr="00BF4B66" w:rsidRDefault="00BF4B66" w:rsidP="00BF4B66">
            <w:pPr>
              <w:rPr>
                <w:rFonts w:ascii="PT Astra Serif" w:hAnsi="PT Astra Serif"/>
                <w:sz w:val="20"/>
                <w:szCs w:val="20"/>
              </w:rPr>
            </w:pPr>
            <w:r w:rsidRPr="00BF4B66">
              <w:rPr>
                <w:rFonts w:ascii="PT Astra Serif" w:hAnsi="PT Astra Serif"/>
                <w:sz w:val="20"/>
                <w:szCs w:val="20"/>
              </w:rPr>
              <w:t>Плата за увеличение</w:t>
            </w:r>
          </w:p>
          <w:p w:rsidR="00BF4B66" w:rsidRPr="00BF4B66" w:rsidRDefault="00BF4B66" w:rsidP="00BF4B66">
            <w:pPr>
              <w:rPr>
                <w:rFonts w:ascii="PT Astra Serif" w:hAnsi="PT Astra Serif"/>
                <w:sz w:val="20"/>
                <w:szCs w:val="20"/>
              </w:rPr>
            </w:pPr>
            <w:r w:rsidRPr="00BF4B66">
              <w:rPr>
                <w:rFonts w:ascii="PT Astra Serif" w:hAnsi="PT Astra Serif"/>
                <w:sz w:val="20"/>
                <w:szCs w:val="20"/>
              </w:rPr>
              <w:t>площади земельных</w:t>
            </w:r>
          </w:p>
          <w:p w:rsidR="00BF4B66" w:rsidRPr="00BF4B66" w:rsidRDefault="00BF4B66" w:rsidP="00BF4B66">
            <w:pPr>
              <w:rPr>
                <w:rFonts w:ascii="PT Astra Serif" w:hAnsi="PT Astra Serif"/>
                <w:sz w:val="20"/>
                <w:szCs w:val="20"/>
              </w:rPr>
            </w:pPr>
            <w:r w:rsidRPr="00BF4B66">
              <w:rPr>
                <w:rFonts w:ascii="PT Astra Serif" w:hAnsi="PT Astra Serif"/>
                <w:sz w:val="20"/>
                <w:szCs w:val="20"/>
              </w:rPr>
              <w:t>участков, находящихся в</w:t>
            </w:r>
          </w:p>
          <w:p w:rsidR="00BF4B66" w:rsidRPr="00BF4B66" w:rsidRDefault="00BF4B66" w:rsidP="00BF4B66">
            <w:pPr>
              <w:rPr>
                <w:rFonts w:ascii="PT Astra Serif" w:hAnsi="PT Astra Serif"/>
                <w:sz w:val="20"/>
                <w:szCs w:val="20"/>
              </w:rPr>
            </w:pPr>
            <w:r w:rsidRPr="00BF4B66">
              <w:rPr>
                <w:rFonts w:ascii="PT Astra Serif" w:hAnsi="PT Astra Serif"/>
                <w:sz w:val="20"/>
                <w:szCs w:val="20"/>
              </w:rPr>
              <w:t>частной собственности, в</w:t>
            </w:r>
          </w:p>
          <w:p w:rsidR="00BF4B66" w:rsidRPr="00BF4B66" w:rsidRDefault="00BF4B66" w:rsidP="00BF4B66">
            <w:pPr>
              <w:rPr>
                <w:rFonts w:ascii="PT Astra Serif" w:hAnsi="PT Astra Serif"/>
                <w:sz w:val="20"/>
                <w:szCs w:val="20"/>
              </w:rPr>
            </w:pPr>
            <w:r w:rsidRPr="00BF4B66">
              <w:rPr>
                <w:rFonts w:ascii="PT Astra Serif" w:hAnsi="PT Astra Serif"/>
                <w:sz w:val="20"/>
                <w:szCs w:val="20"/>
              </w:rPr>
              <w:t>результате</w:t>
            </w:r>
          </w:p>
          <w:p w:rsidR="00BF4B66" w:rsidRPr="00BF4B66" w:rsidRDefault="00BF4B66" w:rsidP="00BF4B66">
            <w:pPr>
              <w:rPr>
                <w:rFonts w:ascii="PT Astra Serif" w:hAnsi="PT Astra Serif"/>
                <w:sz w:val="20"/>
                <w:szCs w:val="20"/>
              </w:rPr>
            </w:pPr>
            <w:r w:rsidRPr="00BF4B66">
              <w:rPr>
                <w:rFonts w:ascii="PT Astra Serif" w:hAnsi="PT Astra Serif"/>
                <w:sz w:val="20"/>
                <w:szCs w:val="20"/>
              </w:rPr>
              <w:t>перераспределения таких</w:t>
            </w:r>
          </w:p>
          <w:p w:rsidR="00BF4B66" w:rsidRPr="00BF4B66" w:rsidRDefault="00BF4B66" w:rsidP="00BF4B66">
            <w:pPr>
              <w:rPr>
                <w:rFonts w:ascii="PT Astra Serif" w:hAnsi="PT Astra Serif"/>
                <w:sz w:val="20"/>
                <w:szCs w:val="20"/>
              </w:rPr>
            </w:pPr>
            <w:r w:rsidRPr="00BF4B66">
              <w:rPr>
                <w:rFonts w:ascii="PT Astra Serif" w:hAnsi="PT Astra Serif"/>
                <w:sz w:val="20"/>
                <w:szCs w:val="20"/>
              </w:rPr>
              <w:t>земельных участков и</w:t>
            </w:r>
          </w:p>
          <w:p w:rsidR="00BF4B66" w:rsidRPr="00BF4B66" w:rsidRDefault="00BF4B66" w:rsidP="00BF4B66">
            <w:pPr>
              <w:rPr>
                <w:rFonts w:ascii="PT Astra Serif" w:hAnsi="PT Astra Serif"/>
                <w:sz w:val="20"/>
                <w:szCs w:val="20"/>
              </w:rPr>
            </w:pPr>
            <w:r w:rsidRPr="00BF4B66">
              <w:rPr>
                <w:rFonts w:ascii="PT Astra Serif" w:hAnsi="PT Astra Serif"/>
                <w:sz w:val="20"/>
                <w:szCs w:val="20"/>
              </w:rPr>
              <w:t>земельных участков,</w:t>
            </w:r>
          </w:p>
          <w:p w:rsidR="00BF4B66" w:rsidRPr="00BF4B66" w:rsidRDefault="00BF4B66" w:rsidP="00BF4B66">
            <w:pPr>
              <w:rPr>
                <w:rFonts w:ascii="PT Astra Serif" w:hAnsi="PT Astra Serif"/>
                <w:sz w:val="20"/>
                <w:szCs w:val="20"/>
              </w:rPr>
            </w:pPr>
            <w:r w:rsidRPr="00BF4B66">
              <w:rPr>
                <w:rFonts w:ascii="PT Astra Serif" w:hAnsi="PT Astra Serif"/>
                <w:sz w:val="20"/>
                <w:szCs w:val="20"/>
              </w:rPr>
              <w:t>находящихся в</w:t>
            </w:r>
          </w:p>
          <w:p w:rsidR="00BF4B66" w:rsidRPr="00BF4B66" w:rsidRDefault="00BF4B66" w:rsidP="00BF4B66">
            <w:pPr>
              <w:rPr>
                <w:rFonts w:ascii="PT Astra Serif" w:hAnsi="PT Astra Serif"/>
                <w:sz w:val="20"/>
                <w:szCs w:val="20"/>
              </w:rPr>
            </w:pPr>
            <w:r w:rsidRPr="00BF4B66">
              <w:rPr>
                <w:rFonts w:ascii="PT Astra Serif" w:hAnsi="PT Astra Serif"/>
                <w:sz w:val="20"/>
                <w:szCs w:val="20"/>
              </w:rPr>
              <w:t>собственности</w:t>
            </w:r>
          </w:p>
          <w:p w:rsidR="00BF4B66" w:rsidRDefault="00BF4B66" w:rsidP="00BF4B66">
            <w:pPr>
              <w:rPr>
                <w:rFonts w:ascii="PT Astra Serif" w:hAnsi="PT Astra Serif"/>
                <w:sz w:val="20"/>
                <w:szCs w:val="20"/>
              </w:rPr>
            </w:pPr>
            <w:r>
              <w:rPr>
                <w:rFonts w:ascii="PT Astra Serif" w:hAnsi="PT Astra Serif"/>
                <w:sz w:val="20"/>
                <w:szCs w:val="20"/>
              </w:rPr>
              <w:t>муниципальных районов</w:t>
            </w:r>
          </w:p>
        </w:tc>
        <w:tc>
          <w:tcPr>
            <w:tcW w:w="99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F4B66" w:rsidRDefault="00BF4B66">
            <w:pPr>
              <w:jc w:val="center"/>
              <w:rPr>
                <w:rFonts w:ascii="PT Astra Serif" w:hAnsi="PT Astra Serif"/>
                <w:sz w:val="20"/>
                <w:szCs w:val="20"/>
              </w:rPr>
            </w:pPr>
            <w:r w:rsidRPr="00BF4B66">
              <w:rPr>
                <w:rFonts w:ascii="PT Astra Serif" w:hAnsi="PT Astra Serif"/>
                <w:sz w:val="20"/>
                <w:szCs w:val="20"/>
              </w:rPr>
              <w:t>Метод прямого расчета</w:t>
            </w:r>
          </w:p>
        </w:tc>
        <w:tc>
          <w:tcPr>
            <w:tcW w:w="1401" w:type="dxa"/>
            <w:tcBorders>
              <w:top w:val="single" w:sz="4" w:space="0" w:color="auto"/>
              <w:left w:val="single" w:sz="4" w:space="0" w:color="auto"/>
              <w:bottom w:val="single" w:sz="4" w:space="0" w:color="auto"/>
              <w:right w:val="single" w:sz="6" w:space="0" w:color="000000"/>
            </w:tcBorders>
            <w:tcMar>
              <w:top w:w="75" w:type="dxa"/>
              <w:left w:w="130" w:type="dxa"/>
              <w:bottom w:w="75" w:type="dxa"/>
              <w:right w:w="130" w:type="dxa"/>
            </w:tcMar>
          </w:tcPr>
          <w:p w:rsidR="00BF4B66" w:rsidRPr="00BF4B66" w:rsidRDefault="00BF4B66" w:rsidP="00BF4B66">
            <w:pPr>
              <w:jc w:val="center"/>
              <w:rPr>
                <w:rFonts w:ascii="PT Astra Serif" w:hAnsi="PT Astra Serif"/>
                <w:sz w:val="20"/>
                <w:szCs w:val="20"/>
              </w:rPr>
            </w:pPr>
            <w:r w:rsidRPr="00BF4B66">
              <w:rPr>
                <w:rFonts w:ascii="PT Astra Serif" w:hAnsi="PT Astra Serif"/>
                <w:sz w:val="20"/>
                <w:szCs w:val="20"/>
              </w:rPr>
              <w:t>Пупзочер =</w:t>
            </w:r>
          </w:p>
          <w:p w:rsidR="00BF4B66" w:rsidRPr="00BF4B66" w:rsidRDefault="00BF4B66" w:rsidP="00BF4B66">
            <w:pPr>
              <w:jc w:val="center"/>
              <w:rPr>
                <w:rFonts w:ascii="PT Astra Serif" w:hAnsi="PT Astra Serif"/>
                <w:sz w:val="20"/>
                <w:szCs w:val="20"/>
              </w:rPr>
            </w:pPr>
            <w:r w:rsidRPr="00BF4B66">
              <w:rPr>
                <w:rFonts w:ascii="PT Astra Serif" w:hAnsi="PT Astra Serif"/>
                <w:sz w:val="20"/>
                <w:szCs w:val="20"/>
              </w:rPr>
              <w:t>n(Cкадi *</w:t>
            </w:r>
          </w:p>
          <w:p w:rsidR="00BF4B66" w:rsidRPr="00BF4B66" w:rsidRDefault="00BF4B66" w:rsidP="00BF4B66">
            <w:pPr>
              <w:jc w:val="center"/>
              <w:rPr>
                <w:rFonts w:ascii="PT Astra Serif" w:hAnsi="PT Astra Serif"/>
                <w:sz w:val="20"/>
                <w:szCs w:val="20"/>
              </w:rPr>
            </w:pPr>
            <w:r w:rsidRPr="00BF4B66">
              <w:rPr>
                <w:rFonts w:ascii="PT Astra Serif" w:hAnsi="PT Astra Serif"/>
                <w:sz w:val="20"/>
                <w:szCs w:val="20"/>
              </w:rPr>
              <w:t>Пкс/100)</w:t>
            </w:r>
          </w:p>
          <w:p w:rsidR="00BF4B66" w:rsidRPr="00BF4B66" w:rsidRDefault="00BF4B66" w:rsidP="00BF4B66">
            <w:pPr>
              <w:jc w:val="center"/>
              <w:rPr>
                <w:rFonts w:ascii="PT Astra Serif" w:hAnsi="PT Astra Serif"/>
                <w:sz w:val="20"/>
                <w:szCs w:val="20"/>
              </w:rPr>
            </w:pPr>
            <w:r w:rsidRPr="00BF4B66">
              <w:rPr>
                <w:rFonts w:ascii="PT Astra Serif" w:hAnsi="PT Astra Serif"/>
                <w:sz w:val="20"/>
                <w:szCs w:val="20"/>
              </w:rPr>
              <w:t>Пупзпл1, пл2 =</w:t>
            </w:r>
          </w:p>
          <w:p w:rsidR="00BF4B66" w:rsidRDefault="00BF4B66" w:rsidP="00BF4B66">
            <w:pPr>
              <w:jc w:val="center"/>
              <w:rPr>
                <w:rFonts w:ascii="PT Astra Serif" w:hAnsi="PT Astra Serif"/>
                <w:sz w:val="20"/>
                <w:szCs w:val="20"/>
              </w:rPr>
            </w:pPr>
            <w:r w:rsidRPr="00BF4B66">
              <w:rPr>
                <w:rFonts w:ascii="PT Astra Serif" w:hAnsi="PT Astra Serif"/>
                <w:sz w:val="20"/>
                <w:szCs w:val="20"/>
              </w:rPr>
              <w:t>Пупзочер</w:t>
            </w:r>
          </w:p>
        </w:tc>
        <w:tc>
          <w:tcPr>
            <w:tcW w:w="157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BF4B66" w:rsidRPr="00BF4B66" w:rsidRDefault="00BF4B66" w:rsidP="00BF4B66">
            <w:pPr>
              <w:jc w:val="both"/>
              <w:rPr>
                <w:rFonts w:ascii="PT Astra Serif" w:hAnsi="PT Astra Serif"/>
                <w:sz w:val="20"/>
                <w:szCs w:val="20"/>
              </w:rPr>
            </w:pPr>
            <w:r w:rsidRPr="00BF4B66">
              <w:rPr>
                <w:rFonts w:ascii="PT Astra Serif" w:hAnsi="PT Astra Serif"/>
                <w:sz w:val="20"/>
                <w:szCs w:val="20"/>
              </w:rPr>
              <w:t>Пкс- процент от</w:t>
            </w:r>
          </w:p>
          <w:p w:rsidR="00BF4B66" w:rsidRPr="00BF4B66" w:rsidRDefault="00BF4B66" w:rsidP="00BF4B66">
            <w:pPr>
              <w:jc w:val="both"/>
              <w:rPr>
                <w:rFonts w:ascii="PT Astra Serif" w:hAnsi="PT Astra Serif"/>
                <w:sz w:val="20"/>
                <w:szCs w:val="20"/>
              </w:rPr>
            </w:pPr>
            <w:r w:rsidRPr="00BF4B66">
              <w:rPr>
                <w:rFonts w:ascii="PT Astra Serif" w:hAnsi="PT Astra Serif"/>
                <w:sz w:val="20"/>
                <w:szCs w:val="20"/>
              </w:rPr>
              <w:t>кадастровой</w:t>
            </w:r>
          </w:p>
          <w:p w:rsidR="00BF4B66" w:rsidRPr="00BF4B66" w:rsidRDefault="00BF4B66" w:rsidP="00BF4B66">
            <w:pPr>
              <w:jc w:val="both"/>
              <w:rPr>
                <w:rFonts w:ascii="PT Astra Serif" w:hAnsi="PT Astra Serif"/>
                <w:sz w:val="20"/>
                <w:szCs w:val="20"/>
              </w:rPr>
            </w:pPr>
            <w:r w:rsidRPr="00BF4B66">
              <w:rPr>
                <w:rFonts w:ascii="PT Astra Serif" w:hAnsi="PT Astra Serif"/>
                <w:sz w:val="20"/>
                <w:szCs w:val="20"/>
              </w:rPr>
              <w:t>стоимости в</w:t>
            </w:r>
          </w:p>
          <w:p w:rsidR="00BF4B66" w:rsidRPr="00BF4B66" w:rsidRDefault="00BF4B66" w:rsidP="00BF4B66">
            <w:pPr>
              <w:jc w:val="both"/>
              <w:rPr>
                <w:rFonts w:ascii="PT Astra Serif" w:hAnsi="PT Astra Serif"/>
                <w:sz w:val="20"/>
                <w:szCs w:val="20"/>
              </w:rPr>
            </w:pPr>
            <w:r w:rsidRPr="00BF4B66">
              <w:rPr>
                <w:rFonts w:ascii="PT Astra Serif" w:hAnsi="PT Astra Serif"/>
                <w:sz w:val="20"/>
                <w:szCs w:val="20"/>
              </w:rPr>
              <w:t>соответствии с</w:t>
            </w:r>
          </w:p>
          <w:p w:rsidR="00BF4B66" w:rsidRPr="00BF4B66" w:rsidRDefault="00BF4B66" w:rsidP="00BF4B66">
            <w:pPr>
              <w:jc w:val="both"/>
              <w:rPr>
                <w:rFonts w:ascii="PT Astra Serif" w:hAnsi="PT Astra Serif"/>
                <w:sz w:val="20"/>
                <w:szCs w:val="20"/>
              </w:rPr>
            </w:pPr>
            <w:r w:rsidRPr="00BF4B66">
              <w:rPr>
                <w:rFonts w:ascii="PT Astra Serif" w:hAnsi="PT Astra Serif"/>
                <w:sz w:val="20"/>
                <w:szCs w:val="20"/>
              </w:rPr>
              <w:t>утвержденным</w:t>
            </w:r>
          </w:p>
          <w:p w:rsidR="00BF4B66" w:rsidRPr="00BF4B66" w:rsidRDefault="00BF4B66" w:rsidP="00BF4B66">
            <w:pPr>
              <w:jc w:val="both"/>
              <w:rPr>
                <w:rFonts w:ascii="PT Astra Serif" w:hAnsi="PT Astra Serif"/>
                <w:sz w:val="20"/>
                <w:szCs w:val="20"/>
              </w:rPr>
            </w:pPr>
            <w:r w:rsidRPr="00BF4B66">
              <w:rPr>
                <w:rFonts w:ascii="PT Astra Serif" w:hAnsi="PT Astra Serif"/>
                <w:sz w:val="20"/>
                <w:szCs w:val="20"/>
              </w:rPr>
              <w:t>муниципальным</w:t>
            </w:r>
          </w:p>
          <w:p w:rsidR="00BF4B66" w:rsidRPr="00BF4B66" w:rsidRDefault="00BF4B66" w:rsidP="00BF4B66">
            <w:pPr>
              <w:jc w:val="both"/>
              <w:rPr>
                <w:rFonts w:ascii="PT Astra Serif" w:hAnsi="PT Astra Serif"/>
                <w:sz w:val="20"/>
                <w:szCs w:val="20"/>
              </w:rPr>
            </w:pPr>
            <w:r w:rsidRPr="00BF4B66">
              <w:rPr>
                <w:rFonts w:ascii="PT Astra Serif" w:hAnsi="PT Astra Serif"/>
                <w:sz w:val="20"/>
                <w:szCs w:val="20"/>
              </w:rPr>
              <w:t>нормативным</w:t>
            </w:r>
          </w:p>
          <w:p w:rsidR="00BF4B66" w:rsidRPr="00BF4B66" w:rsidRDefault="00BF4B66" w:rsidP="00BF4B66">
            <w:pPr>
              <w:jc w:val="both"/>
              <w:rPr>
                <w:rFonts w:ascii="PT Astra Serif" w:hAnsi="PT Astra Serif"/>
                <w:sz w:val="20"/>
                <w:szCs w:val="20"/>
              </w:rPr>
            </w:pPr>
            <w:r w:rsidRPr="00BF4B66">
              <w:rPr>
                <w:rFonts w:ascii="PT Astra Serif" w:hAnsi="PT Astra Serif"/>
                <w:sz w:val="20"/>
                <w:szCs w:val="20"/>
              </w:rPr>
              <w:t>правовым актом</w:t>
            </w:r>
          </w:p>
          <w:p w:rsidR="00BF4B66" w:rsidRPr="00BF4B66" w:rsidRDefault="00BF4B66" w:rsidP="00BF4B66">
            <w:pPr>
              <w:jc w:val="both"/>
              <w:rPr>
                <w:rFonts w:ascii="PT Astra Serif" w:hAnsi="PT Astra Serif"/>
                <w:sz w:val="20"/>
                <w:szCs w:val="20"/>
              </w:rPr>
            </w:pPr>
            <w:r w:rsidRPr="00BF4B66">
              <w:rPr>
                <w:rFonts w:ascii="PT Astra Serif" w:hAnsi="PT Astra Serif"/>
                <w:sz w:val="20"/>
                <w:szCs w:val="20"/>
              </w:rPr>
              <w:t>Количество</w:t>
            </w:r>
          </w:p>
          <w:p w:rsidR="00BF4B66" w:rsidRPr="00BF4B66" w:rsidRDefault="00BF4B66" w:rsidP="00BF4B66">
            <w:pPr>
              <w:jc w:val="both"/>
              <w:rPr>
                <w:rFonts w:ascii="PT Astra Serif" w:hAnsi="PT Astra Serif"/>
                <w:sz w:val="20"/>
                <w:szCs w:val="20"/>
              </w:rPr>
            </w:pPr>
            <w:r w:rsidRPr="00BF4B66">
              <w:rPr>
                <w:rFonts w:ascii="PT Astra Serif" w:hAnsi="PT Astra Serif"/>
                <w:sz w:val="20"/>
                <w:szCs w:val="20"/>
              </w:rPr>
              <w:t>земельных</w:t>
            </w:r>
          </w:p>
          <w:p w:rsidR="00BF4B66" w:rsidRPr="00BF4B66" w:rsidRDefault="00BF4B66" w:rsidP="00BF4B66">
            <w:pPr>
              <w:jc w:val="both"/>
              <w:rPr>
                <w:rFonts w:ascii="PT Astra Serif" w:hAnsi="PT Astra Serif"/>
                <w:sz w:val="20"/>
                <w:szCs w:val="20"/>
              </w:rPr>
            </w:pPr>
            <w:r w:rsidRPr="00BF4B66">
              <w:rPr>
                <w:rFonts w:ascii="PT Astra Serif" w:hAnsi="PT Astra Serif"/>
                <w:sz w:val="20"/>
                <w:szCs w:val="20"/>
              </w:rPr>
              <w:t>участков,</w:t>
            </w:r>
          </w:p>
          <w:p w:rsidR="00BF4B66" w:rsidRPr="00BF4B66" w:rsidRDefault="00BF4B66" w:rsidP="00BF4B66">
            <w:pPr>
              <w:jc w:val="both"/>
              <w:rPr>
                <w:rFonts w:ascii="PT Astra Serif" w:hAnsi="PT Astra Serif"/>
                <w:sz w:val="20"/>
                <w:szCs w:val="20"/>
              </w:rPr>
            </w:pPr>
            <w:r w:rsidRPr="00BF4B66">
              <w:rPr>
                <w:rFonts w:ascii="PT Astra Serif" w:hAnsi="PT Astra Serif"/>
                <w:sz w:val="20"/>
                <w:szCs w:val="20"/>
              </w:rPr>
              <w:t>предполагаемых</w:t>
            </w:r>
          </w:p>
          <w:p w:rsidR="00BF4B66" w:rsidRPr="00BF4B66" w:rsidRDefault="00BF4B66" w:rsidP="00BF4B66">
            <w:pPr>
              <w:jc w:val="both"/>
              <w:rPr>
                <w:rFonts w:ascii="PT Astra Serif" w:hAnsi="PT Astra Serif"/>
                <w:sz w:val="20"/>
                <w:szCs w:val="20"/>
              </w:rPr>
            </w:pPr>
            <w:r w:rsidRPr="00BF4B66">
              <w:rPr>
                <w:rFonts w:ascii="PT Astra Serif" w:hAnsi="PT Astra Serif"/>
                <w:sz w:val="20"/>
                <w:szCs w:val="20"/>
              </w:rPr>
              <w:t>к увеличению в</w:t>
            </w:r>
          </w:p>
          <w:p w:rsidR="00BF4B66" w:rsidRPr="00BF4B66" w:rsidRDefault="00BF4B66" w:rsidP="00BF4B66">
            <w:pPr>
              <w:jc w:val="both"/>
              <w:rPr>
                <w:rFonts w:ascii="PT Astra Serif" w:hAnsi="PT Astra Serif"/>
                <w:sz w:val="20"/>
                <w:szCs w:val="20"/>
              </w:rPr>
            </w:pPr>
            <w:r w:rsidRPr="00BF4B66">
              <w:rPr>
                <w:rFonts w:ascii="PT Astra Serif" w:hAnsi="PT Astra Serif"/>
                <w:sz w:val="20"/>
                <w:szCs w:val="20"/>
              </w:rPr>
              <w:t>очередном</w:t>
            </w:r>
          </w:p>
          <w:p w:rsidR="00BF4B66" w:rsidRPr="00BF4B66" w:rsidRDefault="00BF4B66" w:rsidP="00BF4B66">
            <w:pPr>
              <w:jc w:val="both"/>
              <w:rPr>
                <w:rFonts w:ascii="PT Astra Serif" w:hAnsi="PT Astra Serif"/>
                <w:sz w:val="20"/>
                <w:szCs w:val="20"/>
              </w:rPr>
            </w:pPr>
            <w:r w:rsidRPr="00BF4B66">
              <w:rPr>
                <w:rFonts w:ascii="PT Astra Serif" w:hAnsi="PT Astra Serif"/>
                <w:sz w:val="20"/>
                <w:szCs w:val="20"/>
              </w:rPr>
              <w:t>финансовом</w:t>
            </w:r>
          </w:p>
          <w:p w:rsidR="00BF4B66" w:rsidRPr="00BF4B66" w:rsidRDefault="00BF4B66" w:rsidP="00BF4B66">
            <w:pPr>
              <w:jc w:val="both"/>
              <w:rPr>
                <w:rFonts w:ascii="PT Astra Serif" w:hAnsi="PT Astra Serif"/>
                <w:sz w:val="20"/>
                <w:szCs w:val="20"/>
              </w:rPr>
            </w:pPr>
            <w:r w:rsidRPr="00BF4B66">
              <w:rPr>
                <w:rFonts w:ascii="PT Astra Serif" w:hAnsi="PT Astra Serif"/>
                <w:sz w:val="20"/>
                <w:szCs w:val="20"/>
              </w:rPr>
              <w:t>году,</w:t>
            </w:r>
          </w:p>
          <w:p w:rsidR="00BF4B66" w:rsidRPr="00BF4B66" w:rsidRDefault="00BF4B66" w:rsidP="00BF4B66">
            <w:pPr>
              <w:jc w:val="both"/>
              <w:rPr>
                <w:rFonts w:ascii="PT Astra Serif" w:hAnsi="PT Astra Serif"/>
                <w:sz w:val="20"/>
                <w:szCs w:val="20"/>
              </w:rPr>
            </w:pPr>
            <w:r w:rsidRPr="00BF4B66">
              <w:rPr>
                <w:rFonts w:ascii="PT Astra Serif" w:hAnsi="PT Astra Serif"/>
                <w:sz w:val="20"/>
                <w:szCs w:val="20"/>
              </w:rPr>
              <w:t>рассчитывается</w:t>
            </w:r>
          </w:p>
          <w:p w:rsidR="00BF4B66" w:rsidRPr="00BF4B66" w:rsidRDefault="00BF4B66" w:rsidP="00BF4B66">
            <w:pPr>
              <w:jc w:val="both"/>
              <w:rPr>
                <w:rFonts w:ascii="PT Astra Serif" w:hAnsi="PT Astra Serif"/>
                <w:sz w:val="20"/>
                <w:szCs w:val="20"/>
              </w:rPr>
            </w:pPr>
            <w:r w:rsidRPr="00BF4B66">
              <w:rPr>
                <w:rFonts w:ascii="PT Astra Serif" w:hAnsi="PT Astra Serif"/>
                <w:sz w:val="20"/>
                <w:szCs w:val="20"/>
              </w:rPr>
              <w:t>на основании</w:t>
            </w:r>
          </w:p>
          <w:p w:rsidR="00BF4B66" w:rsidRPr="00BF4B66" w:rsidRDefault="00BF4B66" w:rsidP="00BF4B66">
            <w:pPr>
              <w:jc w:val="both"/>
              <w:rPr>
                <w:rFonts w:ascii="PT Astra Serif" w:hAnsi="PT Astra Serif"/>
                <w:sz w:val="20"/>
                <w:szCs w:val="20"/>
              </w:rPr>
            </w:pPr>
            <w:r w:rsidRPr="00BF4B66">
              <w:rPr>
                <w:rFonts w:ascii="PT Astra Serif" w:hAnsi="PT Astra Serif"/>
                <w:sz w:val="20"/>
                <w:szCs w:val="20"/>
              </w:rPr>
              <w:t>анализа</w:t>
            </w:r>
          </w:p>
          <w:p w:rsidR="00BF4B66" w:rsidRPr="00BF4B66" w:rsidRDefault="00BF4B66" w:rsidP="00BF4B66">
            <w:pPr>
              <w:jc w:val="both"/>
              <w:rPr>
                <w:rFonts w:ascii="PT Astra Serif" w:hAnsi="PT Astra Serif"/>
                <w:sz w:val="20"/>
                <w:szCs w:val="20"/>
              </w:rPr>
            </w:pPr>
            <w:r w:rsidRPr="00BF4B66">
              <w:rPr>
                <w:rFonts w:ascii="PT Astra Serif" w:hAnsi="PT Astra Serif"/>
                <w:sz w:val="20"/>
                <w:szCs w:val="20"/>
              </w:rPr>
              <w:t>динамики</w:t>
            </w:r>
          </w:p>
          <w:p w:rsidR="00BF4B66" w:rsidRPr="00BF4B66" w:rsidRDefault="00BF4B66" w:rsidP="00BF4B66">
            <w:pPr>
              <w:jc w:val="both"/>
              <w:rPr>
                <w:rFonts w:ascii="PT Astra Serif" w:hAnsi="PT Astra Serif"/>
                <w:sz w:val="20"/>
                <w:szCs w:val="20"/>
              </w:rPr>
            </w:pPr>
            <w:r w:rsidRPr="00BF4B66">
              <w:rPr>
                <w:rFonts w:ascii="PT Astra Serif" w:hAnsi="PT Astra Serif"/>
                <w:sz w:val="20"/>
                <w:szCs w:val="20"/>
              </w:rPr>
              <w:t>заключения соглашений об</w:t>
            </w:r>
          </w:p>
          <w:p w:rsidR="00BF4B66" w:rsidRPr="00BF4B66" w:rsidRDefault="00BF4B66" w:rsidP="00BF4B66">
            <w:pPr>
              <w:jc w:val="both"/>
              <w:rPr>
                <w:rFonts w:ascii="PT Astra Serif" w:hAnsi="PT Astra Serif"/>
                <w:sz w:val="20"/>
                <w:szCs w:val="20"/>
              </w:rPr>
            </w:pPr>
            <w:r w:rsidRPr="00BF4B66">
              <w:rPr>
                <w:rFonts w:ascii="PT Astra Serif" w:hAnsi="PT Astra Serif"/>
                <w:sz w:val="20"/>
                <w:szCs w:val="20"/>
              </w:rPr>
              <w:t>увеличении</w:t>
            </w:r>
          </w:p>
          <w:p w:rsidR="00BF4B66" w:rsidRPr="00BF4B66" w:rsidRDefault="00BF4B66" w:rsidP="00BF4B66">
            <w:pPr>
              <w:jc w:val="both"/>
              <w:rPr>
                <w:rFonts w:ascii="PT Astra Serif" w:hAnsi="PT Astra Serif"/>
                <w:sz w:val="20"/>
                <w:szCs w:val="20"/>
              </w:rPr>
            </w:pPr>
            <w:r w:rsidRPr="00BF4B66">
              <w:rPr>
                <w:rFonts w:ascii="PT Astra Serif" w:hAnsi="PT Astra Serif"/>
                <w:sz w:val="20"/>
                <w:szCs w:val="20"/>
              </w:rPr>
              <w:t>площади</w:t>
            </w:r>
          </w:p>
          <w:p w:rsidR="00BF4B66" w:rsidRPr="00BF4B66" w:rsidRDefault="00BF4B66" w:rsidP="00BF4B66">
            <w:pPr>
              <w:jc w:val="both"/>
              <w:rPr>
                <w:rFonts w:ascii="PT Astra Serif" w:hAnsi="PT Astra Serif"/>
                <w:sz w:val="20"/>
                <w:szCs w:val="20"/>
              </w:rPr>
            </w:pPr>
            <w:r w:rsidRPr="00BF4B66">
              <w:rPr>
                <w:rFonts w:ascii="PT Astra Serif" w:hAnsi="PT Astra Serif"/>
                <w:sz w:val="20"/>
                <w:szCs w:val="20"/>
              </w:rPr>
              <w:t>земельных</w:t>
            </w:r>
          </w:p>
          <w:p w:rsidR="00BF4B66" w:rsidRPr="00BF4B66" w:rsidRDefault="00BF4B66" w:rsidP="00BF4B66">
            <w:pPr>
              <w:jc w:val="both"/>
              <w:rPr>
                <w:rFonts w:ascii="PT Astra Serif" w:hAnsi="PT Astra Serif"/>
                <w:sz w:val="20"/>
                <w:szCs w:val="20"/>
              </w:rPr>
            </w:pPr>
            <w:r w:rsidRPr="00BF4B66">
              <w:rPr>
                <w:rFonts w:ascii="PT Astra Serif" w:hAnsi="PT Astra Serif"/>
                <w:sz w:val="20"/>
                <w:szCs w:val="20"/>
              </w:rPr>
              <w:t>участков за</w:t>
            </w:r>
          </w:p>
          <w:p w:rsidR="00BF4B66" w:rsidRPr="00BF4B66" w:rsidRDefault="00BF4B66" w:rsidP="00BF4B66">
            <w:pPr>
              <w:jc w:val="both"/>
              <w:rPr>
                <w:rFonts w:ascii="PT Astra Serif" w:hAnsi="PT Astra Serif"/>
                <w:sz w:val="20"/>
                <w:szCs w:val="20"/>
              </w:rPr>
            </w:pPr>
            <w:r w:rsidRPr="00BF4B66">
              <w:rPr>
                <w:rFonts w:ascii="PT Astra Serif" w:hAnsi="PT Astra Serif"/>
                <w:sz w:val="20"/>
                <w:szCs w:val="20"/>
              </w:rPr>
              <w:t>последние три</w:t>
            </w:r>
          </w:p>
          <w:p w:rsidR="00BF4B66" w:rsidRDefault="00BF4B66" w:rsidP="00BF4B66">
            <w:pPr>
              <w:jc w:val="both"/>
              <w:rPr>
                <w:rFonts w:ascii="PT Astra Serif" w:hAnsi="PT Astra Serif"/>
                <w:sz w:val="20"/>
                <w:szCs w:val="20"/>
              </w:rPr>
            </w:pPr>
            <w:r w:rsidRPr="00BF4B66">
              <w:rPr>
                <w:rFonts w:ascii="PT Astra Serif" w:hAnsi="PT Astra Serif"/>
                <w:sz w:val="20"/>
                <w:szCs w:val="20"/>
              </w:rPr>
              <w:t>года.</w:t>
            </w:r>
          </w:p>
        </w:tc>
        <w:tc>
          <w:tcPr>
            <w:tcW w:w="407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BF4B66" w:rsidRPr="00BF4B66" w:rsidRDefault="00BF4B66" w:rsidP="00BF4B66">
            <w:pPr>
              <w:rPr>
                <w:rFonts w:ascii="PT Astra Serif" w:hAnsi="PT Astra Serif"/>
                <w:sz w:val="20"/>
                <w:szCs w:val="20"/>
              </w:rPr>
            </w:pPr>
            <w:r w:rsidRPr="00BF4B66">
              <w:rPr>
                <w:rFonts w:ascii="PT Astra Serif" w:hAnsi="PT Astra Serif"/>
                <w:sz w:val="20"/>
                <w:szCs w:val="20"/>
              </w:rPr>
              <w:t>Пупзочер – прогноз поступления платы</w:t>
            </w:r>
          </w:p>
          <w:p w:rsidR="00BF4B66" w:rsidRPr="00BF4B66" w:rsidRDefault="00BF4B66" w:rsidP="00BF4B66">
            <w:pPr>
              <w:rPr>
                <w:rFonts w:ascii="PT Astra Serif" w:hAnsi="PT Astra Serif"/>
                <w:sz w:val="20"/>
                <w:szCs w:val="20"/>
              </w:rPr>
            </w:pPr>
            <w:r w:rsidRPr="00BF4B66">
              <w:rPr>
                <w:rFonts w:ascii="PT Astra Serif" w:hAnsi="PT Astra Serif"/>
                <w:sz w:val="20"/>
                <w:szCs w:val="20"/>
              </w:rPr>
              <w:t>за увеличение площади земельных</w:t>
            </w:r>
          </w:p>
          <w:p w:rsidR="00BF4B66" w:rsidRPr="00BF4B66" w:rsidRDefault="00BF4B66" w:rsidP="00BF4B66">
            <w:pPr>
              <w:rPr>
                <w:rFonts w:ascii="PT Astra Serif" w:hAnsi="PT Astra Serif"/>
                <w:sz w:val="20"/>
                <w:szCs w:val="20"/>
              </w:rPr>
            </w:pPr>
            <w:r w:rsidRPr="00BF4B66">
              <w:rPr>
                <w:rFonts w:ascii="PT Astra Serif" w:hAnsi="PT Astra Serif"/>
                <w:sz w:val="20"/>
                <w:szCs w:val="20"/>
              </w:rPr>
              <w:t>участков на очередной</w:t>
            </w:r>
          </w:p>
          <w:p w:rsidR="00BF4B66" w:rsidRPr="00BF4B66" w:rsidRDefault="00BF4B66" w:rsidP="00BF4B66">
            <w:pPr>
              <w:rPr>
                <w:rFonts w:ascii="PT Astra Serif" w:hAnsi="PT Astra Serif"/>
                <w:sz w:val="20"/>
                <w:szCs w:val="20"/>
              </w:rPr>
            </w:pPr>
            <w:r w:rsidRPr="00BF4B66">
              <w:rPr>
                <w:rFonts w:ascii="PT Astra Serif" w:hAnsi="PT Astra Serif"/>
                <w:sz w:val="20"/>
                <w:szCs w:val="20"/>
              </w:rPr>
              <w:t>финансовый год;</w:t>
            </w:r>
          </w:p>
          <w:p w:rsidR="00BF4B66" w:rsidRPr="00BF4B66" w:rsidRDefault="00BF4B66" w:rsidP="00BF4B66">
            <w:pPr>
              <w:rPr>
                <w:rFonts w:ascii="PT Astra Serif" w:hAnsi="PT Astra Serif"/>
                <w:sz w:val="20"/>
                <w:szCs w:val="20"/>
              </w:rPr>
            </w:pPr>
            <w:r w:rsidRPr="00BF4B66">
              <w:rPr>
                <w:rFonts w:ascii="PT Astra Serif" w:hAnsi="PT Astra Serif"/>
                <w:sz w:val="20"/>
                <w:szCs w:val="20"/>
              </w:rPr>
              <w:t>Пупзпл1, пл2 –прогноз поступления платы</w:t>
            </w:r>
          </w:p>
          <w:p w:rsidR="00BF4B66" w:rsidRPr="00BF4B66" w:rsidRDefault="00BF4B66" w:rsidP="00BF4B66">
            <w:pPr>
              <w:rPr>
                <w:rFonts w:ascii="PT Astra Serif" w:hAnsi="PT Astra Serif"/>
                <w:sz w:val="20"/>
                <w:szCs w:val="20"/>
              </w:rPr>
            </w:pPr>
            <w:r w:rsidRPr="00BF4B66">
              <w:rPr>
                <w:rFonts w:ascii="PT Astra Serif" w:hAnsi="PT Astra Serif"/>
                <w:sz w:val="20"/>
                <w:szCs w:val="20"/>
              </w:rPr>
              <w:t>за увеличение площади земельных</w:t>
            </w:r>
          </w:p>
          <w:p w:rsidR="00BF4B66" w:rsidRPr="00BF4B66" w:rsidRDefault="00BF4B66" w:rsidP="00BF4B66">
            <w:pPr>
              <w:rPr>
                <w:rFonts w:ascii="PT Astra Serif" w:hAnsi="PT Astra Serif"/>
                <w:sz w:val="20"/>
                <w:szCs w:val="20"/>
              </w:rPr>
            </w:pPr>
            <w:r w:rsidRPr="00BF4B66">
              <w:rPr>
                <w:rFonts w:ascii="PT Astra Serif" w:hAnsi="PT Astra Serif"/>
                <w:sz w:val="20"/>
                <w:szCs w:val="20"/>
              </w:rPr>
              <w:t>участков на первый и второй годы</w:t>
            </w:r>
          </w:p>
          <w:p w:rsidR="00BF4B66" w:rsidRPr="00BF4B66" w:rsidRDefault="00BF4B66" w:rsidP="00BF4B66">
            <w:pPr>
              <w:rPr>
                <w:rFonts w:ascii="PT Astra Serif" w:hAnsi="PT Astra Serif"/>
                <w:sz w:val="20"/>
                <w:szCs w:val="20"/>
              </w:rPr>
            </w:pPr>
            <w:r w:rsidRPr="00BF4B66">
              <w:rPr>
                <w:rFonts w:ascii="PT Astra Serif" w:hAnsi="PT Astra Serif"/>
                <w:sz w:val="20"/>
                <w:szCs w:val="20"/>
              </w:rPr>
              <w:t>планового периода</w:t>
            </w:r>
          </w:p>
          <w:p w:rsidR="00BF4B66" w:rsidRPr="00BF4B66" w:rsidRDefault="00BF4B66" w:rsidP="00BF4B66">
            <w:pPr>
              <w:rPr>
                <w:rFonts w:ascii="PT Astra Serif" w:hAnsi="PT Astra Serif"/>
                <w:sz w:val="20"/>
                <w:szCs w:val="20"/>
              </w:rPr>
            </w:pPr>
            <w:r w:rsidRPr="00BF4B66">
              <w:rPr>
                <w:rFonts w:ascii="PT Astra Serif" w:hAnsi="PT Astra Serif"/>
                <w:sz w:val="20"/>
                <w:szCs w:val="20"/>
              </w:rPr>
              <w:t>Скадi – кадастровая стоимость площади</w:t>
            </w:r>
          </w:p>
          <w:p w:rsidR="00BF4B66" w:rsidRPr="00BF4B66" w:rsidRDefault="00BF4B66" w:rsidP="00BF4B66">
            <w:pPr>
              <w:rPr>
                <w:rFonts w:ascii="PT Astra Serif" w:hAnsi="PT Astra Serif"/>
                <w:sz w:val="20"/>
                <w:szCs w:val="20"/>
              </w:rPr>
            </w:pPr>
            <w:r w:rsidRPr="00BF4B66">
              <w:rPr>
                <w:rFonts w:ascii="PT Astra Serif" w:hAnsi="PT Astra Serif"/>
                <w:sz w:val="20"/>
                <w:szCs w:val="20"/>
              </w:rPr>
              <w:t>земельного участка, на которую идет</w:t>
            </w:r>
          </w:p>
          <w:p w:rsidR="00BF4B66" w:rsidRPr="00BF4B66" w:rsidRDefault="00BF4B66" w:rsidP="00BF4B66">
            <w:pPr>
              <w:rPr>
                <w:rFonts w:ascii="PT Astra Serif" w:hAnsi="PT Astra Serif"/>
                <w:sz w:val="20"/>
                <w:szCs w:val="20"/>
              </w:rPr>
            </w:pPr>
            <w:r w:rsidRPr="00BF4B66">
              <w:rPr>
                <w:rFonts w:ascii="PT Astra Serif" w:hAnsi="PT Astra Serif"/>
                <w:sz w:val="20"/>
                <w:szCs w:val="20"/>
              </w:rPr>
              <w:t>увеличение;</w:t>
            </w:r>
          </w:p>
          <w:p w:rsidR="00BF4B66" w:rsidRPr="00BF4B66" w:rsidRDefault="00BF4B66" w:rsidP="00BF4B66">
            <w:pPr>
              <w:rPr>
                <w:rFonts w:ascii="PT Astra Serif" w:hAnsi="PT Astra Serif"/>
                <w:sz w:val="20"/>
                <w:szCs w:val="20"/>
              </w:rPr>
            </w:pPr>
            <w:r w:rsidRPr="00BF4B66">
              <w:rPr>
                <w:rFonts w:ascii="PT Astra Serif" w:hAnsi="PT Astra Serif"/>
                <w:sz w:val="20"/>
                <w:szCs w:val="20"/>
              </w:rPr>
              <w:t>Пкс- процент от кадастровой стоимости</w:t>
            </w:r>
          </w:p>
          <w:p w:rsidR="00BF4B66" w:rsidRPr="00BF4B66" w:rsidRDefault="00BF4B66" w:rsidP="00BF4B66">
            <w:pPr>
              <w:rPr>
                <w:rFonts w:ascii="PT Astra Serif" w:hAnsi="PT Astra Serif"/>
                <w:sz w:val="20"/>
                <w:szCs w:val="20"/>
              </w:rPr>
            </w:pPr>
            <w:r w:rsidRPr="00BF4B66">
              <w:rPr>
                <w:rFonts w:ascii="PT Astra Serif" w:hAnsi="PT Astra Serif"/>
                <w:sz w:val="20"/>
                <w:szCs w:val="20"/>
              </w:rPr>
              <w:t>i - вид земельного</w:t>
            </w:r>
          </w:p>
          <w:p w:rsidR="00BF4B66" w:rsidRPr="00BF4B66" w:rsidRDefault="00BF4B66" w:rsidP="00BF4B66">
            <w:pPr>
              <w:rPr>
                <w:rFonts w:ascii="PT Astra Serif" w:hAnsi="PT Astra Serif"/>
                <w:sz w:val="20"/>
                <w:szCs w:val="20"/>
              </w:rPr>
            </w:pPr>
            <w:r w:rsidRPr="00BF4B66">
              <w:rPr>
                <w:rFonts w:ascii="PT Astra Serif" w:hAnsi="PT Astra Serif"/>
                <w:sz w:val="20"/>
                <w:szCs w:val="20"/>
              </w:rPr>
              <w:t>участка, предполагаемого к</w:t>
            </w:r>
          </w:p>
          <w:p w:rsidR="00BF4B66" w:rsidRPr="00BF4B66" w:rsidRDefault="00BF4B66" w:rsidP="00BF4B66">
            <w:pPr>
              <w:rPr>
                <w:rFonts w:ascii="PT Astra Serif" w:hAnsi="PT Astra Serif"/>
                <w:sz w:val="20"/>
                <w:szCs w:val="20"/>
              </w:rPr>
            </w:pPr>
            <w:r w:rsidRPr="00BF4B66">
              <w:rPr>
                <w:rFonts w:ascii="PT Astra Serif" w:hAnsi="PT Astra Serif"/>
                <w:sz w:val="20"/>
                <w:szCs w:val="20"/>
              </w:rPr>
              <w:t>выкупу в очередном финансовом году;</w:t>
            </w:r>
          </w:p>
          <w:p w:rsidR="00BF4B66" w:rsidRPr="00BF4B66" w:rsidRDefault="00BF4B66" w:rsidP="00BF4B66">
            <w:pPr>
              <w:rPr>
                <w:rFonts w:ascii="PT Astra Serif" w:hAnsi="PT Astra Serif"/>
                <w:sz w:val="20"/>
                <w:szCs w:val="20"/>
              </w:rPr>
            </w:pPr>
            <w:r w:rsidRPr="00BF4B66">
              <w:rPr>
                <w:rFonts w:ascii="PT Astra Serif" w:hAnsi="PT Astra Serif"/>
                <w:sz w:val="20"/>
                <w:szCs w:val="20"/>
              </w:rPr>
              <w:t>n – количество земельных участков,</w:t>
            </w:r>
          </w:p>
          <w:p w:rsidR="00BF4B66" w:rsidRPr="00BF4B66" w:rsidRDefault="00BF4B66" w:rsidP="00BF4B66">
            <w:pPr>
              <w:rPr>
                <w:rFonts w:ascii="PT Astra Serif" w:hAnsi="PT Astra Serif"/>
                <w:sz w:val="20"/>
                <w:szCs w:val="20"/>
              </w:rPr>
            </w:pPr>
            <w:r w:rsidRPr="00BF4B66">
              <w:rPr>
                <w:rFonts w:ascii="PT Astra Serif" w:hAnsi="PT Astra Serif"/>
                <w:sz w:val="20"/>
                <w:szCs w:val="20"/>
              </w:rPr>
              <w:t>предполагаемых к увеличению в</w:t>
            </w:r>
          </w:p>
          <w:p w:rsidR="00BF4B66" w:rsidRDefault="00BF4B66" w:rsidP="00BF4B66">
            <w:pPr>
              <w:rPr>
                <w:rFonts w:ascii="PT Astra Serif" w:hAnsi="PT Astra Serif"/>
                <w:sz w:val="20"/>
                <w:szCs w:val="20"/>
              </w:rPr>
            </w:pPr>
            <w:r w:rsidRPr="00BF4B66">
              <w:rPr>
                <w:rFonts w:ascii="PT Astra Serif" w:hAnsi="PT Astra Serif"/>
                <w:sz w:val="20"/>
                <w:szCs w:val="20"/>
              </w:rPr>
              <w:t>очередном финансовом году</w:t>
            </w:r>
          </w:p>
        </w:tc>
      </w:tr>
      <w:tr w:rsidR="00D256EC" w:rsidTr="00236EC7">
        <w:trPr>
          <w:trHeight w:val="57"/>
        </w:trPr>
        <w:tc>
          <w:tcPr>
            <w:tcW w:w="87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D256EC" w:rsidRDefault="00D256EC">
            <w:pPr>
              <w:ind w:left="-158" w:right="-135"/>
              <w:jc w:val="center"/>
              <w:rPr>
                <w:rFonts w:ascii="PT Astra Serif" w:hAnsi="PT Astra Serif"/>
                <w:sz w:val="20"/>
                <w:szCs w:val="20"/>
              </w:rPr>
            </w:pPr>
            <w:r>
              <w:rPr>
                <w:rFonts w:ascii="PT Astra Serif" w:hAnsi="PT Astra Serif"/>
                <w:sz w:val="20"/>
                <w:szCs w:val="20"/>
              </w:rPr>
              <w:t>851</w:t>
            </w:r>
          </w:p>
        </w:tc>
        <w:tc>
          <w:tcPr>
            <w:tcW w:w="1745"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D256EC" w:rsidRDefault="00D256EC" w:rsidP="00BF4E60">
            <w:pPr>
              <w:rPr>
                <w:rFonts w:ascii="PT Astra Serif" w:hAnsi="PT Astra Serif"/>
                <w:sz w:val="20"/>
                <w:szCs w:val="20"/>
              </w:rPr>
            </w:pPr>
            <w:r w:rsidRPr="00D256EC">
              <w:rPr>
                <w:rFonts w:ascii="PT Astra Serif" w:hAnsi="PT Astra Serif"/>
                <w:sz w:val="20"/>
                <w:szCs w:val="20"/>
              </w:rPr>
              <w:t>Администрация муниципального образования Плавский район</w:t>
            </w:r>
          </w:p>
          <w:p w:rsidR="00AC70DD" w:rsidRDefault="00AC70DD" w:rsidP="00BF4E60">
            <w:pPr>
              <w:rPr>
                <w:rFonts w:ascii="PT Astra Serif" w:hAnsi="PT Astra Serif"/>
                <w:sz w:val="20"/>
                <w:szCs w:val="20"/>
              </w:rPr>
            </w:pPr>
          </w:p>
          <w:p w:rsidR="00AC70DD" w:rsidRPr="00BF4B66" w:rsidRDefault="00AC70DD" w:rsidP="00BF4E60">
            <w:pPr>
              <w:rPr>
                <w:rFonts w:ascii="PT Astra Serif" w:hAnsi="PT Astra Serif"/>
                <w:sz w:val="20"/>
                <w:szCs w:val="20"/>
              </w:rPr>
            </w:pPr>
          </w:p>
        </w:tc>
        <w:tc>
          <w:tcPr>
            <w:tcW w:w="2191"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D256EC" w:rsidRDefault="00D256EC">
            <w:pPr>
              <w:rPr>
                <w:rFonts w:ascii="PT Astra Serif" w:hAnsi="PT Astra Serif"/>
                <w:sz w:val="20"/>
                <w:szCs w:val="20"/>
              </w:rPr>
            </w:pPr>
            <w:r>
              <w:rPr>
                <w:rFonts w:ascii="PT Astra Serif" w:hAnsi="PT Astra Serif"/>
                <w:sz w:val="20"/>
                <w:szCs w:val="20"/>
              </w:rPr>
              <w:lastRenderedPageBreak/>
              <w:t>1 16 10123 01 0051 140</w:t>
            </w:r>
          </w:p>
        </w:tc>
        <w:tc>
          <w:tcPr>
            <w:tcW w:w="255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D256EC" w:rsidRPr="00D256EC" w:rsidRDefault="00D256EC" w:rsidP="00D256EC">
            <w:pPr>
              <w:rPr>
                <w:rFonts w:ascii="PT Astra Serif" w:hAnsi="PT Astra Serif"/>
                <w:sz w:val="20"/>
                <w:szCs w:val="20"/>
              </w:rPr>
            </w:pPr>
            <w:r w:rsidRPr="00D256EC">
              <w:rPr>
                <w:rFonts w:ascii="PT Astra Serif" w:hAnsi="PT Astra Serif"/>
                <w:sz w:val="20"/>
                <w:szCs w:val="20"/>
              </w:rPr>
              <w:t>Доходы от денежных</w:t>
            </w:r>
          </w:p>
          <w:p w:rsidR="00D256EC" w:rsidRPr="00D256EC" w:rsidRDefault="00D256EC" w:rsidP="00D256EC">
            <w:pPr>
              <w:rPr>
                <w:rFonts w:ascii="PT Astra Serif" w:hAnsi="PT Astra Serif"/>
                <w:sz w:val="20"/>
                <w:szCs w:val="20"/>
              </w:rPr>
            </w:pPr>
            <w:r w:rsidRPr="00D256EC">
              <w:rPr>
                <w:rFonts w:ascii="PT Astra Serif" w:hAnsi="PT Astra Serif"/>
                <w:sz w:val="20"/>
                <w:szCs w:val="20"/>
              </w:rPr>
              <w:t>взысканий (штрафов),</w:t>
            </w:r>
          </w:p>
          <w:p w:rsidR="00D256EC" w:rsidRPr="00D256EC" w:rsidRDefault="00D256EC" w:rsidP="00D256EC">
            <w:pPr>
              <w:rPr>
                <w:rFonts w:ascii="PT Astra Serif" w:hAnsi="PT Astra Serif"/>
                <w:sz w:val="20"/>
                <w:szCs w:val="20"/>
              </w:rPr>
            </w:pPr>
            <w:r w:rsidRPr="00D256EC">
              <w:rPr>
                <w:rFonts w:ascii="PT Astra Serif" w:hAnsi="PT Astra Serif"/>
                <w:sz w:val="20"/>
                <w:szCs w:val="20"/>
              </w:rPr>
              <w:t>поступающие в счет</w:t>
            </w:r>
          </w:p>
          <w:p w:rsidR="00D256EC" w:rsidRPr="00D256EC" w:rsidRDefault="00D256EC" w:rsidP="00D256EC">
            <w:pPr>
              <w:rPr>
                <w:rFonts w:ascii="PT Astra Serif" w:hAnsi="PT Astra Serif"/>
                <w:sz w:val="20"/>
                <w:szCs w:val="20"/>
              </w:rPr>
            </w:pPr>
            <w:r w:rsidRPr="00D256EC">
              <w:rPr>
                <w:rFonts w:ascii="PT Astra Serif" w:hAnsi="PT Astra Serif"/>
                <w:sz w:val="20"/>
                <w:szCs w:val="20"/>
              </w:rPr>
              <w:t xml:space="preserve">погашения </w:t>
            </w:r>
            <w:r w:rsidRPr="00D256EC">
              <w:rPr>
                <w:rFonts w:ascii="PT Astra Serif" w:hAnsi="PT Astra Serif"/>
                <w:sz w:val="20"/>
                <w:szCs w:val="20"/>
              </w:rPr>
              <w:lastRenderedPageBreak/>
              <w:t>задолженности,</w:t>
            </w:r>
          </w:p>
          <w:p w:rsidR="00D256EC" w:rsidRPr="00D256EC" w:rsidRDefault="00D256EC" w:rsidP="00D256EC">
            <w:pPr>
              <w:rPr>
                <w:rFonts w:ascii="PT Astra Serif" w:hAnsi="PT Astra Serif"/>
                <w:sz w:val="20"/>
                <w:szCs w:val="20"/>
              </w:rPr>
            </w:pPr>
            <w:r w:rsidRPr="00D256EC">
              <w:rPr>
                <w:rFonts w:ascii="PT Astra Serif" w:hAnsi="PT Astra Serif"/>
                <w:sz w:val="20"/>
                <w:szCs w:val="20"/>
              </w:rPr>
              <w:t>образовавшейся до 1 января</w:t>
            </w:r>
          </w:p>
          <w:p w:rsidR="00D256EC" w:rsidRPr="00D256EC" w:rsidRDefault="00D256EC" w:rsidP="00D256EC">
            <w:pPr>
              <w:rPr>
                <w:rFonts w:ascii="PT Astra Serif" w:hAnsi="PT Astra Serif"/>
                <w:sz w:val="20"/>
                <w:szCs w:val="20"/>
              </w:rPr>
            </w:pPr>
            <w:r w:rsidRPr="00D256EC">
              <w:rPr>
                <w:rFonts w:ascii="PT Astra Serif" w:hAnsi="PT Astra Serif"/>
                <w:sz w:val="20"/>
                <w:szCs w:val="20"/>
              </w:rPr>
              <w:t>2020 года, подлежащие</w:t>
            </w:r>
          </w:p>
          <w:p w:rsidR="00D256EC" w:rsidRPr="00D256EC" w:rsidRDefault="00D256EC" w:rsidP="00D256EC">
            <w:pPr>
              <w:rPr>
                <w:rFonts w:ascii="PT Astra Serif" w:hAnsi="PT Astra Serif"/>
                <w:sz w:val="20"/>
                <w:szCs w:val="20"/>
              </w:rPr>
            </w:pPr>
            <w:r w:rsidRPr="00D256EC">
              <w:rPr>
                <w:rFonts w:ascii="PT Astra Serif" w:hAnsi="PT Astra Serif"/>
                <w:sz w:val="20"/>
                <w:szCs w:val="20"/>
              </w:rPr>
              <w:t>зачислению в бюджет</w:t>
            </w:r>
          </w:p>
          <w:p w:rsidR="00D256EC" w:rsidRPr="00D256EC" w:rsidRDefault="00D256EC" w:rsidP="00D256EC">
            <w:pPr>
              <w:rPr>
                <w:rFonts w:ascii="PT Astra Serif" w:hAnsi="PT Astra Serif"/>
                <w:sz w:val="20"/>
                <w:szCs w:val="20"/>
              </w:rPr>
            </w:pPr>
            <w:r w:rsidRPr="00D256EC">
              <w:rPr>
                <w:rFonts w:ascii="PT Astra Serif" w:hAnsi="PT Astra Serif"/>
                <w:sz w:val="20"/>
                <w:szCs w:val="20"/>
              </w:rPr>
              <w:t>муниципального</w:t>
            </w:r>
          </w:p>
          <w:p w:rsidR="00D256EC" w:rsidRPr="00D256EC" w:rsidRDefault="00D256EC" w:rsidP="00D256EC">
            <w:pPr>
              <w:rPr>
                <w:rFonts w:ascii="PT Astra Serif" w:hAnsi="PT Astra Serif"/>
                <w:sz w:val="20"/>
                <w:szCs w:val="20"/>
              </w:rPr>
            </w:pPr>
            <w:r w:rsidRPr="00D256EC">
              <w:rPr>
                <w:rFonts w:ascii="PT Astra Serif" w:hAnsi="PT Astra Serif"/>
                <w:sz w:val="20"/>
                <w:szCs w:val="20"/>
              </w:rPr>
              <w:t>образования по</w:t>
            </w:r>
          </w:p>
          <w:p w:rsidR="00D256EC" w:rsidRPr="00D256EC" w:rsidRDefault="00D256EC" w:rsidP="00D256EC">
            <w:pPr>
              <w:rPr>
                <w:rFonts w:ascii="PT Astra Serif" w:hAnsi="PT Astra Serif"/>
                <w:sz w:val="20"/>
                <w:szCs w:val="20"/>
              </w:rPr>
            </w:pPr>
            <w:r w:rsidRPr="00D256EC">
              <w:rPr>
                <w:rFonts w:ascii="PT Astra Serif" w:hAnsi="PT Astra Serif"/>
                <w:sz w:val="20"/>
                <w:szCs w:val="20"/>
              </w:rPr>
              <w:t>нормативам,</w:t>
            </w:r>
          </w:p>
          <w:p w:rsidR="00D256EC" w:rsidRPr="00BF4B66" w:rsidRDefault="00D256EC" w:rsidP="00D256EC">
            <w:pPr>
              <w:rPr>
                <w:rFonts w:ascii="PT Astra Serif" w:hAnsi="PT Astra Serif"/>
                <w:sz w:val="20"/>
                <w:szCs w:val="20"/>
              </w:rPr>
            </w:pPr>
            <w:r>
              <w:rPr>
                <w:rFonts w:ascii="PT Astra Serif" w:hAnsi="PT Astra Serif"/>
                <w:sz w:val="20"/>
                <w:szCs w:val="20"/>
              </w:rPr>
              <w:t>действовавшим в 2020</w:t>
            </w:r>
            <w:r w:rsidRPr="00D256EC">
              <w:rPr>
                <w:rFonts w:ascii="PT Astra Serif" w:hAnsi="PT Astra Serif"/>
                <w:sz w:val="20"/>
                <w:szCs w:val="20"/>
              </w:rPr>
              <w:t xml:space="preserve"> год</w:t>
            </w:r>
            <w:r>
              <w:rPr>
                <w:rFonts w:ascii="PT Astra Serif" w:hAnsi="PT Astra Serif"/>
                <w:sz w:val="20"/>
                <w:szCs w:val="20"/>
              </w:rPr>
              <w:t>а</w:t>
            </w:r>
          </w:p>
        </w:tc>
        <w:tc>
          <w:tcPr>
            <w:tcW w:w="99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D256EC" w:rsidRPr="00D256EC" w:rsidRDefault="00D256EC" w:rsidP="00D256EC">
            <w:pPr>
              <w:jc w:val="center"/>
              <w:rPr>
                <w:rFonts w:ascii="PT Astra Serif" w:hAnsi="PT Astra Serif"/>
                <w:sz w:val="20"/>
                <w:szCs w:val="20"/>
              </w:rPr>
            </w:pPr>
            <w:r w:rsidRPr="00D256EC">
              <w:rPr>
                <w:rFonts w:ascii="PT Astra Serif" w:hAnsi="PT Astra Serif"/>
                <w:sz w:val="20"/>
                <w:szCs w:val="20"/>
              </w:rPr>
              <w:lastRenderedPageBreak/>
              <w:t>Иной</w:t>
            </w:r>
          </w:p>
          <w:p w:rsidR="00D256EC" w:rsidRPr="00BF4B66" w:rsidRDefault="00D256EC" w:rsidP="00D256EC">
            <w:pPr>
              <w:jc w:val="center"/>
              <w:rPr>
                <w:rFonts w:ascii="PT Astra Serif" w:hAnsi="PT Astra Serif"/>
                <w:sz w:val="20"/>
                <w:szCs w:val="20"/>
              </w:rPr>
            </w:pPr>
            <w:r w:rsidRPr="00D256EC">
              <w:rPr>
                <w:rFonts w:ascii="PT Astra Serif" w:hAnsi="PT Astra Serif"/>
                <w:sz w:val="20"/>
                <w:szCs w:val="20"/>
              </w:rPr>
              <w:t>метод</w:t>
            </w:r>
          </w:p>
        </w:tc>
        <w:tc>
          <w:tcPr>
            <w:tcW w:w="1401" w:type="dxa"/>
            <w:tcBorders>
              <w:top w:val="single" w:sz="4" w:space="0" w:color="auto"/>
              <w:left w:val="single" w:sz="4" w:space="0" w:color="auto"/>
              <w:bottom w:val="single" w:sz="4" w:space="0" w:color="auto"/>
              <w:right w:val="single" w:sz="6" w:space="0" w:color="000000"/>
            </w:tcBorders>
            <w:tcMar>
              <w:top w:w="75" w:type="dxa"/>
              <w:left w:w="130" w:type="dxa"/>
              <w:bottom w:w="75" w:type="dxa"/>
              <w:right w:w="130" w:type="dxa"/>
            </w:tcMar>
          </w:tcPr>
          <w:p w:rsidR="00D256EC" w:rsidRPr="00BF4B66" w:rsidRDefault="00D256EC" w:rsidP="00BF4B66">
            <w:pPr>
              <w:jc w:val="center"/>
              <w:rPr>
                <w:rFonts w:ascii="PT Astra Serif" w:hAnsi="PT Astra Serif"/>
                <w:sz w:val="20"/>
                <w:szCs w:val="20"/>
              </w:rPr>
            </w:pPr>
          </w:p>
        </w:tc>
        <w:tc>
          <w:tcPr>
            <w:tcW w:w="157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D256EC" w:rsidRPr="00D256EC" w:rsidRDefault="00D256EC" w:rsidP="00D256EC">
            <w:pPr>
              <w:jc w:val="both"/>
              <w:rPr>
                <w:rFonts w:ascii="PT Astra Serif" w:hAnsi="PT Astra Serif"/>
                <w:sz w:val="20"/>
                <w:szCs w:val="20"/>
              </w:rPr>
            </w:pPr>
            <w:r w:rsidRPr="00D256EC">
              <w:rPr>
                <w:rFonts w:ascii="PT Astra Serif" w:hAnsi="PT Astra Serif"/>
                <w:sz w:val="20"/>
                <w:szCs w:val="20"/>
              </w:rPr>
              <w:t>На текущий</w:t>
            </w:r>
          </w:p>
          <w:p w:rsidR="00D256EC" w:rsidRPr="00D256EC" w:rsidRDefault="00D256EC" w:rsidP="00D256EC">
            <w:pPr>
              <w:jc w:val="both"/>
              <w:rPr>
                <w:rFonts w:ascii="PT Astra Serif" w:hAnsi="PT Astra Serif"/>
                <w:sz w:val="20"/>
                <w:szCs w:val="20"/>
              </w:rPr>
            </w:pPr>
            <w:r w:rsidRPr="00D256EC">
              <w:rPr>
                <w:rFonts w:ascii="PT Astra Serif" w:hAnsi="PT Astra Serif"/>
                <w:sz w:val="20"/>
                <w:szCs w:val="20"/>
              </w:rPr>
              <w:t>финансовый год</w:t>
            </w:r>
          </w:p>
          <w:p w:rsidR="00D256EC" w:rsidRPr="00D256EC" w:rsidRDefault="00D256EC" w:rsidP="00D256EC">
            <w:pPr>
              <w:jc w:val="both"/>
              <w:rPr>
                <w:rFonts w:ascii="PT Astra Serif" w:hAnsi="PT Astra Serif"/>
                <w:sz w:val="20"/>
                <w:szCs w:val="20"/>
              </w:rPr>
            </w:pPr>
            <w:r w:rsidRPr="00D256EC">
              <w:rPr>
                <w:rFonts w:ascii="PT Astra Serif" w:hAnsi="PT Astra Serif"/>
                <w:sz w:val="20"/>
                <w:szCs w:val="20"/>
              </w:rPr>
              <w:t>прогнозирован</w:t>
            </w:r>
            <w:r w:rsidRPr="00D256EC">
              <w:rPr>
                <w:rFonts w:ascii="PT Astra Serif" w:hAnsi="PT Astra Serif"/>
                <w:sz w:val="20"/>
                <w:szCs w:val="20"/>
              </w:rPr>
              <w:lastRenderedPageBreak/>
              <w:t>ие</w:t>
            </w:r>
          </w:p>
          <w:p w:rsidR="00D256EC" w:rsidRPr="00D256EC" w:rsidRDefault="00D256EC" w:rsidP="00D256EC">
            <w:pPr>
              <w:jc w:val="both"/>
              <w:rPr>
                <w:rFonts w:ascii="PT Astra Serif" w:hAnsi="PT Astra Serif"/>
                <w:sz w:val="20"/>
                <w:szCs w:val="20"/>
              </w:rPr>
            </w:pPr>
            <w:r w:rsidRPr="00D256EC">
              <w:rPr>
                <w:rFonts w:ascii="PT Astra Serif" w:hAnsi="PT Astra Serif"/>
                <w:sz w:val="20"/>
                <w:szCs w:val="20"/>
              </w:rPr>
              <w:t>осуществляется с</w:t>
            </w:r>
          </w:p>
          <w:p w:rsidR="00D256EC" w:rsidRPr="00D256EC" w:rsidRDefault="00D256EC" w:rsidP="00D256EC">
            <w:pPr>
              <w:jc w:val="both"/>
              <w:rPr>
                <w:rFonts w:ascii="PT Astra Serif" w:hAnsi="PT Astra Serif"/>
                <w:sz w:val="20"/>
                <w:szCs w:val="20"/>
              </w:rPr>
            </w:pPr>
            <w:r w:rsidRPr="00D256EC">
              <w:rPr>
                <w:rFonts w:ascii="PT Astra Serif" w:hAnsi="PT Astra Serif"/>
                <w:sz w:val="20"/>
                <w:szCs w:val="20"/>
              </w:rPr>
              <w:t>учетом</w:t>
            </w:r>
          </w:p>
          <w:p w:rsidR="00D256EC" w:rsidRPr="00D256EC" w:rsidRDefault="00D256EC" w:rsidP="00D256EC">
            <w:pPr>
              <w:jc w:val="both"/>
              <w:rPr>
                <w:rFonts w:ascii="PT Astra Serif" w:hAnsi="PT Astra Serif"/>
                <w:sz w:val="20"/>
                <w:szCs w:val="20"/>
              </w:rPr>
            </w:pPr>
            <w:r w:rsidRPr="00D256EC">
              <w:rPr>
                <w:rFonts w:ascii="PT Astra Serif" w:hAnsi="PT Astra Serif"/>
                <w:sz w:val="20"/>
                <w:szCs w:val="20"/>
              </w:rPr>
              <w:t>фактического</w:t>
            </w:r>
          </w:p>
          <w:p w:rsidR="00D256EC" w:rsidRPr="00D256EC" w:rsidRDefault="00D256EC" w:rsidP="00D256EC">
            <w:pPr>
              <w:jc w:val="both"/>
              <w:rPr>
                <w:rFonts w:ascii="PT Astra Serif" w:hAnsi="PT Astra Serif"/>
                <w:sz w:val="20"/>
                <w:szCs w:val="20"/>
              </w:rPr>
            </w:pPr>
            <w:r w:rsidRPr="00D256EC">
              <w:rPr>
                <w:rFonts w:ascii="PT Astra Serif" w:hAnsi="PT Astra Serif"/>
                <w:sz w:val="20"/>
                <w:szCs w:val="20"/>
              </w:rPr>
              <w:t>поступления</w:t>
            </w:r>
          </w:p>
          <w:p w:rsidR="00D256EC" w:rsidRPr="00D256EC" w:rsidRDefault="00D256EC" w:rsidP="00D256EC">
            <w:pPr>
              <w:jc w:val="both"/>
              <w:rPr>
                <w:rFonts w:ascii="PT Astra Serif" w:hAnsi="PT Astra Serif"/>
                <w:sz w:val="20"/>
                <w:szCs w:val="20"/>
              </w:rPr>
            </w:pPr>
            <w:r w:rsidRPr="00D256EC">
              <w:rPr>
                <w:rFonts w:ascii="PT Astra Serif" w:hAnsi="PT Astra Serif"/>
                <w:sz w:val="20"/>
                <w:szCs w:val="20"/>
              </w:rPr>
              <w:t>доходов за</w:t>
            </w:r>
          </w:p>
          <w:p w:rsidR="00D256EC" w:rsidRPr="00D256EC" w:rsidRDefault="00D256EC" w:rsidP="00D256EC">
            <w:pPr>
              <w:jc w:val="both"/>
              <w:rPr>
                <w:rFonts w:ascii="PT Astra Serif" w:hAnsi="PT Astra Serif"/>
                <w:sz w:val="20"/>
                <w:szCs w:val="20"/>
              </w:rPr>
            </w:pPr>
            <w:r w:rsidRPr="00D256EC">
              <w:rPr>
                <w:rFonts w:ascii="PT Astra Serif" w:hAnsi="PT Astra Serif"/>
                <w:sz w:val="20"/>
                <w:szCs w:val="20"/>
              </w:rPr>
              <w:t>истекший период</w:t>
            </w:r>
          </w:p>
          <w:p w:rsidR="00D256EC" w:rsidRPr="00D256EC" w:rsidRDefault="00D256EC" w:rsidP="00D256EC">
            <w:pPr>
              <w:jc w:val="both"/>
              <w:rPr>
                <w:rFonts w:ascii="PT Astra Serif" w:hAnsi="PT Astra Serif"/>
                <w:sz w:val="20"/>
                <w:szCs w:val="20"/>
              </w:rPr>
            </w:pPr>
            <w:r w:rsidRPr="00D256EC">
              <w:rPr>
                <w:rFonts w:ascii="PT Astra Serif" w:hAnsi="PT Astra Serif"/>
                <w:sz w:val="20"/>
                <w:szCs w:val="20"/>
              </w:rPr>
              <w:t>текущего года, а</w:t>
            </w:r>
          </w:p>
          <w:p w:rsidR="00D256EC" w:rsidRPr="00D256EC" w:rsidRDefault="00D256EC" w:rsidP="00D256EC">
            <w:pPr>
              <w:jc w:val="both"/>
              <w:rPr>
                <w:rFonts w:ascii="PT Astra Serif" w:hAnsi="PT Astra Serif"/>
                <w:sz w:val="20"/>
                <w:szCs w:val="20"/>
              </w:rPr>
            </w:pPr>
            <w:r w:rsidRPr="00D256EC">
              <w:rPr>
                <w:rFonts w:ascii="PT Astra Serif" w:hAnsi="PT Astra Serif"/>
                <w:sz w:val="20"/>
                <w:szCs w:val="20"/>
              </w:rPr>
              <w:t>также оценки</w:t>
            </w:r>
          </w:p>
          <w:p w:rsidR="00D256EC" w:rsidRPr="00D256EC" w:rsidRDefault="00D256EC" w:rsidP="00D256EC">
            <w:pPr>
              <w:jc w:val="both"/>
              <w:rPr>
                <w:rFonts w:ascii="PT Astra Serif" w:hAnsi="PT Astra Serif"/>
                <w:sz w:val="20"/>
                <w:szCs w:val="20"/>
              </w:rPr>
            </w:pPr>
            <w:r w:rsidRPr="00D256EC">
              <w:rPr>
                <w:rFonts w:ascii="PT Astra Serif" w:hAnsi="PT Astra Serif"/>
                <w:sz w:val="20"/>
                <w:szCs w:val="20"/>
              </w:rPr>
              <w:t>поступлений</w:t>
            </w:r>
          </w:p>
          <w:p w:rsidR="00D256EC" w:rsidRPr="00D256EC" w:rsidRDefault="00D256EC" w:rsidP="00D256EC">
            <w:pPr>
              <w:jc w:val="both"/>
              <w:rPr>
                <w:rFonts w:ascii="PT Astra Serif" w:hAnsi="PT Astra Serif"/>
                <w:sz w:val="20"/>
                <w:szCs w:val="20"/>
              </w:rPr>
            </w:pPr>
            <w:r w:rsidRPr="00D256EC">
              <w:rPr>
                <w:rFonts w:ascii="PT Astra Serif" w:hAnsi="PT Astra Serif"/>
                <w:sz w:val="20"/>
                <w:szCs w:val="20"/>
              </w:rPr>
              <w:t>доходов до конца</w:t>
            </w:r>
          </w:p>
          <w:p w:rsidR="00D256EC" w:rsidRPr="00D256EC" w:rsidRDefault="00D256EC" w:rsidP="00D256EC">
            <w:pPr>
              <w:jc w:val="both"/>
              <w:rPr>
                <w:rFonts w:ascii="PT Astra Serif" w:hAnsi="PT Astra Serif"/>
                <w:sz w:val="20"/>
                <w:szCs w:val="20"/>
              </w:rPr>
            </w:pPr>
            <w:r w:rsidRPr="00D256EC">
              <w:rPr>
                <w:rFonts w:ascii="PT Astra Serif" w:hAnsi="PT Astra Serif"/>
                <w:sz w:val="20"/>
                <w:szCs w:val="20"/>
              </w:rPr>
              <w:t>года.</w:t>
            </w:r>
          </w:p>
          <w:p w:rsidR="00D256EC" w:rsidRPr="00D256EC" w:rsidRDefault="00D256EC" w:rsidP="00D256EC">
            <w:pPr>
              <w:jc w:val="both"/>
              <w:rPr>
                <w:rFonts w:ascii="PT Astra Serif" w:hAnsi="PT Astra Serif"/>
                <w:sz w:val="20"/>
                <w:szCs w:val="20"/>
              </w:rPr>
            </w:pPr>
            <w:r w:rsidRPr="00D256EC">
              <w:rPr>
                <w:rFonts w:ascii="PT Astra Serif" w:hAnsi="PT Astra Serif"/>
                <w:sz w:val="20"/>
                <w:szCs w:val="20"/>
              </w:rPr>
              <w:t>Прогнозирование</w:t>
            </w:r>
          </w:p>
          <w:p w:rsidR="00D256EC" w:rsidRPr="00D256EC" w:rsidRDefault="00D256EC" w:rsidP="00D256EC">
            <w:pPr>
              <w:jc w:val="both"/>
              <w:rPr>
                <w:rFonts w:ascii="PT Astra Serif" w:hAnsi="PT Astra Serif"/>
                <w:sz w:val="20"/>
                <w:szCs w:val="20"/>
              </w:rPr>
            </w:pPr>
            <w:r w:rsidRPr="00D256EC">
              <w:rPr>
                <w:rFonts w:ascii="PT Astra Serif" w:hAnsi="PT Astra Serif"/>
                <w:sz w:val="20"/>
                <w:szCs w:val="20"/>
              </w:rPr>
              <w:t>на очередной</w:t>
            </w:r>
          </w:p>
          <w:p w:rsidR="00D256EC" w:rsidRPr="00D256EC" w:rsidRDefault="00D256EC" w:rsidP="00D256EC">
            <w:pPr>
              <w:jc w:val="both"/>
              <w:rPr>
                <w:rFonts w:ascii="PT Astra Serif" w:hAnsi="PT Astra Serif"/>
                <w:sz w:val="20"/>
                <w:szCs w:val="20"/>
              </w:rPr>
            </w:pPr>
            <w:r w:rsidRPr="00D256EC">
              <w:rPr>
                <w:rFonts w:ascii="PT Astra Serif" w:hAnsi="PT Astra Serif"/>
                <w:sz w:val="20"/>
                <w:szCs w:val="20"/>
              </w:rPr>
              <w:t>финансовый год и</w:t>
            </w:r>
          </w:p>
          <w:p w:rsidR="00D256EC" w:rsidRPr="00D256EC" w:rsidRDefault="00D256EC" w:rsidP="00D256EC">
            <w:pPr>
              <w:jc w:val="both"/>
              <w:rPr>
                <w:rFonts w:ascii="PT Astra Serif" w:hAnsi="PT Astra Serif"/>
                <w:sz w:val="20"/>
                <w:szCs w:val="20"/>
              </w:rPr>
            </w:pPr>
            <w:r w:rsidRPr="00D256EC">
              <w:rPr>
                <w:rFonts w:ascii="PT Astra Serif" w:hAnsi="PT Astra Serif"/>
                <w:sz w:val="20"/>
                <w:szCs w:val="20"/>
              </w:rPr>
              <w:t>плановый период</w:t>
            </w:r>
          </w:p>
          <w:p w:rsidR="00D256EC" w:rsidRPr="00D256EC" w:rsidRDefault="00D256EC" w:rsidP="00D256EC">
            <w:pPr>
              <w:jc w:val="both"/>
              <w:rPr>
                <w:rFonts w:ascii="PT Astra Serif" w:hAnsi="PT Astra Serif"/>
                <w:sz w:val="20"/>
                <w:szCs w:val="20"/>
              </w:rPr>
            </w:pPr>
            <w:r w:rsidRPr="00D256EC">
              <w:rPr>
                <w:rFonts w:ascii="PT Astra Serif" w:hAnsi="PT Astra Serif"/>
                <w:sz w:val="20"/>
                <w:szCs w:val="20"/>
              </w:rPr>
              <w:t>не осуществляется</w:t>
            </w:r>
          </w:p>
          <w:p w:rsidR="00D256EC" w:rsidRPr="00D256EC" w:rsidRDefault="00D256EC" w:rsidP="00D256EC">
            <w:pPr>
              <w:jc w:val="both"/>
              <w:rPr>
                <w:rFonts w:ascii="PT Astra Serif" w:hAnsi="PT Astra Serif"/>
                <w:sz w:val="20"/>
                <w:szCs w:val="20"/>
              </w:rPr>
            </w:pPr>
            <w:r w:rsidRPr="00D256EC">
              <w:rPr>
                <w:rFonts w:ascii="PT Astra Serif" w:hAnsi="PT Astra Serif"/>
                <w:sz w:val="20"/>
                <w:szCs w:val="20"/>
              </w:rPr>
              <w:t>в связи с</w:t>
            </w:r>
          </w:p>
          <w:p w:rsidR="00D256EC" w:rsidRPr="00D256EC" w:rsidRDefault="00D256EC" w:rsidP="00D256EC">
            <w:pPr>
              <w:jc w:val="both"/>
              <w:rPr>
                <w:rFonts w:ascii="PT Astra Serif" w:hAnsi="PT Astra Serif"/>
                <w:sz w:val="20"/>
                <w:szCs w:val="20"/>
              </w:rPr>
            </w:pPr>
            <w:r w:rsidRPr="00D256EC">
              <w:rPr>
                <w:rFonts w:ascii="PT Astra Serif" w:hAnsi="PT Astra Serif"/>
                <w:sz w:val="20"/>
                <w:szCs w:val="20"/>
              </w:rPr>
              <w:t>несистемным</w:t>
            </w:r>
          </w:p>
          <w:p w:rsidR="00D256EC" w:rsidRPr="00D256EC" w:rsidRDefault="00D256EC" w:rsidP="00D256EC">
            <w:pPr>
              <w:jc w:val="both"/>
              <w:rPr>
                <w:rFonts w:ascii="PT Astra Serif" w:hAnsi="PT Astra Serif"/>
                <w:sz w:val="20"/>
                <w:szCs w:val="20"/>
              </w:rPr>
            </w:pPr>
            <w:r w:rsidRPr="00D256EC">
              <w:rPr>
                <w:rFonts w:ascii="PT Astra Serif" w:hAnsi="PT Astra Serif"/>
                <w:sz w:val="20"/>
                <w:szCs w:val="20"/>
              </w:rPr>
              <w:t>характером</w:t>
            </w:r>
          </w:p>
          <w:p w:rsidR="00D256EC" w:rsidRPr="00BF4B66" w:rsidRDefault="00D256EC" w:rsidP="00D256EC">
            <w:pPr>
              <w:jc w:val="both"/>
              <w:rPr>
                <w:rFonts w:ascii="PT Astra Serif" w:hAnsi="PT Astra Serif"/>
                <w:sz w:val="20"/>
                <w:szCs w:val="20"/>
              </w:rPr>
            </w:pPr>
            <w:r w:rsidRPr="00D256EC">
              <w:rPr>
                <w:rFonts w:ascii="PT Astra Serif" w:hAnsi="PT Astra Serif"/>
                <w:sz w:val="20"/>
                <w:szCs w:val="20"/>
              </w:rPr>
              <w:t>поступлений.</w:t>
            </w:r>
          </w:p>
        </w:tc>
        <w:tc>
          <w:tcPr>
            <w:tcW w:w="407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D256EC" w:rsidRPr="00BF4B66" w:rsidRDefault="00D256EC" w:rsidP="00BF4B66">
            <w:pPr>
              <w:rPr>
                <w:rFonts w:ascii="PT Astra Serif" w:hAnsi="PT Astra Serif"/>
                <w:sz w:val="20"/>
                <w:szCs w:val="20"/>
              </w:rPr>
            </w:pPr>
          </w:p>
        </w:tc>
      </w:tr>
      <w:tr w:rsidR="00FB70D1" w:rsidTr="00236EC7">
        <w:trPr>
          <w:trHeight w:val="57"/>
        </w:trPr>
        <w:tc>
          <w:tcPr>
            <w:tcW w:w="87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ind w:left="-158" w:right="-135"/>
              <w:jc w:val="center"/>
              <w:rPr>
                <w:rFonts w:ascii="PT Astra Serif" w:hAnsi="PT Astra Serif"/>
                <w:sz w:val="20"/>
                <w:szCs w:val="20"/>
                <w:lang w:val="en-US"/>
              </w:rPr>
            </w:pPr>
            <w:r>
              <w:rPr>
                <w:rFonts w:ascii="PT Astra Serif" w:hAnsi="PT Astra Serif"/>
                <w:sz w:val="20"/>
                <w:szCs w:val="20"/>
                <w:lang w:val="en-US"/>
              </w:rPr>
              <w:lastRenderedPageBreak/>
              <w:t>851</w:t>
            </w:r>
          </w:p>
        </w:tc>
        <w:tc>
          <w:tcPr>
            <w:tcW w:w="1745"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rsidP="00BF4E60">
            <w:pPr>
              <w:rPr>
                <w:rFonts w:ascii="PT Astra Serif" w:hAnsi="PT Astra Serif"/>
              </w:rPr>
            </w:pPr>
            <w:r>
              <w:rPr>
                <w:rFonts w:ascii="PT Astra Serif" w:hAnsi="PT Astra Serif"/>
                <w:sz w:val="20"/>
                <w:szCs w:val="20"/>
              </w:rPr>
              <w:t xml:space="preserve">Администрация муниципального образования </w:t>
            </w:r>
            <w:r w:rsidR="00BF4E60">
              <w:rPr>
                <w:rFonts w:ascii="PT Astra Serif" w:hAnsi="PT Astra Serif"/>
                <w:sz w:val="20"/>
                <w:szCs w:val="20"/>
              </w:rPr>
              <w:t>Плавский</w:t>
            </w:r>
            <w:r>
              <w:rPr>
                <w:rFonts w:ascii="PT Astra Serif" w:hAnsi="PT Astra Serif"/>
                <w:sz w:val="20"/>
                <w:szCs w:val="20"/>
              </w:rPr>
              <w:t xml:space="preserve"> район</w:t>
            </w:r>
          </w:p>
        </w:tc>
        <w:tc>
          <w:tcPr>
            <w:tcW w:w="2191"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1 16 01074 01 0000 140</w:t>
            </w:r>
          </w:p>
        </w:tc>
        <w:tc>
          <w:tcPr>
            <w:tcW w:w="255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w:t>
            </w:r>
            <w:r>
              <w:rPr>
                <w:rFonts w:ascii="PT Astra Serif" w:hAnsi="PT Astra Serif"/>
                <w:sz w:val="20"/>
                <w:szCs w:val="20"/>
              </w:rPr>
              <w:lastRenderedPageBreak/>
              <w:t>выявленные должностными лицами органов муниципального контроля</w:t>
            </w:r>
          </w:p>
        </w:tc>
        <w:tc>
          <w:tcPr>
            <w:tcW w:w="99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lastRenderedPageBreak/>
              <w:t>Метод усреднения</w:t>
            </w:r>
          </w:p>
        </w:tc>
        <w:tc>
          <w:tcPr>
            <w:tcW w:w="1401" w:type="dxa"/>
            <w:tcBorders>
              <w:top w:val="single" w:sz="4" w:space="0" w:color="auto"/>
              <w:left w:val="single" w:sz="4" w:space="0" w:color="auto"/>
              <w:bottom w:val="single" w:sz="4" w:space="0" w:color="auto"/>
              <w:right w:val="single" w:sz="6" w:space="0" w:color="000000"/>
            </w:tcBorders>
            <w:tcMar>
              <w:top w:w="75" w:type="dxa"/>
              <w:left w:w="130" w:type="dxa"/>
              <w:bottom w:w="75" w:type="dxa"/>
              <w:right w:w="130" w:type="dxa"/>
            </w:tcMar>
          </w:tcPr>
          <w:p w:rsidR="00FB70D1" w:rsidRDefault="00FB70D1">
            <w:pPr>
              <w:rPr>
                <w:rFonts w:ascii="PT Astra Serif" w:hAnsi="PT Astra Serif"/>
                <w:sz w:val="20"/>
                <w:szCs w:val="20"/>
              </w:rPr>
            </w:pPr>
            <w:r>
              <w:rPr>
                <w:rFonts w:ascii="PT Astra Serif" w:hAnsi="PT Astra Serif"/>
                <w:sz w:val="20"/>
                <w:szCs w:val="20"/>
              </w:rPr>
              <w:t>Рn+1 = (Рn-2 + Рn-1 + Рn) / 3 + D</w:t>
            </w:r>
          </w:p>
          <w:p w:rsidR="00FB70D1" w:rsidRDefault="00FB70D1">
            <w:pPr>
              <w:rPr>
                <w:rFonts w:ascii="PT Astra Serif" w:hAnsi="PT Astra Serif"/>
                <w:sz w:val="20"/>
                <w:szCs w:val="20"/>
              </w:rPr>
            </w:pPr>
          </w:p>
          <w:p w:rsidR="00FB70D1" w:rsidRDefault="00FB70D1">
            <w:pPr>
              <w:rPr>
                <w:rFonts w:ascii="PT Astra Serif" w:hAnsi="PT Astra Serif"/>
                <w:sz w:val="20"/>
                <w:szCs w:val="20"/>
              </w:rPr>
            </w:pPr>
          </w:p>
        </w:tc>
        <w:tc>
          <w:tcPr>
            <w:tcW w:w="157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 xml:space="preserve">Расчет доходов на каждый год планового периода осуществляется методом усреднения показателей за три </w:t>
            </w:r>
            <w:r>
              <w:rPr>
                <w:rFonts w:ascii="PT Astra Serif" w:hAnsi="PT Astra Serif"/>
                <w:sz w:val="20"/>
                <w:szCs w:val="20"/>
              </w:rPr>
              <w:lastRenderedPageBreak/>
              <w:t xml:space="preserve">предшествующих года </w:t>
            </w:r>
          </w:p>
        </w:tc>
        <w:tc>
          <w:tcPr>
            <w:tcW w:w="407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hideMark/>
          </w:tcPr>
          <w:p w:rsidR="00FB70D1" w:rsidRDefault="00FB70D1">
            <w:pPr>
              <w:pStyle w:val="ConsPlusNormal"/>
              <w:rPr>
                <w:rFonts w:ascii="PT Astra Serif" w:hAnsi="PT Astra Serif"/>
                <w:sz w:val="20"/>
                <w:szCs w:val="20"/>
              </w:rPr>
            </w:pPr>
            <w:r>
              <w:rPr>
                <w:rFonts w:ascii="PT Astra Serif" w:hAnsi="PT Astra Serif"/>
                <w:sz w:val="20"/>
                <w:szCs w:val="20"/>
              </w:rPr>
              <w:lastRenderedPageBreak/>
              <w:t>Рn+1 - прогноз поступлений доходов на очередной финансовый год;</w:t>
            </w:r>
          </w:p>
          <w:p w:rsidR="00FB70D1" w:rsidRDefault="00FB70D1">
            <w:pPr>
              <w:pStyle w:val="ConsPlusNormal"/>
              <w:rPr>
                <w:rFonts w:ascii="PT Astra Serif" w:hAnsi="PT Astra Serif"/>
                <w:sz w:val="20"/>
                <w:szCs w:val="20"/>
              </w:rPr>
            </w:pPr>
            <w:r>
              <w:rPr>
                <w:rFonts w:ascii="PT Astra Serif" w:hAnsi="PT Astra Serif"/>
                <w:sz w:val="20"/>
                <w:szCs w:val="20"/>
              </w:rPr>
              <w:t>Рn-2, Рn-1 - фактическое поступление доходов по годам, предшествующим расчетному году;</w:t>
            </w:r>
          </w:p>
          <w:p w:rsidR="00FB70D1" w:rsidRDefault="00FB70D1">
            <w:pPr>
              <w:rPr>
                <w:rFonts w:ascii="PT Astra Serif" w:hAnsi="PT Astra Serif"/>
                <w:sz w:val="20"/>
                <w:szCs w:val="20"/>
              </w:rPr>
            </w:pPr>
            <w:r>
              <w:rPr>
                <w:rFonts w:ascii="PT Astra Serif" w:hAnsi="PT Astra Serif"/>
                <w:sz w:val="20"/>
                <w:szCs w:val="20"/>
              </w:rPr>
              <w:t>Рn - прогноз поступлений доходов в текущем финансовом году.</w:t>
            </w:r>
          </w:p>
          <w:p w:rsidR="00FB70D1" w:rsidRDefault="00FB70D1">
            <w:pPr>
              <w:pStyle w:val="ConsPlusNormal"/>
              <w:rPr>
                <w:rFonts w:ascii="PT Astra Serif" w:hAnsi="PT Astra Serif"/>
                <w:sz w:val="20"/>
                <w:szCs w:val="20"/>
              </w:rPr>
            </w:pPr>
            <w:r>
              <w:rPr>
                <w:rFonts w:ascii="PT Astra Serif" w:hAnsi="PT Astra Serif"/>
                <w:sz w:val="20"/>
                <w:szCs w:val="20"/>
              </w:rPr>
              <w:t>D - оценка ожидаемых результатов работы по взысканию дебиторской задолженности.</w:t>
            </w:r>
          </w:p>
          <w:p w:rsidR="00FB70D1" w:rsidRDefault="00FB70D1">
            <w:pPr>
              <w:rPr>
                <w:rFonts w:ascii="PT Astra Serif" w:hAnsi="PT Astra Serif"/>
                <w:sz w:val="20"/>
                <w:szCs w:val="20"/>
              </w:rPr>
            </w:pPr>
            <w:r>
              <w:rPr>
                <w:rFonts w:ascii="PT Astra Serif" w:hAnsi="PT Astra Serif"/>
                <w:sz w:val="20"/>
                <w:szCs w:val="20"/>
              </w:rPr>
              <w:t xml:space="preserve">При формировании уточненного прогноза </w:t>
            </w:r>
            <w:r>
              <w:rPr>
                <w:rFonts w:ascii="PT Astra Serif" w:hAnsi="PT Astra Serif"/>
                <w:sz w:val="20"/>
                <w:szCs w:val="20"/>
              </w:rPr>
              <w:lastRenderedPageBreak/>
              <w:t xml:space="preserve">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 </w:t>
            </w:r>
          </w:p>
        </w:tc>
      </w:tr>
      <w:tr w:rsidR="00FD0365" w:rsidTr="00236EC7">
        <w:trPr>
          <w:trHeight w:val="57"/>
        </w:trPr>
        <w:tc>
          <w:tcPr>
            <w:tcW w:w="87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FD0365" w:rsidRPr="00FD0365" w:rsidRDefault="00FD0365">
            <w:pPr>
              <w:ind w:left="-158" w:right="-135"/>
              <w:jc w:val="center"/>
              <w:rPr>
                <w:rFonts w:ascii="PT Astra Serif" w:hAnsi="PT Astra Serif"/>
                <w:sz w:val="20"/>
                <w:szCs w:val="20"/>
              </w:rPr>
            </w:pPr>
            <w:r>
              <w:rPr>
                <w:rFonts w:ascii="PT Astra Serif" w:hAnsi="PT Astra Serif"/>
                <w:sz w:val="20"/>
                <w:szCs w:val="20"/>
              </w:rPr>
              <w:lastRenderedPageBreak/>
              <w:t>851</w:t>
            </w:r>
          </w:p>
        </w:tc>
        <w:tc>
          <w:tcPr>
            <w:tcW w:w="1745"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FD0365" w:rsidRDefault="00FD0365" w:rsidP="00BF4E60">
            <w:pPr>
              <w:rPr>
                <w:rFonts w:ascii="PT Astra Serif" w:hAnsi="PT Astra Serif"/>
                <w:sz w:val="20"/>
                <w:szCs w:val="20"/>
              </w:rPr>
            </w:pPr>
            <w:r w:rsidRPr="00FD0365">
              <w:rPr>
                <w:rFonts w:ascii="PT Astra Serif" w:hAnsi="PT Astra Serif"/>
                <w:sz w:val="20"/>
                <w:szCs w:val="20"/>
              </w:rPr>
              <w:t>Администрация муниципального образования Плавский район</w:t>
            </w:r>
          </w:p>
        </w:tc>
        <w:tc>
          <w:tcPr>
            <w:tcW w:w="2191"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FD0365" w:rsidRDefault="00FD0365">
            <w:pPr>
              <w:rPr>
                <w:rFonts w:ascii="PT Astra Serif" w:hAnsi="PT Astra Serif"/>
                <w:sz w:val="20"/>
                <w:szCs w:val="20"/>
              </w:rPr>
            </w:pPr>
            <w:r>
              <w:rPr>
                <w:rFonts w:ascii="PT Astra Serif" w:hAnsi="PT Astra Serif"/>
                <w:sz w:val="20"/>
                <w:szCs w:val="20"/>
              </w:rPr>
              <w:t>1 16 01084 01 0000 140</w:t>
            </w:r>
          </w:p>
        </w:tc>
        <w:tc>
          <w:tcPr>
            <w:tcW w:w="255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FD0365" w:rsidRDefault="00FD0365" w:rsidP="00FD0365">
            <w:pPr>
              <w:rPr>
                <w:rFonts w:ascii="PT Astra Serif" w:hAnsi="PT Astra Serif"/>
                <w:sz w:val="20"/>
                <w:szCs w:val="20"/>
              </w:rPr>
            </w:pPr>
            <w:r w:rsidRPr="00FD0365">
              <w:rPr>
                <w:rFonts w:ascii="PT Astra Serif" w:hAnsi="PT Astra Serif"/>
                <w:sz w:val="20"/>
                <w:szCs w:val="20"/>
              </w:rPr>
              <w:t>Административны</w:t>
            </w:r>
            <w:r>
              <w:rPr>
                <w:rFonts w:ascii="PT Astra Serif" w:hAnsi="PT Astra Serif"/>
                <w:sz w:val="20"/>
                <w:szCs w:val="20"/>
              </w:rPr>
              <w:t>е штрафы, установленные Главой 8</w:t>
            </w:r>
            <w:r w:rsidRPr="00FD0365">
              <w:rPr>
                <w:rFonts w:ascii="PT Astra Serif" w:hAnsi="PT Astra Serif"/>
                <w:sz w:val="20"/>
                <w:szCs w:val="20"/>
              </w:rPr>
              <w:t xml:space="preserve"> Кодекса Российской Федерации об административных правонарушениях, за административные правонарушения в области охраны </w:t>
            </w:r>
            <w:r>
              <w:rPr>
                <w:rFonts w:ascii="PT Astra Serif" w:hAnsi="PT Astra Serif"/>
                <w:sz w:val="20"/>
                <w:szCs w:val="20"/>
              </w:rPr>
              <w:t>окружающей среды и природопользования, выявленные должностными лицами органов муниципального контроля</w:t>
            </w:r>
          </w:p>
        </w:tc>
        <w:tc>
          <w:tcPr>
            <w:tcW w:w="99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FD0365" w:rsidRPr="00FD0365" w:rsidRDefault="00FD0365" w:rsidP="00FD0365">
            <w:pPr>
              <w:rPr>
                <w:sz w:val="20"/>
                <w:szCs w:val="20"/>
              </w:rPr>
            </w:pPr>
            <w:r w:rsidRPr="00FD0365">
              <w:rPr>
                <w:sz w:val="20"/>
                <w:szCs w:val="20"/>
              </w:rPr>
              <w:t>Метод усреднения</w:t>
            </w:r>
          </w:p>
        </w:tc>
        <w:tc>
          <w:tcPr>
            <w:tcW w:w="1401" w:type="dxa"/>
            <w:tcBorders>
              <w:top w:val="single" w:sz="4" w:space="0" w:color="auto"/>
              <w:left w:val="single" w:sz="4" w:space="0" w:color="auto"/>
              <w:bottom w:val="single" w:sz="4" w:space="0" w:color="auto"/>
              <w:right w:val="single" w:sz="6" w:space="0" w:color="000000"/>
            </w:tcBorders>
            <w:tcMar>
              <w:top w:w="75" w:type="dxa"/>
              <w:left w:w="130" w:type="dxa"/>
              <w:bottom w:w="75" w:type="dxa"/>
              <w:right w:w="130" w:type="dxa"/>
            </w:tcMar>
          </w:tcPr>
          <w:p w:rsidR="00FD0365" w:rsidRPr="00FD0365" w:rsidRDefault="00FD0365" w:rsidP="00FD0365">
            <w:pPr>
              <w:rPr>
                <w:sz w:val="20"/>
                <w:szCs w:val="20"/>
              </w:rPr>
            </w:pPr>
            <w:r w:rsidRPr="00FD0365">
              <w:rPr>
                <w:sz w:val="20"/>
                <w:szCs w:val="20"/>
              </w:rPr>
              <w:t>Рn+1 = (Рn-2 + Рn-1 + Рn) / 3 + D</w:t>
            </w:r>
          </w:p>
        </w:tc>
        <w:tc>
          <w:tcPr>
            <w:tcW w:w="157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FD0365" w:rsidRPr="00FD0365" w:rsidRDefault="00FD0365" w:rsidP="00FD0365">
            <w:pPr>
              <w:rPr>
                <w:sz w:val="20"/>
                <w:szCs w:val="20"/>
              </w:rPr>
            </w:pPr>
            <w:r w:rsidRPr="00FD0365">
              <w:rPr>
                <w:sz w:val="20"/>
                <w:szCs w:val="20"/>
              </w:rPr>
              <w:t>Расчет доходов на каждый год планового периода осуществляется методом усреднения показателей за три предшествующих года</w:t>
            </w:r>
          </w:p>
        </w:tc>
        <w:tc>
          <w:tcPr>
            <w:tcW w:w="407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FD0365" w:rsidRPr="00FD0365" w:rsidRDefault="00FD0365" w:rsidP="00FD0365">
            <w:pPr>
              <w:pStyle w:val="ConsPlusNormal"/>
              <w:rPr>
                <w:rFonts w:ascii="PT Astra Serif" w:hAnsi="PT Astra Serif"/>
                <w:sz w:val="20"/>
                <w:szCs w:val="20"/>
              </w:rPr>
            </w:pPr>
            <w:r w:rsidRPr="00FD0365">
              <w:rPr>
                <w:rFonts w:ascii="PT Astra Serif" w:hAnsi="PT Astra Serif"/>
                <w:sz w:val="20"/>
                <w:szCs w:val="20"/>
              </w:rPr>
              <w:t>Рn+1 - прогноз поступлений доходов на очередной финансовый год;</w:t>
            </w:r>
          </w:p>
          <w:p w:rsidR="00FD0365" w:rsidRPr="00FD0365" w:rsidRDefault="00FD0365" w:rsidP="00FD0365">
            <w:pPr>
              <w:pStyle w:val="ConsPlusNormal"/>
              <w:rPr>
                <w:rFonts w:ascii="PT Astra Serif" w:hAnsi="PT Astra Serif"/>
                <w:sz w:val="20"/>
                <w:szCs w:val="20"/>
              </w:rPr>
            </w:pPr>
            <w:r w:rsidRPr="00FD0365">
              <w:rPr>
                <w:rFonts w:ascii="PT Astra Serif" w:hAnsi="PT Astra Serif"/>
                <w:sz w:val="20"/>
                <w:szCs w:val="20"/>
              </w:rPr>
              <w:t>Рn-2, Рn-1 - фактическое поступление доходов по годам, предшествующим расчетному году;</w:t>
            </w:r>
          </w:p>
          <w:p w:rsidR="00FD0365" w:rsidRPr="00FD0365" w:rsidRDefault="00FD0365" w:rsidP="00FD0365">
            <w:pPr>
              <w:pStyle w:val="ConsPlusNormal"/>
              <w:rPr>
                <w:rFonts w:ascii="PT Astra Serif" w:hAnsi="PT Astra Serif"/>
                <w:sz w:val="20"/>
                <w:szCs w:val="20"/>
              </w:rPr>
            </w:pPr>
            <w:r w:rsidRPr="00FD0365">
              <w:rPr>
                <w:rFonts w:ascii="PT Astra Serif" w:hAnsi="PT Astra Serif"/>
                <w:sz w:val="20"/>
                <w:szCs w:val="20"/>
              </w:rPr>
              <w:t>Рn - прогноз поступлений доходов в текущем финансовом году.</w:t>
            </w:r>
          </w:p>
          <w:p w:rsidR="00FD0365" w:rsidRPr="00FD0365" w:rsidRDefault="00FD0365" w:rsidP="00FD0365">
            <w:pPr>
              <w:pStyle w:val="ConsPlusNormal"/>
              <w:rPr>
                <w:rFonts w:ascii="PT Astra Serif" w:hAnsi="PT Astra Serif"/>
                <w:sz w:val="20"/>
                <w:szCs w:val="20"/>
              </w:rPr>
            </w:pPr>
            <w:r w:rsidRPr="00FD0365">
              <w:rPr>
                <w:rFonts w:ascii="PT Astra Serif" w:hAnsi="PT Astra Serif"/>
                <w:sz w:val="20"/>
                <w:szCs w:val="20"/>
              </w:rPr>
              <w:t>D - оценка ожидаемых результатов работы по взысканию дебиторской задолженности.</w:t>
            </w:r>
          </w:p>
          <w:p w:rsidR="00FD0365" w:rsidRDefault="00FD0365" w:rsidP="00FD0365">
            <w:pPr>
              <w:pStyle w:val="ConsPlusNormal"/>
              <w:rPr>
                <w:rFonts w:ascii="PT Astra Serif" w:hAnsi="PT Astra Serif"/>
                <w:sz w:val="20"/>
                <w:szCs w:val="20"/>
              </w:rPr>
            </w:pPr>
            <w:r w:rsidRPr="00FD0365">
              <w:rPr>
                <w:rFonts w:ascii="PT Astra Serif" w:hAnsi="PT Astra Serif"/>
                <w:sz w:val="20"/>
                <w:szCs w:val="20"/>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tc>
      </w:tr>
      <w:tr w:rsidR="00FB70D1" w:rsidTr="00236EC7">
        <w:trPr>
          <w:trHeight w:val="57"/>
        </w:trPr>
        <w:tc>
          <w:tcPr>
            <w:tcW w:w="87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ind w:left="-158" w:right="-135"/>
              <w:jc w:val="center"/>
              <w:rPr>
                <w:rFonts w:ascii="PT Astra Serif" w:hAnsi="PT Astra Serif"/>
                <w:sz w:val="20"/>
                <w:szCs w:val="20"/>
                <w:lang w:val="en-US"/>
              </w:rPr>
            </w:pPr>
            <w:r>
              <w:rPr>
                <w:rFonts w:ascii="PT Astra Serif" w:hAnsi="PT Astra Serif"/>
                <w:sz w:val="20"/>
                <w:szCs w:val="20"/>
                <w:lang w:val="en-US"/>
              </w:rPr>
              <w:t>851</w:t>
            </w:r>
          </w:p>
        </w:tc>
        <w:tc>
          <w:tcPr>
            <w:tcW w:w="1745"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rsidP="00BF4E60">
            <w:pPr>
              <w:rPr>
                <w:rFonts w:ascii="PT Astra Serif" w:hAnsi="PT Astra Serif"/>
              </w:rPr>
            </w:pPr>
            <w:r>
              <w:rPr>
                <w:rFonts w:ascii="PT Astra Serif" w:hAnsi="PT Astra Serif"/>
                <w:sz w:val="20"/>
                <w:szCs w:val="20"/>
              </w:rPr>
              <w:t xml:space="preserve">Администрация муниципального образования </w:t>
            </w:r>
            <w:r w:rsidR="00BF4E60">
              <w:rPr>
                <w:rFonts w:ascii="PT Astra Serif" w:hAnsi="PT Astra Serif"/>
                <w:sz w:val="20"/>
                <w:szCs w:val="20"/>
              </w:rPr>
              <w:t>Плавский</w:t>
            </w:r>
            <w:r>
              <w:rPr>
                <w:rFonts w:ascii="PT Astra Serif" w:hAnsi="PT Astra Serif"/>
                <w:sz w:val="20"/>
                <w:szCs w:val="20"/>
              </w:rPr>
              <w:t xml:space="preserve"> район</w:t>
            </w:r>
          </w:p>
        </w:tc>
        <w:tc>
          <w:tcPr>
            <w:tcW w:w="2191"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1 16 01094 01 0000 140</w:t>
            </w:r>
          </w:p>
        </w:tc>
        <w:tc>
          <w:tcPr>
            <w:tcW w:w="255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выявленные должностными лицами органов муниципального контроля</w:t>
            </w:r>
          </w:p>
        </w:tc>
        <w:tc>
          <w:tcPr>
            <w:tcW w:w="99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Метод усреднения</w:t>
            </w:r>
          </w:p>
        </w:tc>
        <w:tc>
          <w:tcPr>
            <w:tcW w:w="1401" w:type="dxa"/>
            <w:tcBorders>
              <w:top w:val="single" w:sz="4" w:space="0" w:color="auto"/>
              <w:left w:val="single" w:sz="4" w:space="0" w:color="auto"/>
              <w:bottom w:val="single" w:sz="4" w:space="0" w:color="auto"/>
              <w:right w:val="single" w:sz="6" w:space="0" w:color="000000"/>
            </w:tcBorders>
            <w:tcMar>
              <w:top w:w="75" w:type="dxa"/>
              <w:left w:w="130" w:type="dxa"/>
              <w:bottom w:w="75" w:type="dxa"/>
              <w:right w:w="130" w:type="dxa"/>
            </w:tcMar>
          </w:tcPr>
          <w:p w:rsidR="00FB70D1" w:rsidRDefault="00FB70D1">
            <w:pPr>
              <w:rPr>
                <w:rFonts w:ascii="PT Astra Serif" w:hAnsi="PT Astra Serif"/>
                <w:sz w:val="20"/>
                <w:szCs w:val="20"/>
              </w:rPr>
            </w:pPr>
            <w:r>
              <w:rPr>
                <w:rFonts w:ascii="PT Astra Serif" w:hAnsi="PT Astra Serif"/>
                <w:sz w:val="20"/>
                <w:szCs w:val="20"/>
              </w:rPr>
              <w:t>Рn+1 = (Рn-2 + Рn-1 + Рn) / 3 + D</w:t>
            </w:r>
          </w:p>
          <w:p w:rsidR="00FB70D1" w:rsidRDefault="00FB70D1">
            <w:pPr>
              <w:rPr>
                <w:rFonts w:ascii="PT Astra Serif" w:hAnsi="PT Astra Serif"/>
                <w:sz w:val="20"/>
                <w:szCs w:val="20"/>
              </w:rPr>
            </w:pPr>
          </w:p>
          <w:p w:rsidR="00FB70D1" w:rsidRDefault="00FB70D1">
            <w:pPr>
              <w:rPr>
                <w:rFonts w:ascii="PT Astra Serif" w:hAnsi="PT Astra Serif"/>
                <w:sz w:val="20"/>
                <w:szCs w:val="20"/>
              </w:rPr>
            </w:pPr>
          </w:p>
        </w:tc>
        <w:tc>
          <w:tcPr>
            <w:tcW w:w="157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 xml:space="preserve">Расчет доходов на каждый год планового периода осуществляется методом усреднения показателей за три предшествующих года </w:t>
            </w:r>
          </w:p>
        </w:tc>
        <w:tc>
          <w:tcPr>
            <w:tcW w:w="407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hideMark/>
          </w:tcPr>
          <w:p w:rsidR="00FB70D1" w:rsidRDefault="00FB70D1">
            <w:pPr>
              <w:pStyle w:val="ConsPlusNormal"/>
              <w:rPr>
                <w:rFonts w:ascii="PT Astra Serif" w:hAnsi="PT Astra Serif"/>
                <w:sz w:val="20"/>
                <w:szCs w:val="20"/>
              </w:rPr>
            </w:pPr>
            <w:r>
              <w:rPr>
                <w:rFonts w:ascii="PT Astra Serif" w:hAnsi="PT Astra Serif"/>
                <w:sz w:val="20"/>
                <w:szCs w:val="20"/>
              </w:rPr>
              <w:t>Рn+1 - прогноз поступлений доходов на очередной финансовый год;</w:t>
            </w:r>
          </w:p>
          <w:p w:rsidR="00FB70D1" w:rsidRDefault="00FB70D1">
            <w:pPr>
              <w:pStyle w:val="ConsPlusNormal"/>
              <w:rPr>
                <w:rFonts w:ascii="PT Astra Serif" w:hAnsi="PT Astra Serif"/>
                <w:sz w:val="20"/>
                <w:szCs w:val="20"/>
              </w:rPr>
            </w:pPr>
            <w:r>
              <w:rPr>
                <w:rFonts w:ascii="PT Astra Serif" w:hAnsi="PT Astra Serif"/>
                <w:sz w:val="20"/>
                <w:szCs w:val="20"/>
              </w:rPr>
              <w:t>Рn-2, Рn-1 - фактическое поступление доходов по годам, предшествующим расчетному году;</w:t>
            </w:r>
          </w:p>
          <w:p w:rsidR="00FB70D1" w:rsidRDefault="00FB70D1">
            <w:pPr>
              <w:rPr>
                <w:rFonts w:ascii="PT Astra Serif" w:hAnsi="PT Astra Serif"/>
                <w:sz w:val="20"/>
                <w:szCs w:val="20"/>
              </w:rPr>
            </w:pPr>
            <w:r>
              <w:rPr>
                <w:rFonts w:ascii="PT Astra Serif" w:hAnsi="PT Astra Serif"/>
                <w:sz w:val="20"/>
                <w:szCs w:val="20"/>
              </w:rPr>
              <w:t>Рn - прогноз поступлений доходов в текущем финансовом году.</w:t>
            </w:r>
          </w:p>
          <w:p w:rsidR="00FB70D1" w:rsidRDefault="00FB70D1">
            <w:pPr>
              <w:pStyle w:val="ConsPlusNormal"/>
              <w:rPr>
                <w:rFonts w:ascii="PT Astra Serif" w:hAnsi="PT Astra Serif"/>
                <w:sz w:val="20"/>
                <w:szCs w:val="20"/>
              </w:rPr>
            </w:pPr>
            <w:r>
              <w:rPr>
                <w:rFonts w:ascii="PT Astra Serif" w:hAnsi="PT Astra Serif"/>
                <w:sz w:val="20"/>
                <w:szCs w:val="20"/>
              </w:rPr>
              <w:t>D - оценка ожидаемых результатов работы по взысканию дебиторской задолженности.</w:t>
            </w:r>
          </w:p>
          <w:p w:rsidR="00FB70D1" w:rsidRDefault="00FB70D1">
            <w:pPr>
              <w:rPr>
                <w:rFonts w:ascii="PT Astra Serif" w:hAnsi="PT Astra Serif"/>
                <w:sz w:val="20"/>
                <w:szCs w:val="20"/>
              </w:rPr>
            </w:pPr>
            <w:r>
              <w:rPr>
                <w:rFonts w:ascii="PT Astra Serif" w:hAnsi="PT Astra Serif"/>
                <w:sz w:val="20"/>
                <w:szCs w:val="20"/>
              </w:rPr>
              <w:t xml:space="preserve">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 </w:t>
            </w:r>
          </w:p>
        </w:tc>
      </w:tr>
      <w:tr w:rsidR="00FB70D1" w:rsidTr="00236EC7">
        <w:trPr>
          <w:trHeight w:val="57"/>
        </w:trPr>
        <w:tc>
          <w:tcPr>
            <w:tcW w:w="87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ind w:left="-158" w:right="-135"/>
              <w:jc w:val="center"/>
              <w:rPr>
                <w:rFonts w:ascii="PT Astra Serif" w:hAnsi="PT Astra Serif"/>
                <w:sz w:val="20"/>
                <w:szCs w:val="20"/>
                <w:lang w:val="en-US"/>
              </w:rPr>
            </w:pPr>
            <w:r>
              <w:rPr>
                <w:rFonts w:ascii="PT Astra Serif" w:hAnsi="PT Astra Serif"/>
                <w:sz w:val="20"/>
                <w:szCs w:val="20"/>
                <w:lang w:val="en-US"/>
              </w:rPr>
              <w:t>851</w:t>
            </w:r>
          </w:p>
        </w:tc>
        <w:tc>
          <w:tcPr>
            <w:tcW w:w="1745"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rsidP="00BF4E60">
            <w:pPr>
              <w:rPr>
                <w:rFonts w:ascii="PT Astra Serif" w:hAnsi="PT Astra Serif"/>
              </w:rPr>
            </w:pPr>
            <w:r>
              <w:rPr>
                <w:rFonts w:ascii="PT Astra Serif" w:hAnsi="PT Astra Serif"/>
                <w:sz w:val="20"/>
                <w:szCs w:val="20"/>
              </w:rPr>
              <w:t xml:space="preserve">Администрация муниципального образования </w:t>
            </w:r>
            <w:r w:rsidR="00BF4E60">
              <w:rPr>
                <w:rFonts w:ascii="PT Astra Serif" w:hAnsi="PT Astra Serif"/>
                <w:sz w:val="20"/>
                <w:szCs w:val="20"/>
              </w:rPr>
              <w:t>Плавский</w:t>
            </w:r>
            <w:r>
              <w:rPr>
                <w:rFonts w:ascii="PT Astra Serif" w:hAnsi="PT Astra Serif"/>
                <w:sz w:val="20"/>
                <w:szCs w:val="20"/>
              </w:rPr>
              <w:t xml:space="preserve"> район</w:t>
            </w:r>
          </w:p>
        </w:tc>
        <w:tc>
          <w:tcPr>
            <w:tcW w:w="2191"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1 16 01194 01 0000 140</w:t>
            </w:r>
          </w:p>
        </w:tc>
        <w:tc>
          <w:tcPr>
            <w:tcW w:w="255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 xml:space="preserve">Административные штрафы, установленные Главой 19 Кодекса Российской Федерации об </w:t>
            </w:r>
            <w:r>
              <w:rPr>
                <w:rFonts w:ascii="PT Astra Serif" w:hAnsi="PT Astra Serif"/>
                <w:sz w:val="20"/>
                <w:szCs w:val="20"/>
              </w:rPr>
              <w:lastRenderedPageBreak/>
              <w:t>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99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lastRenderedPageBreak/>
              <w:t>Метод усреднения</w:t>
            </w:r>
          </w:p>
        </w:tc>
        <w:tc>
          <w:tcPr>
            <w:tcW w:w="1401" w:type="dxa"/>
            <w:tcBorders>
              <w:top w:val="single" w:sz="4" w:space="0" w:color="auto"/>
              <w:left w:val="single" w:sz="4" w:space="0" w:color="auto"/>
              <w:bottom w:val="single" w:sz="4" w:space="0" w:color="auto"/>
              <w:right w:val="single" w:sz="6" w:space="0" w:color="000000"/>
            </w:tcBorders>
            <w:tcMar>
              <w:top w:w="75" w:type="dxa"/>
              <w:left w:w="130" w:type="dxa"/>
              <w:bottom w:w="75" w:type="dxa"/>
              <w:right w:w="130" w:type="dxa"/>
            </w:tcMar>
          </w:tcPr>
          <w:p w:rsidR="00FB70D1" w:rsidRDefault="00FB70D1">
            <w:pPr>
              <w:rPr>
                <w:rFonts w:ascii="PT Astra Serif" w:hAnsi="PT Astra Serif"/>
                <w:sz w:val="20"/>
                <w:szCs w:val="20"/>
              </w:rPr>
            </w:pPr>
            <w:r>
              <w:rPr>
                <w:rFonts w:ascii="PT Astra Serif" w:hAnsi="PT Astra Serif"/>
                <w:sz w:val="20"/>
                <w:szCs w:val="20"/>
              </w:rPr>
              <w:t>Рn+1 = (Рn-2 + Рn-1 + Рn) / 3 + D</w:t>
            </w:r>
          </w:p>
          <w:p w:rsidR="00FB70D1" w:rsidRDefault="00FB70D1">
            <w:pPr>
              <w:rPr>
                <w:rFonts w:ascii="PT Astra Serif" w:hAnsi="PT Astra Serif"/>
                <w:sz w:val="20"/>
                <w:szCs w:val="20"/>
              </w:rPr>
            </w:pPr>
          </w:p>
          <w:p w:rsidR="00FB70D1" w:rsidRDefault="00FB70D1">
            <w:pPr>
              <w:rPr>
                <w:rFonts w:ascii="PT Astra Serif" w:hAnsi="PT Astra Serif"/>
                <w:sz w:val="20"/>
                <w:szCs w:val="20"/>
              </w:rPr>
            </w:pPr>
          </w:p>
        </w:tc>
        <w:tc>
          <w:tcPr>
            <w:tcW w:w="157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lastRenderedPageBreak/>
              <w:t xml:space="preserve">Расчет доходов на каждый год планового </w:t>
            </w:r>
            <w:r>
              <w:rPr>
                <w:rFonts w:ascii="PT Astra Serif" w:hAnsi="PT Astra Serif"/>
                <w:sz w:val="20"/>
                <w:szCs w:val="20"/>
              </w:rPr>
              <w:lastRenderedPageBreak/>
              <w:t xml:space="preserve">периода осуществляется методом усреднения показателей за три предшествующих года </w:t>
            </w:r>
          </w:p>
        </w:tc>
        <w:tc>
          <w:tcPr>
            <w:tcW w:w="407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hideMark/>
          </w:tcPr>
          <w:p w:rsidR="00FB70D1" w:rsidRDefault="00FB70D1">
            <w:pPr>
              <w:pStyle w:val="ConsPlusNormal"/>
              <w:rPr>
                <w:rFonts w:ascii="PT Astra Serif" w:hAnsi="PT Astra Serif"/>
                <w:sz w:val="20"/>
                <w:szCs w:val="20"/>
              </w:rPr>
            </w:pPr>
            <w:r>
              <w:rPr>
                <w:rFonts w:ascii="PT Astra Serif" w:hAnsi="PT Astra Serif"/>
                <w:sz w:val="20"/>
                <w:szCs w:val="20"/>
              </w:rPr>
              <w:lastRenderedPageBreak/>
              <w:t>Рn+1 - прогноз поступлений доходов на очередной финансовый год;</w:t>
            </w:r>
          </w:p>
          <w:p w:rsidR="00FB70D1" w:rsidRDefault="00FB70D1">
            <w:pPr>
              <w:pStyle w:val="ConsPlusNormal"/>
              <w:rPr>
                <w:rFonts w:ascii="PT Astra Serif" w:hAnsi="PT Astra Serif"/>
                <w:sz w:val="20"/>
                <w:szCs w:val="20"/>
              </w:rPr>
            </w:pPr>
            <w:r>
              <w:rPr>
                <w:rFonts w:ascii="PT Astra Serif" w:hAnsi="PT Astra Serif"/>
                <w:sz w:val="20"/>
                <w:szCs w:val="20"/>
              </w:rPr>
              <w:t xml:space="preserve">Рn-2, Рn-1 - фактическое поступление доходов по годам, предшествующим </w:t>
            </w:r>
            <w:r>
              <w:rPr>
                <w:rFonts w:ascii="PT Astra Serif" w:hAnsi="PT Astra Serif"/>
                <w:sz w:val="20"/>
                <w:szCs w:val="20"/>
              </w:rPr>
              <w:lastRenderedPageBreak/>
              <w:t>расчетному году;</w:t>
            </w:r>
          </w:p>
          <w:p w:rsidR="00FB70D1" w:rsidRDefault="00FB70D1">
            <w:pPr>
              <w:rPr>
                <w:rFonts w:ascii="PT Astra Serif" w:hAnsi="PT Astra Serif"/>
                <w:sz w:val="20"/>
                <w:szCs w:val="20"/>
              </w:rPr>
            </w:pPr>
            <w:r>
              <w:rPr>
                <w:rFonts w:ascii="PT Astra Serif" w:hAnsi="PT Astra Serif"/>
                <w:sz w:val="20"/>
                <w:szCs w:val="20"/>
              </w:rPr>
              <w:t>Рn - прогноз поступлений доходов в текущем финансовом году.</w:t>
            </w:r>
          </w:p>
          <w:p w:rsidR="00FB70D1" w:rsidRDefault="00FB70D1">
            <w:pPr>
              <w:pStyle w:val="ConsPlusNormal"/>
              <w:rPr>
                <w:rFonts w:ascii="PT Astra Serif" w:hAnsi="PT Astra Serif"/>
                <w:sz w:val="20"/>
                <w:szCs w:val="20"/>
              </w:rPr>
            </w:pPr>
            <w:r>
              <w:rPr>
                <w:rFonts w:ascii="PT Astra Serif" w:hAnsi="PT Astra Serif"/>
                <w:sz w:val="20"/>
                <w:szCs w:val="20"/>
              </w:rPr>
              <w:t>D - оценка ожидаемых результатов работы по взысканию дебиторской задолженности.</w:t>
            </w:r>
          </w:p>
          <w:p w:rsidR="00FB70D1" w:rsidRDefault="00FB70D1">
            <w:pPr>
              <w:rPr>
                <w:rFonts w:ascii="PT Astra Serif" w:hAnsi="PT Astra Serif"/>
                <w:sz w:val="20"/>
                <w:szCs w:val="20"/>
              </w:rPr>
            </w:pPr>
            <w:r>
              <w:rPr>
                <w:rFonts w:ascii="PT Astra Serif" w:hAnsi="PT Astra Serif"/>
                <w:sz w:val="20"/>
                <w:szCs w:val="20"/>
              </w:rPr>
              <w:t xml:space="preserve">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 </w:t>
            </w:r>
          </w:p>
        </w:tc>
      </w:tr>
      <w:tr w:rsidR="00FB70D1" w:rsidTr="00236EC7">
        <w:trPr>
          <w:trHeight w:val="57"/>
        </w:trPr>
        <w:tc>
          <w:tcPr>
            <w:tcW w:w="87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ind w:left="-158" w:right="-135"/>
              <w:jc w:val="center"/>
              <w:rPr>
                <w:rFonts w:ascii="PT Astra Serif" w:hAnsi="PT Astra Serif"/>
                <w:sz w:val="20"/>
                <w:szCs w:val="20"/>
                <w:lang w:val="en-US"/>
              </w:rPr>
            </w:pPr>
            <w:r>
              <w:rPr>
                <w:rFonts w:ascii="PT Astra Serif" w:hAnsi="PT Astra Serif"/>
                <w:sz w:val="20"/>
                <w:szCs w:val="20"/>
                <w:lang w:val="en-US"/>
              </w:rPr>
              <w:lastRenderedPageBreak/>
              <w:t>851</w:t>
            </w:r>
          </w:p>
        </w:tc>
        <w:tc>
          <w:tcPr>
            <w:tcW w:w="1745"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rsidP="00BF4E60">
            <w:pPr>
              <w:rPr>
                <w:rFonts w:ascii="PT Astra Serif" w:hAnsi="PT Astra Serif"/>
              </w:rPr>
            </w:pPr>
            <w:r>
              <w:rPr>
                <w:rFonts w:ascii="PT Astra Serif" w:hAnsi="PT Astra Serif"/>
                <w:sz w:val="20"/>
                <w:szCs w:val="20"/>
              </w:rPr>
              <w:t xml:space="preserve">Администрация муниципального образования </w:t>
            </w:r>
            <w:r w:rsidR="00BF4E60">
              <w:rPr>
                <w:rFonts w:ascii="PT Astra Serif" w:hAnsi="PT Astra Serif"/>
                <w:sz w:val="20"/>
                <w:szCs w:val="20"/>
              </w:rPr>
              <w:t>Плавский</w:t>
            </w:r>
            <w:r>
              <w:rPr>
                <w:rFonts w:ascii="PT Astra Serif" w:hAnsi="PT Astra Serif"/>
                <w:sz w:val="20"/>
                <w:szCs w:val="20"/>
              </w:rPr>
              <w:t xml:space="preserve"> район</w:t>
            </w:r>
          </w:p>
        </w:tc>
        <w:tc>
          <w:tcPr>
            <w:tcW w:w="2191"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1 16 07010 05 0000 140</w:t>
            </w:r>
          </w:p>
        </w:tc>
        <w:tc>
          <w:tcPr>
            <w:tcW w:w="255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99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Метод усреднения</w:t>
            </w:r>
          </w:p>
        </w:tc>
        <w:tc>
          <w:tcPr>
            <w:tcW w:w="1401" w:type="dxa"/>
            <w:tcBorders>
              <w:top w:val="single" w:sz="4" w:space="0" w:color="auto"/>
              <w:left w:val="single" w:sz="4" w:space="0" w:color="auto"/>
              <w:bottom w:val="single" w:sz="4" w:space="0" w:color="auto"/>
              <w:right w:val="single" w:sz="6" w:space="0" w:color="000000"/>
            </w:tcBorders>
            <w:tcMar>
              <w:top w:w="75" w:type="dxa"/>
              <w:left w:w="130" w:type="dxa"/>
              <w:bottom w:w="75" w:type="dxa"/>
              <w:right w:w="130" w:type="dxa"/>
            </w:tcMar>
          </w:tcPr>
          <w:p w:rsidR="00FB70D1" w:rsidRDefault="00FB70D1">
            <w:pPr>
              <w:rPr>
                <w:rFonts w:ascii="PT Astra Serif" w:hAnsi="PT Astra Serif"/>
                <w:sz w:val="20"/>
                <w:szCs w:val="20"/>
              </w:rPr>
            </w:pPr>
            <w:r>
              <w:rPr>
                <w:rFonts w:ascii="PT Astra Serif" w:hAnsi="PT Astra Serif"/>
                <w:sz w:val="20"/>
                <w:szCs w:val="20"/>
              </w:rPr>
              <w:t>Рn+1 = (Рn-2 + Рn-1 + Рn) / 3 + D</w:t>
            </w:r>
          </w:p>
          <w:p w:rsidR="00FB70D1" w:rsidRDefault="00FB70D1">
            <w:pPr>
              <w:rPr>
                <w:rFonts w:ascii="PT Astra Serif" w:hAnsi="PT Astra Serif"/>
                <w:sz w:val="20"/>
                <w:szCs w:val="20"/>
              </w:rPr>
            </w:pPr>
          </w:p>
          <w:p w:rsidR="00FB70D1" w:rsidRDefault="00FB70D1">
            <w:pPr>
              <w:rPr>
                <w:rFonts w:ascii="PT Astra Serif" w:hAnsi="PT Astra Serif"/>
                <w:sz w:val="20"/>
                <w:szCs w:val="20"/>
              </w:rPr>
            </w:pPr>
          </w:p>
        </w:tc>
        <w:tc>
          <w:tcPr>
            <w:tcW w:w="157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 xml:space="preserve">Расчет доходов на каждый год планового периода осуществляется методом усреднения показателей за три предшествующих года </w:t>
            </w:r>
          </w:p>
        </w:tc>
        <w:tc>
          <w:tcPr>
            <w:tcW w:w="407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hideMark/>
          </w:tcPr>
          <w:p w:rsidR="00FB70D1" w:rsidRDefault="00FB70D1">
            <w:pPr>
              <w:pStyle w:val="ConsPlusNormal"/>
              <w:rPr>
                <w:rFonts w:ascii="PT Astra Serif" w:hAnsi="PT Astra Serif"/>
                <w:sz w:val="20"/>
                <w:szCs w:val="20"/>
              </w:rPr>
            </w:pPr>
            <w:r>
              <w:rPr>
                <w:rFonts w:ascii="PT Astra Serif" w:hAnsi="PT Astra Serif"/>
                <w:sz w:val="20"/>
                <w:szCs w:val="20"/>
              </w:rPr>
              <w:t>Рn+1 - прогноз поступлений доходов на очередной финансовый год;</w:t>
            </w:r>
          </w:p>
          <w:p w:rsidR="00FB70D1" w:rsidRDefault="00FB70D1">
            <w:pPr>
              <w:pStyle w:val="ConsPlusNormal"/>
              <w:rPr>
                <w:rFonts w:ascii="PT Astra Serif" w:hAnsi="PT Astra Serif"/>
                <w:sz w:val="20"/>
                <w:szCs w:val="20"/>
              </w:rPr>
            </w:pPr>
            <w:r>
              <w:rPr>
                <w:rFonts w:ascii="PT Astra Serif" w:hAnsi="PT Astra Serif"/>
                <w:sz w:val="20"/>
                <w:szCs w:val="20"/>
              </w:rPr>
              <w:t>Рn-2, Рn-1 - фактическое поступление доходов по годам, предшествующим расчетному году;</w:t>
            </w:r>
          </w:p>
          <w:p w:rsidR="00FB70D1" w:rsidRDefault="00FB70D1">
            <w:pPr>
              <w:rPr>
                <w:rFonts w:ascii="PT Astra Serif" w:hAnsi="PT Astra Serif"/>
                <w:sz w:val="20"/>
                <w:szCs w:val="20"/>
              </w:rPr>
            </w:pPr>
            <w:r>
              <w:rPr>
                <w:rFonts w:ascii="PT Astra Serif" w:hAnsi="PT Astra Serif"/>
                <w:sz w:val="20"/>
                <w:szCs w:val="20"/>
              </w:rPr>
              <w:t>Рn - прогноз поступлений доходов в текущем финансовом году.</w:t>
            </w:r>
          </w:p>
          <w:p w:rsidR="00FB70D1" w:rsidRDefault="00FB70D1">
            <w:pPr>
              <w:pStyle w:val="ConsPlusNormal"/>
              <w:rPr>
                <w:rFonts w:ascii="PT Astra Serif" w:hAnsi="PT Astra Serif"/>
                <w:sz w:val="20"/>
                <w:szCs w:val="20"/>
              </w:rPr>
            </w:pPr>
            <w:r>
              <w:rPr>
                <w:rFonts w:ascii="PT Astra Serif" w:hAnsi="PT Astra Serif"/>
                <w:sz w:val="20"/>
                <w:szCs w:val="20"/>
              </w:rPr>
              <w:t>D - оценка ожидаемых результатов работы по взысканию дебиторской задолженности.</w:t>
            </w:r>
          </w:p>
          <w:p w:rsidR="00FB70D1" w:rsidRDefault="00FB70D1">
            <w:pPr>
              <w:rPr>
                <w:rFonts w:ascii="PT Astra Serif" w:hAnsi="PT Astra Serif"/>
                <w:sz w:val="20"/>
                <w:szCs w:val="20"/>
              </w:rPr>
            </w:pPr>
            <w:r>
              <w:rPr>
                <w:rFonts w:ascii="PT Astra Serif" w:hAnsi="PT Astra Serif"/>
                <w:sz w:val="20"/>
                <w:szCs w:val="20"/>
              </w:rPr>
              <w:t xml:space="preserve">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 </w:t>
            </w:r>
          </w:p>
        </w:tc>
      </w:tr>
      <w:tr w:rsidR="00FB70D1" w:rsidTr="00236EC7">
        <w:trPr>
          <w:trHeight w:val="57"/>
        </w:trPr>
        <w:tc>
          <w:tcPr>
            <w:tcW w:w="87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pPr>
              <w:ind w:left="-158" w:right="-135"/>
              <w:jc w:val="center"/>
              <w:rPr>
                <w:rFonts w:ascii="PT Astra Serif" w:hAnsi="PT Astra Serif"/>
                <w:sz w:val="20"/>
                <w:szCs w:val="20"/>
                <w:lang w:val="en-US"/>
              </w:rPr>
            </w:pPr>
            <w:r>
              <w:rPr>
                <w:rFonts w:ascii="PT Astra Serif" w:hAnsi="PT Astra Serif"/>
                <w:sz w:val="20"/>
                <w:szCs w:val="20"/>
                <w:lang w:val="en-US"/>
              </w:rPr>
              <w:t>51</w:t>
            </w:r>
          </w:p>
        </w:tc>
        <w:tc>
          <w:tcPr>
            <w:tcW w:w="1745"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FB70D1" w:rsidRDefault="00FB70D1" w:rsidP="00BF4E60">
            <w:pPr>
              <w:rPr>
                <w:rFonts w:ascii="PT Astra Serif" w:hAnsi="PT Astra Serif"/>
              </w:rPr>
            </w:pPr>
            <w:r>
              <w:rPr>
                <w:rFonts w:ascii="PT Astra Serif" w:hAnsi="PT Astra Serif"/>
                <w:sz w:val="20"/>
                <w:szCs w:val="20"/>
              </w:rPr>
              <w:t xml:space="preserve">Администрация муниципального образования </w:t>
            </w:r>
            <w:r w:rsidR="00BF4E60">
              <w:rPr>
                <w:rFonts w:ascii="PT Astra Serif" w:hAnsi="PT Astra Serif"/>
                <w:sz w:val="20"/>
                <w:szCs w:val="20"/>
              </w:rPr>
              <w:t>Плавский</w:t>
            </w:r>
            <w:r>
              <w:rPr>
                <w:rFonts w:ascii="PT Astra Serif" w:hAnsi="PT Astra Serif"/>
                <w:sz w:val="20"/>
                <w:szCs w:val="20"/>
              </w:rPr>
              <w:t xml:space="preserve"> район</w:t>
            </w:r>
          </w:p>
        </w:tc>
        <w:tc>
          <w:tcPr>
            <w:tcW w:w="2191"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 xml:space="preserve">1 17 01050 05 </w:t>
            </w:r>
            <w:bookmarkStart w:id="0" w:name="_GoBack"/>
            <w:r>
              <w:rPr>
                <w:rFonts w:ascii="PT Astra Serif" w:hAnsi="PT Astra Serif"/>
                <w:sz w:val="20"/>
                <w:szCs w:val="20"/>
              </w:rPr>
              <w:t>0000 1</w:t>
            </w:r>
            <w:bookmarkEnd w:id="0"/>
            <w:r>
              <w:rPr>
                <w:rFonts w:ascii="PT Astra Serif" w:hAnsi="PT Astra Serif"/>
                <w:sz w:val="20"/>
                <w:szCs w:val="20"/>
              </w:rPr>
              <w:t>80</w:t>
            </w:r>
          </w:p>
        </w:tc>
        <w:tc>
          <w:tcPr>
            <w:tcW w:w="255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Невыясненные поступления, зачисляемые в  бюджеты муниципальных районов</w:t>
            </w:r>
          </w:p>
        </w:tc>
        <w:tc>
          <w:tcPr>
            <w:tcW w:w="99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FB70D1" w:rsidRDefault="00FB70D1">
            <w:pPr>
              <w:rPr>
                <w:rFonts w:ascii="PT Astra Serif" w:hAnsi="PT Astra Serif"/>
                <w:sz w:val="20"/>
                <w:szCs w:val="20"/>
              </w:rPr>
            </w:pPr>
            <w:r>
              <w:rPr>
                <w:rFonts w:ascii="PT Astra Serif" w:hAnsi="PT Astra Serif"/>
                <w:sz w:val="20"/>
                <w:szCs w:val="20"/>
              </w:rPr>
              <w:t>Метод прямого расчета</w:t>
            </w:r>
          </w:p>
        </w:tc>
        <w:tc>
          <w:tcPr>
            <w:tcW w:w="1401" w:type="dxa"/>
            <w:tcBorders>
              <w:top w:val="single" w:sz="4" w:space="0" w:color="auto"/>
              <w:left w:val="single" w:sz="4" w:space="0" w:color="auto"/>
              <w:bottom w:val="single" w:sz="4" w:space="0" w:color="auto"/>
              <w:right w:val="single" w:sz="6" w:space="0" w:color="000000"/>
            </w:tcBorders>
            <w:tcMar>
              <w:top w:w="75" w:type="dxa"/>
              <w:left w:w="130" w:type="dxa"/>
              <w:bottom w:w="75" w:type="dxa"/>
              <w:right w:w="130" w:type="dxa"/>
            </w:tcMar>
            <w:hideMark/>
          </w:tcPr>
          <w:p w:rsidR="00FB70D1" w:rsidRDefault="00FB70D1">
            <w:pPr>
              <w:rPr>
                <w:rFonts w:ascii="PT Astra Serif" w:hAnsi="PT Astra Serif"/>
                <w:sz w:val="20"/>
                <w:szCs w:val="20"/>
                <w:highlight w:val="yellow"/>
                <w:lang w:val="en-US"/>
              </w:rPr>
            </w:pPr>
            <w:r>
              <w:rPr>
                <w:rFonts w:ascii="PT Astra Serif" w:hAnsi="PT Astra Serif"/>
                <w:sz w:val="20"/>
                <w:szCs w:val="20"/>
                <w:lang w:val="en-US"/>
              </w:rPr>
              <w:t xml:space="preserve">     P=0</w:t>
            </w:r>
          </w:p>
        </w:tc>
        <w:tc>
          <w:tcPr>
            <w:tcW w:w="1573"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FB70D1" w:rsidRDefault="00FB70D1">
            <w:pPr>
              <w:rPr>
                <w:rFonts w:ascii="PT Astra Serif" w:hAnsi="PT Astra Serif"/>
                <w:sz w:val="20"/>
                <w:szCs w:val="20"/>
              </w:rPr>
            </w:pPr>
          </w:p>
        </w:tc>
        <w:tc>
          <w:tcPr>
            <w:tcW w:w="407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hideMark/>
          </w:tcPr>
          <w:p w:rsidR="00FB70D1" w:rsidRDefault="00FB70D1">
            <w:pPr>
              <w:pStyle w:val="ConsPlusNormal"/>
              <w:rPr>
                <w:rFonts w:ascii="PT Astra Serif" w:hAnsi="PT Astra Serif"/>
                <w:sz w:val="20"/>
                <w:szCs w:val="20"/>
              </w:rPr>
            </w:pPr>
            <w:r>
              <w:rPr>
                <w:rFonts w:ascii="PT Astra Serif" w:hAnsi="PT Astra Serif"/>
                <w:sz w:val="20"/>
                <w:szCs w:val="20"/>
              </w:rPr>
              <w:t>Р - прогноз поступлений доходов;</w:t>
            </w:r>
          </w:p>
          <w:p w:rsidR="00FB70D1" w:rsidRDefault="00FB70D1">
            <w:pPr>
              <w:pStyle w:val="ConsPlusNormal"/>
              <w:rPr>
                <w:rFonts w:ascii="PT Astra Serif" w:hAnsi="PT Astra Serif"/>
                <w:sz w:val="20"/>
                <w:szCs w:val="20"/>
              </w:rPr>
            </w:pPr>
            <w:r>
              <w:rPr>
                <w:rFonts w:ascii="PT Astra Serif" w:hAnsi="PT Astra Serif"/>
                <w:sz w:val="20"/>
                <w:szCs w:val="20"/>
              </w:rPr>
              <w:t>Поступления по данному коду бюджетной классификации Российской Федерации зависят от количества расчетных документов, некорректно оформленных плательщиками, которые могут быть уточнены администратором доходов по кодам доходов бюджета. В связи с чем поступления по данному коду прогнозируются на нулевом уровне.</w:t>
            </w:r>
          </w:p>
        </w:tc>
      </w:tr>
    </w:tbl>
    <w:p w:rsidR="00120E23" w:rsidRPr="00236EC7" w:rsidRDefault="00236EC7" w:rsidP="00236EC7">
      <w:pPr>
        <w:widowControl w:val="0"/>
        <w:autoSpaceDE w:val="0"/>
        <w:autoSpaceDN w:val="0"/>
        <w:jc w:val="center"/>
        <w:rPr>
          <w:rFonts w:ascii="PT Astra Serif" w:eastAsia="Calibri" w:hAnsi="PT Astra Serif" w:cs="Arial"/>
          <w:sz w:val="28"/>
          <w:szCs w:val="28"/>
          <w:lang w:eastAsia="en-US"/>
        </w:rPr>
      </w:pPr>
      <w:bookmarkStart w:id="1" w:name="P37"/>
      <w:bookmarkEnd w:id="1"/>
      <w:r w:rsidRPr="00236EC7">
        <w:rPr>
          <w:rFonts w:ascii="PT Astra Serif" w:eastAsia="Calibri" w:hAnsi="PT Astra Serif" w:cs="Arial"/>
          <w:sz w:val="28"/>
          <w:szCs w:val="28"/>
          <w:lang w:eastAsia="en-US"/>
        </w:rPr>
        <w:t>_______________</w:t>
      </w:r>
    </w:p>
    <w:sectPr w:rsidR="00120E23" w:rsidRPr="00236EC7" w:rsidSect="00236EC7">
      <w:headerReference w:type="default" r:id="rId12"/>
      <w:pgSz w:w="16838" w:h="11906" w:orient="landscape"/>
      <w:pgMar w:top="1293" w:right="567" w:bottom="851"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914" w:rsidRDefault="001D3914">
      <w:r>
        <w:separator/>
      </w:r>
    </w:p>
  </w:endnote>
  <w:endnote w:type="continuationSeparator" w:id="0">
    <w:p w:rsidR="001D3914" w:rsidRDefault="001D3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914" w:rsidRDefault="001D3914">
      <w:r>
        <w:separator/>
      </w:r>
    </w:p>
  </w:footnote>
  <w:footnote w:type="continuationSeparator" w:id="0">
    <w:p w:rsidR="001D3914" w:rsidRDefault="001D39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379511"/>
      <w:docPartObj>
        <w:docPartGallery w:val="Page Numbers (Top of Page)"/>
        <w:docPartUnique/>
      </w:docPartObj>
    </w:sdtPr>
    <w:sdtEndPr/>
    <w:sdtContent>
      <w:p w:rsidR="00DB07CE" w:rsidRDefault="00DB07CE">
        <w:pPr>
          <w:pStyle w:val="af"/>
          <w:jc w:val="center"/>
        </w:pPr>
        <w:r>
          <w:fldChar w:fldCharType="begin"/>
        </w:r>
        <w:r>
          <w:instrText>PAGE   \* MERGEFORMAT</w:instrText>
        </w:r>
        <w:r>
          <w:fldChar w:fldCharType="separate"/>
        </w:r>
        <w:r w:rsidR="00236EC7">
          <w:rPr>
            <w:noProof/>
          </w:rPr>
          <w:t>2</w:t>
        </w:r>
        <w:r>
          <w:fldChar w:fldCharType="end"/>
        </w:r>
      </w:p>
    </w:sdtContent>
  </w:sdt>
  <w:p w:rsidR="00DB07CE" w:rsidRDefault="00DB07CE">
    <w:pPr>
      <w:pStyle w:val="af"/>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CE" w:rsidRDefault="00DB07CE">
    <w:pPr>
      <w:pStyle w:val="af"/>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361133"/>
      <w:docPartObj>
        <w:docPartGallery w:val="Page Numbers (Top of Page)"/>
        <w:docPartUnique/>
      </w:docPartObj>
    </w:sdtPr>
    <w:sdtEndPr/>
    <w:sdtContent>
      <w:p w:rsidR="00DB07CE" w:rsidRDefault="00DB07CE">
        <w:pPr>
          <w:pStyle w:val="af"/>
          <w:jc w:val="center"/>
        </w:pPr>
        <w:r>
          <w:fldChar w:fldCharType="begin"/>
        </w:r>
        <w:r>
          <w:instrText>PAGE   \* MERGEFORMAT</w:instrText>
        </w:r>
        <w:r>
          <w:fldChar w:fldCharType="separate"/>
        </w:r>
        <w:r w:rsidR="00236EC7">
          <w:rPr>
            <w:noProof/>
          </w:rPr>
          <w:t>22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3641"/>
    <w:rsid w:val="00010179"/>
    <w:rsid w:val="0002765D"/>
    <w:rsid w:val="00030C9A"/>
    <w:rsid w:val="0004561B"/>
    <w:rsid w:val="00060651"/>
    <w:rsid w:val="000971C1"/>
    <w:rsid w:val="00097D31"/>
    <w:rsid w:val="000D05A0"/>
    <w:rsid w:val="000E6231"/>
    <w:rsid w:val="000F03B2"/>
    <w:rsid w:val="0011440E"/>
    <w:rsid w:val="00115CE3"/>
    <w:rsid w:val="0011670F"/>
    <w:rsid w:val="00120E23"/>
    <w:rsid w:val="00123312"/>
    <w:rsid w:val="00140632"/>
    <w:rsid w:val="00147E67"/>
    <w:rsid w:val="0016136D"/>
    <w:rsid w:val="0016605C"/>
    <w:rsid w:val="00174BF8"/>
    <w:rsid w:val="001808D8"/>
    <w:rsid w:val="001A5FBD"/>
    <w:rsid w:val="001C2D1E"/>
    <w:rsid w:val="001C32A8"/>
    <w:rsid w:val="001C7CE2"/>
    <w:rsid w:val="001D3914"/>
    <w:rsid w:val="001D578D"/>
    <w:rsid w:val="001E53E5"/>
    <w:rsid w:val="001F1039"/>
    <w:rsid w:val="002013D6"/>
    <w:rsid w:val="0021412F"/>
    <w:rsid w:val="002147F8"/>
    <w:rsid w:val="00221FCB"/>
    <w:rsid w:val="00236560"/>
    <w:rsid w:val="00236EC7"/>
    <w:rsid w:val="00250507"/>
    <w:rsid w:val="00255FE7"/>
    <w:rsid w:val="00260B37"/>
    <w:rsid w:val="00270C3B"/>
    <w:rsid w:val="0029794D"/>
    <w:rsid w:val="002A16C1"/>
    <w:rsid w:val="002B4FD2"/>
    <w:rsid w:val="002C3277"/>
    <w:rsid w:val="002E54BE"/>
    <w:rsid w:val="002E59FE"/>
    <w:rsid w:val="00321602"/>
    <w:rsid w:val="00322635"/>
    <w:rsid w:val="003277AE"/>
    <w:rsid w:val="00332F0A"/>
    <w:rsid w:val="00366D93"/>
    <w:rsid w:val="00383C4D"/>
    <w:rsid w:val="003A2384"/>
    <w:rsid w:val="003D216B"/>
    <w:rsid w:val="00453481"/>
    <w:rsid w:val="0048387B"/>
    <w:rsid w:val="00484313"/>
    <w:rsid w:val="004964FF"/>
    <w:rsid w:val="004C74A2"/>
    <w:rsid w:val="004E0007"/>
    <w:rsid w:val="005035B6"/>
    <w:rsid w:val="005857CF"/>
    <w:rsid w:val="005B2800"/>
    <w:rsid w:val="005B3753"/>
    <w:rsid w:val="005C6B9A"/>
    <w:rsid w:val="005F6D36"/>
    <w:rsid w:val="005F7562"/>
    <w:rsid w:val="005F7DEF"/>
    <w:rsid w:val="00631ACF"/>
    <w:rsid w:val="00631C5C"/>
    <w:rsid w:val="006A742C"/>
    <w:rsid w:val="006E6EB6"/>
    <w:rsid w:val="006F2075"/>
    <w:rsid w:val="00703D78"/>
    <w:rsid w:val="007112E3"/>
    <w:rsid w:val="007143EE"/>
    <w:rsid w:val="00724E8F"/>
    <w:rsid w:val="00726FC3"/>
    <w:rsid w:val="00735804"/>
    <w:rsid w:val="00750ABC"/>
    <w:rsid w:val="00751008"/>
    <w:rsid w:val="00782B9E"/>
    <w:rsid w:val="007912FC"/>
    <w:rsid w:val="00796661"/>
    <w:rsid w:val="007A7924"/>
    <w:rsid w:val="007E435C"/>
    <w:rsid w:val="007F12CE"/>
    <w:rsid w:val="007F4F01"/>
    <w:rsid w:val="00826211"/>
    <w:rsid w:val="0083223B"/>
    <w:rsid w:val="00886A38"/>
    <w:rsid w:val="008A4591"/>
    <w:rsid w:val="008F2E0C"/>
    <w:rsid w:val="009110D2"/>
    <w:rsid w:val="00911C3E"/>
    <w:rsid w:val="009301C8"/>
    <w:rsid w:val="0096167E"/>
    <w:rsid w:val="009764D7"/>
    <w:rsid w:val="009A7968"/>
    <w:rsid w:val="009C7225"/>
    <w:rsid w:val="00A043EA"/>
    <w:rsid w:val="00A24EB9"/>
    <w:rsid w:val="00A333F8"/>
    <w:rsid w:val="00A662EC"/>
    <w:rsid w:val="00A75C65"/>
    <w:rsid w:val="00A90B48"/>
    <w:rsid w:val="00AB114F"/>
    <w:rsid w:val="00AC70DD"/>
    <w:rsid w:val="00B0593F"/>
    <w:rsid w:val="00B562C1"/>
    <w:rsid w:val="00B624AB"/>
    <w:rsid w:val="00B63641"/>
    <w:rsid w:val="00BA4658"/>
    <w:rsid w:val="00BD2261"/>
    <w:rsid w:val="00BF4B66"/>
    <w:rsid w:val="00BF4E60"/>
    <w:rsid w:val="00C146FC"/>
    <w:rsid w:val="00C50290"/>
    <w:rsid w:val="00C57A1B"/>
    <w:rsid w:val="00C810FE"/>
    <w:rsid w:val="00C97178"/>
    <w:rsid w:val="00CC4111"/>
    <w:rsid w:val="00CF25B5"/>
    <w:rsid w:val="00CF3559"/>
    <w:rsid w:val="00CF375B"/>
    <w:rsid w:val="00D256EC"/>
    <w:rsid w:val="00D81C6B"/>
    <w:rsid w:val="00DB07CE"/>
    <w:rsid w:val="00DE2895"/>
    <w:rsid w:val="00E03E77"/>
    <w:rsid w:val="00E06FAE"/>
    <w:rsid w:val="00E11B07"/>
    <w:rsid w:val="00E41E47"/>
    <w:rsid w:val="00E57A8D"/>
    <w:rsid w:val="00E63304"/>
    <w:rsid w:val="00E64EDE"/>
    <w:rsid w:val="00E727C9"/>
    <w:rsid w:val="00F34893"/>
    <w:rsid w:val="00F413F1"/>
    <w:rsid w:val="00F63BDF"/>
    <w:rsid w:val="00F737E5"/>
    <w:rsid w:val="00F825D0"/>
    <w:rsid w:val="00FA1092"/>
    <w:rsid w:val="00FB70D1"/>
    <w:rsid w:val="00FD0365"/>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E7E3106"/>
  <w15:docId w15:val="{E4BE0FD2-529E-46EF-BE28-B135C2E6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40E"/>
    <w:pPr>
      <w:suppressAutoHyphens/>
    </w:pPr>
    <w:rPr>
      <w:sz w:val="24"/>
      <w:szCs w:val="24"/>
      <w:lang w:eastAsia="zh-CN"/>
    </w:rPr>
  </w:style>
  <w:style w:type="paragraph" w:styleId="1">
    <w:name w:val="heading 1"/>
    <w:basedOn w:val="a"/>
    <w:next w:val="a"/>
    <w:qFormat/>
    <w:rsid w:val="0011440E"/>
    <w:pPr>
      <w:keepNext/>
      <w:numPr>
        <w:numId w:val="1"/>
      </w:numPr>
      <w:jc w:val="center"/>
      <w:outlineLvl w:val="0"/>
    </w:pPr>
    <w:rPr>
      <w:sz w:val="28"/>
    </w:rPr>
  </w:style>
  <w:style w:type="paragraph" w:styleId="2">
    <w:name w:val="heading 2"/>
    <w:basedOn w:val="a"/>
    <w:next w:val="a"/>
    <w:qFormat/>
    <w:rsid w:val="0011440E"/>
    <w:pPr>
      <w:keepNext/>
      <w:numPr>
        <w:ilvl w:val="1"/>
        <w:numId w:val="1"/>
      </w:numPr>
      <w:jc w:val="center"/>
      <w:outlineLvl w:val="1"/>
    </w:pPr>
    <w:rPr>
      <w:sz w:val="36"/>
    </w:rPr>
  </w:style>
  <w:style w:type="paragraph" w:styleId="3">
    <w:name w:val="heading 3"/>
    <w:basedOn w:val="a"/>
    <w:next w:val="a"/>
    <w:qFormat/>
    <w:rsid w:val="0011440E"/>
    <w:pPr>
      <w:keepNext/>
      <w:numPr>
        <w:ilvl w:val="2"/>
        <w:numId w:val="1"/>
      </w:numPr>
      <w:jc w:val="both"/>
      <w:outlineLvl w:val="2"/>
    </w:pPr>
    <w:rPr>
      <w:sz w:val="28"/>
    </w:rPr>
  </w:style>
  <w:style w:type="paragraph" w:styleId="4">
    <w:name w:val="heading 4"/>
    <w:basedOn w:val="a"/>
    <w:next w:val="a"/>
    <w:qFormat/>
    <w:rsid w:val="0011440E"/>
    <w:pPr>
      <w:keepNext/>
      <w:numPr>
        <w:ilvl w:val="3"/>
        <w:numId w:val="1"/>
      </w:numPr>
      <w:jc w:val="both"/>
      <w:outlineLvl w:val="3"/>
    </w:pPr>
    <w:rPr>
      <w:sz w:val="32"/>
    </w:rPr>
  </w:style>
  <w:style w:type="paragraph" w:styleId="5">
    <w:name w:val="heading 5"/>
    <w:basedOn w:val="a"/>
    <w:next w:val="a"/>
    <w:qFormat/>
    <w:rsid w:val="0011440E"/>
    <w:pPr>
      <w:keepNext/>
      <w:numPr>
        <w:ilvl w:val="4"/>
        <w:numId w:val="1"/>
      </w:numPr>
      <w:outlineLvl w:val="4"/>
    </w:pPr>
    <w:rPr>
      <w:b/>
      <w:bCs/>
      <w:sz w:val="28"/>
    </w:rPr>
  </w:style>
  <w:style w:type="paragraph" w:styleId="6">
    <w:name w:val="heading 6"/>
    <w:basedOn w:val="a"/>
    <w:next w:val="a"/>
    <w:qFormat/>
    <w:rsid w:val="0011440E"/>
    <w:pPr>
      <w:keepNext/>
      <w:numPr>
        <w:ilvl w:val="5"/>
        <w:numId w:val="1"/>
      </w:numPr>
      <w:outlineLvl w:val="5"/>
    </w:pPr>
    <w:rPr>
      <w:sz w:val="28"/>
    </w:rPr>
  </w:style>
  <w:style w:type="paragraph" w:styleId="7">
    <w:name w:val="heading 7"/>
    <w:basedOn w:val="a"/>
    <w:next w:val="a"/>
    <w:qFormat/>
    <w:rsid w:val="0011440E"/>
    <w:pPr>
      <w:keepNext/>
      <w:numPr>
        <w:ilvl w:val="6"/>
        <w:numId w:val="1"/>
      </w:numPr>
      <w:outlineLvl w:val="6"/>
    </w:pPr>
    <w:rPr>
      <w:b/>
      <w:bCs/>
      <w:sz w:val="28"/>
    </w:rPr>
  </w:style>
  <w:style w:type="paragraph" w:styleId="8">
    <w:name w:val="heading 8"/>
    <w:basedOn w:val="a"/>
    <w:next w:val="a"/>
    <w:qFormat/>
    <w:rsid w:val="0011440E"/>
    <w:pPr>
      <w:keepNext/>
      <w:numPr>
        <w:ilvl w:val="7"/>
        <w:numId w:val="1"/>
      </w:numPr>
      <w:outlineLvl w:val="7"/>
    </w:pPr>
    <w:rPr>
      <w:sz w:val="28"/>
    </w:rPr>
  </w:style>
  <w:style w:type="paragraph" w:styleId="9">
    <w:name w:val="heading 9"/>
    <w:basedOn w:val="a"/>
    <w:next w:val="a"/>
    <w:qFormat/>
    <w:rsid w:val="0011440E"/>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1440E"/>
  </w:style>
  <w:style w:type="character" w:customStyle="1" w:styleId="WW8Num1z1">
    <w:name w:val="WW8Num1z1"/>
    <w:rsid w:val="0011440E"/>
  </w:style>
  <w:style w:type="character" w:customStyle="1" w:styleId="WW8Num1z2">
    <w:name w:val="WW8Num1z2"/>
    <w:rsid w:val="0011440E"/>
  </w:style>
  <w:style w:type="character" w:customStyle="1" w:styleId="WW8Num1z3">
    <w:name w:val="WW8Num1z3"/>
    <w:rsid w:val="0011440E"/>
  </w:style>
  <w:style w:type="character" w:customStyle="1" w:styleId="WW8Num1z4">
    <w:name w:val="WW8Num1z4"/>
    <w:rsid w:val="0011440E"/>
  </w:style>
  <w:style w:type="character" w:customStyle="1" w:styleId="WW8Num1z5">
    <w:name w:val="WW8Num1z5"/>
    <w:rsid w:val="0011440E"/>
  </w:style>
  <w:style w:type="character" w:customStyle="1" w:styleId="WW8Num1z6">
    <w:name w:val="WW8Num1z6"/>
    <w:rsid w:val="0011440E"/>
  </w:style>
  <w:style w:type="character" w:customStyle="1" w:styleId="WW8Num1z7">
    <w:name w:val="WW8Num1z7"/>
    <w:rsid w:val="0011440E"/>
  </w:style>
  <w:style w:type="character" w:customStyle="1" w:styleId="WW8Num1z8">
    <w:name w:val="WW8Num1z8"/>
    <w:rsid w:val="0011440E"/>
  </w:style>
  <w:style w:type="character" w:customStyle="1" w:styleId="30">
    <w:name w:val="Основной шрифт абзаца3"/>
    <w:rsid w:val="0011440E"/>
  </w:style>
  <w:style w:type="character" w:customStyle="1" w:styleId="20">
    <w:name w:val="Основной шрифт абзаца2"/>
    <w:rsid w:val="0011440E"/>
  </w:style>
  <w:style w:type="character" w:customStyle="1" w:styleId="WW8Num2z0">
    <w:name w:val="WW8Num2z0"/>
    <w:rsid w:val="0011440E"/>
    <w:rPr>
      <w:rFonts w:ascii="Times New Roman" w:eastAsia="Times New Roman" w:hAnsi="Times New Roman" w:cs="Times New Roman" w:hint="default"/>
    </w:rPr>
  </w:style>
  <w:style w:type="character" w:customStyle="1" w:styleId="WW8Num2z1">
    <w:name w:val="WW8Num2z1"/>
    <w:rsid w:val="0011440E"/>
    <w:rPr>
      <w:rFonts w:ascii="Courier New" w:hAnsi="Courier New" w:cs="Courier New" w:hint="default"/>
    </w:rPr>
  </w:style>
  <w:style w:type="character" w:customStyle="1" w:styleId="WW8Num2z2">
    <w:name w:val="WW8Num2z2"/>
    <w:rsid w:val="0011440E"/>
    <w:rPr>
      <w:rFonts w:ascii="Wingdings" w:hAnsi="Wingdings" w:cs="Wingdings" w:hint="default"/>
    </w:rPr>
  </w:style>
  <w:style w:type="character" w:customStyle="1" w:styleId="WW8Num2z3">
    <w:name w:val="WW8Num2z3"/>
    <w:rsid w:val="0011440E"/>
    <w:rPr>
      <w:rFonts w:ascii="Symbol" w:hAnsi="Symbol" w:cs="Symbol" w:hint="default"/>
    </w:rPr>
  </w:style>
  <w:style w:type="character" w:customStyle="1" w:styleId="WW8Num3z0">
    <w:name w:val="WW8Num3z0"/>
    <w:rsid w:val="0011440E"/>
  </w:style>
  <w:style w:type="character" w:customStyle="1" w:styleId="WW8Num3z1">
    <w:name w:val="WW8Num3z1"/>
    <w:rsid w:val="0011440E"/>
  </w:style>
  <w:style w:type="character" w:customStyle="1" w:styleId="WW8Num3z2">
    <w:name w:val="WW8Num3z2"/>
    <w:rsid w:val="0011440E"/>
  </w:style>
  <w:style w:type="character" w:customStyle="1" w:styleId="WW8Num3z3">
    <w:name w:val="WW8Num3z3"/>
    <w:rsid w:val="0011440E"/>
  </w:style>
  <w:style w:type="character" w:customStyle="1" w:styleId="WW8Num3z4">
    <w:name w:val="WW8Num3z4"/>
    <w:rsid w:val="0011440E"/>
  </w:style>
  <w:style w:type="character" w:customStyle="1" w:styleId="WW8Num3z5">
    <w:name w:val="WW8Num3z5"/>
    <w:rsid w:val="0011440E"/>
  </w:style>
  <w:style w:type="character" w:customStyle="1" w:styleId="WW8Num3z6">
    <w:name w:val="WW8Num3z6"/>
    <w:rsid w:val="0011440E"/>
  </w:style>
  <w:style w:type="character" w:customStyle="1" w:styleId="WW8Num3z7">
    <w:name w:val="WW8Num3z7"/>
    <w:rsid w:val="0011440E"/>
  </w:style>
  <w:style w:type="character" w:customStyle="1" w:styleId="WW8Num3z8">
    <w:name w:val="WW8Num3z8"/>
    <w:rsid w:val="0011440E"/>
  </w:style>
  <w:style w:type="character" w:customStyle="1" w:styleId="WW8Num4z0">
    <w:name w:val="WW8Num4z0"/>
    <w:rsid w:val="0011440E"/>
  </w:style>
  <w:style w:type="character" w:customStyle="1" w:styleId="WW8Num4z1">
    <w:name w:val="WW8Num4z1"/>
    <w:rsid w:val="0011440E"/>
  </w:style>
  <w:style w:type="character" w:customStyle="1" w:styleId="WW8Num4z2">
    <w:name w:val="WW8Num4z2"/>
    <w:rsid w:val="0011440E"/>
  </w:style>
  <w:style w:type="character" w:customStyle="1" w:styleId="WW8Num4z3">
    <w:name w:val="WW8Num4z3"/>
    <w:rsid w:val="0011440E"/>
  </w:style>
  <w:style w:type="character" w:customStyle="1" w:styleId="WW8Num4z4">
    <w:name w:val="WW8Num4z4"/>
    <w:rsid w:val="0011440E"/>
  </w:style>
  <w:style w:type="character" w:customStyle="1" w:styleId="WW8Num4z5">
    <w:name w:val="WW8Num4z5"/>
    <w:rsid w:val="0011440E"/>
  </w:style>
  <w:style w:type="character" w:customStyle="1" w:styleId="WW8Num4z6">
    <w:name w:val="WW8Num4z6"/>
    <w:rsid w:val="0011440E"/>
  </w:style>
  <w:style w:type="character" w:customStyle="1" w:styleId="WW8Num4z7">
    <w:name w:val="WW8Num4z7"/>
    <w:rsid w:val="0011440E"/>
  </w:style>
  <w:style w:type="character" w:customStyle="1" w:styleId="WW8Num4z8">
    <w:name w:val="WW8Num4z8"/>
    <w:rsid w:val="0011440E"/>
  </w:style>
  <w:style w:type="character" w:customStyle="1" w:styleId="WW8Num5z0">
    <w:name w:val="WW8Num5z0"/>
    <w:rsid w:val="0011440E"/>
  </w:style>
  <w:style w:type="character" w:customStyle="1" w:styleId="WW8Num5z1">
    <w:name w:val="WW8Num5z1"/>
    <w:rsid w:val="0011440E"/>
  </w:style>
  <w:style w:type="character" w:customStyle="1" w:styleId="WW8Num5z2">
    <w:name w:val="WW8Num5z2"/>
    <w:rsid w:val="0011440E"/>
  </w:style>
  <w:style w:type="character" w:customStyle="1" w:styleId="WW8Num5z3">
    <w:name w:val="WW8Num5z3"/>
    <w:rsid w:val="0011440E"/>
  </w:style>
  <w:style w:type="character" w:customStyle="1" w:styleId="WW8Num5z4">
    <w:name w:val="WW8Num5z4"/>
    <w:rsid w:val="0011440E"/>
  </w:style>
  <w:style w:type="character" w:customStyle="1" w:styleId="WW8Num5z5">
    <w:name w:val="WW8Num5z5"/>
    <w:rsid w:val="0011440E"/>
  </w:style>
  <w:style w:type="character" w:customStyle="1" w:styleId="WW8Num5z6">
    <w:name w:val="WW8Num5z6"/>
    <w:rsid w:val="0011440E"/>
  </w:style>
  <w:style w:type="character" w:customStyle="1" w:styleId="WW8Num5z7">
    <w:name w:val="WW8Num5z7"/>
    <w:rsid w:val="0011440E"/>
  </w:style>
  <w:style w:type="character" w:customStyle="1" w:styleId="WW8Num5z8">
    <w:name w:val="WW8Num5z8"/>
    <w:rsid w:val="0011440E"/>
  </w:style>
  <w:style w:type="character" w:customStyle="1" w:styleId="WW8Num6z0">
    <w:name w:val="WW8Num6z0"/>
    <w:rsid w:val="0011440E"/>
    <w:rPr>
      <w:rFonts w:ascii="Times New Roman" w:eastAsia="Times New Roman" w:hAnsi="Times New Roman" w:cs="Times New Roman" w:hint="default"/>
    </w:rPr>
  </w:style>
  <w:style w:type="character" w:customStyle="1" w:styleId="WW8Num6z1">
    <w:name w:val="WW8Num6z1"/>
    <w:rsid w:val="0011440E"/>
    <w:rPr>
      <w:rFonts w:ascii="Courier New" w:hAnsi="Courier New" w:cs="Courier New" w:hint="default"/>
    </w:rPr>
  </w:style>
  <w:style w:type="character" w:customStyle="1" w:styleId="WW8Num6z2">
    <w:name w:val="WW8Num6z2"/>
    <w:rsid w:val="0011440E"/>
    <w:rPr>
      <w:rFonts w:ascii="Wingdings" w:hAnsi="Wingdings" w:cs="Wingdings" w:hint="default"/>
    </w:rPr>
  </w:style>
  <w:style w:type="character" w:customStyle="1" w:styleId="WW8Num6z3">
    <w:name w:val="WW8Num6z3"/>
    <w:rsid w:val="0011440E"/>
    <w:rPr>
      <w:rFonts w:ascii="Symbol" w:hAnsi="Symbol" w:cs="Symbol" w:hint="default"/>
    </w:rPr>
  </w:style>
  <w:style w:type="character" w:customStyle="1" w:styleId="WW8Num7z0">
    <w:name w:val="WW8Num7z0"/>
    <w:rsid w:val="0011440E"/>
  </w:style>
  <w:style w:type="character" w:customStyle="1" w:styleId="WW8Num7z1">
    <w:name w:val="WW8Num7z1"/>
    <w:rsid w:val="0011440E"/>
  </w:style>
  <w:style w:type="character" w:customStyle="1" w:styleId="WW8Num7z2">
    <w:name w:val="WW8Num7z2"/>
    <w:rsid w:val="0011440E"/>
  </w:style>
  <w:style w:type="character" w:customStyle="1" w:styleId="WW8Num7z3">
    <w:name w:val="WW8Num7z3"/>
    <w:rsid w:val="0011440E"/>
  </w:style>
  <w:style w:type="character" w:customStyle="1" w:styleId="WW8Num7z4">
    <w:name w:val="WW8Num7z4"/>
    <w:rsid w:val="0011440E"/>
  </w:style>
  <w:style w:type="character" w:customStyle="1" w:styleId="WW8Num7z5">
    <w:name w:val="WW8Num7z5"/>
    <w:rsid w:val="0011440E"/>
  </w:style>
  <w:style w:type="character" w:customStyle="1" w:styleId="WW8Num7z6">
    <w:name w:val="WW8Num7z6"/>
    <w:rsid w:val="0011440E"/>
  </w:style>
  <w:style w:type="character" w:customStyle="1" w:styleId="WW8Num7z7">
    <w:name w:val="WW8Num7z7"/>
    <w:rsid w:val="0011440E"/>
  </w:style>
  <w:style w:type="character" w:customStyle="1" w:styleId="WW8Num7z8">
    <w:name w:val="WW8Num7z8"/>
    <w:rsid w:val="0011440E"/>
  </w:style>
  <w:style w:type="character" w:customStyle="1" w:styleId="WW8Num8z0">
    <w:name w:val="WW8Num8z0"/>
    <w:rsid w:val="0011440E"/>
  </w:style>
  <w:style w:type="character" w:customStyle="1" w:styleId="WW8Num8z1">
    <w:name w:val="WW8Num8z1"/>
    <w:rsid w:val="0011440E"/>
  </w:style>
  <w:style w:type="character" w:customStyle="1" w:styleId="WW8Num8z2">
    <w:name w:val="WW8Num8z2"/>
    <w:rsid w:val="0011440E"/>
  </w:style>
  <w:style w:type="character" w:customStyle="1" w:styleId="WW8Num8z3">
    <w:name w:val="WW8Num8z3"/>
    <w:rsid w:val="0011440E"/>
  </w:style>
  <w:style w:type="character" w:customStyle="1" w:styleId="WW8Num8z4">
    <w:name w:val="WW8Num8z4"/>
    <w:rsid w:val="0011440E"/>
  </w:style>
  <w:style w:type="character" w:customStyle="1" w:styleId="WW8Num8z5">
    <w:name w:val="WW8Num8z5"/>
    <w:rsid w:val="0011440E"/>
  </w:style>
  <w:style w:type="character" w:customStyle="1" w:styleId="WW8Num8z6">
    <w:name w:val="WW8Num8z6"/>
    <w:rsid w:val="0011440E"/>
  </w:style>
  <w:style w:type="character" w:customStyle="1" w:styleId="WW8Num8z7">
    <w:name w:val="WW8Num8z7"/>
    <w:rsid w:val="0011440E"/>
  </w:style>
  <w:style w:type="character" w:customStyle="1" w:styleId="WW8Num8z8">
    <w:name w:val="WW8Num8z8"/>
    <w:rsid w:val="0011440E"/>
  </w:style>
  <w:style w:type="character" w:customStyle="1" w:styleId="WW8Num9z0">
    <w:name w:val="WW8Num9z0"/>
    <w:rsid w:val="0011440E"/>
  </w:style>
  <w:style w:type="character" w:customStyle="1" w:styleId="WW8Num9z1">
    <w:name w:val="WW8Num9z1"/>
    <w:rsid w:val="0011440E"/>
  </w:style>
  <w:style w:type="character" w:customStyle="1" w:styleId="WW8Num9z2">
    <w:name w:val="WW8Num9z2"/>
    <w:rsid w:val="0011440E"/>
  </w:style>
  <w:style w:type="character" w:customStyle="1" w:styleId="WW8Num9z3">
    <w:name w:val="WW8Num9z3"/>
    <w:rsid w:val="0011440E"/>
  </w:style>
  <w:style w:type="character" w:customStyle="1" w:styleId="WW8Num9z4">
    <w:name w:val="WW8Num9z4"/>
    <w:rsid w:val="0011440E"/>
  </w:style>
  <w:style w:type="character" w:customStyle="1" w:styleId="WW8Num9z5">
    <w:name w:val="WW8Num9z5"/>
    <w:rsid w:val="0011440E"/>
  </w:style>
  <w:style w:type="character" w:customStyle="1" w:styleId="WW8Num9z6">
    <w:name w:val="WW8Num9z6"/>
    <w:rsid w:val="0011440E"/>
  </w:style>
  <w:style w:type="character" w:customStyle="1" w:styleId="WW8Num9z7">
    <w:name w:val="WW8Num9z7"/>
    <w:rsid w:val="0011440E"/>
  </w:style>
  <w:style w:type="character" w:customStyle="1" w:styleId="WW8Num9z8">
    <w:name w:val="WW8Num9z8"/>
    <w:rsid w:val="0011440E"/>
  </w:style>
  <w:style w:type="character" w:customStyle="1" w:styleId="WW8Num10z0">
    <w:name w:val="WW8Num10z0"/>
    <w:rsid w:val="0011440E"/>
  </w:style>
  <w:style w:type="character" w:customStyle="1" w:styleId="WW8Num10z1">
    <w:name w:val="WW8Num10z1"/>
    <w:rsid w:val="0011440E"/>
  </w:style>
  <w:style w:type="character" w:customStyle="1" w:styleId="WW8Num10z2">
    <w:name w:val="WW8Num10z2"/>
    <w:rsid w:val="0011440E"/>
  </w:style>
  <w:style w:type="character" w:customStyle="1" w:styleId="WW8Num10z3">
    <w:name w:val="WW8Num10z3"/>
    <w:rsid w:val="0011440E"/>
  </w:style>
  <w:style w:type="character" w:customStyle="1" w:styleId="WW8Num10z4">
    <w:name w:val="WW8Num10z4"/>
    <w:rsid w:val="0011440E"/>
  </w:style>
  <w:style w:type="character" w:customStyle="1" w:styleId="WW8Num10z5">
    <w:name w:val="WW8Num10z5"/>
    <w:rsid w:val="0011440E"/>
  </w:style>
  <w:style w:type="character" w:customStyle="1" w:styleId="WW8Num10z6">
    <w:name w:val="WW8Num10z6"/>
    <w:rsid w:val="0011440E"/>
  </w:style>
  <w:style w:type="character" w:customStyle="1" w:styleId="WW8Num10z7">
    <w:name w:val="WW8Num10z7"/>
    <w:rsid w:val="0011440E"/>
  </w:style>
  <w:style w:type="character" w:customStyle="1" w:styleId="WW8Num10z8">
    <w:name w:val="WW8Num10z8"/>
    <w:rsid w:val="0011440E"/>
  </w:style>
  <w:style w:type="character" w:customStyle="1" w:styleId="WW8Num11z0">
    <w:name w:val="WW8Num11z0"/>
    <w:rsid w:val="0011440E"/>
  </w:style>
  <w:style w:type="character" w:customStyle="1" w:styleId="WW8Num11z1">
    <w:name w:val="WW8Num11z1"/>
    <w:rsid w:val="0011440E"/>
  </w:style>
  <w:style w:type="character" w:customStyle="1" w:styleId="WW8Num11z2">
    <w:name w:val="WW8Num11z2"/>
    <w:rsid w:val="0011440E"/>
  </w:style>
  <w:style w:type="character" w:customStyle="1" w:styleId="WW8Num11z3">
    <w:name w:val="WW8Num11z3"/>
    <w:rsid w:val="0011440E"/>
  </w:style>
  <w:style w:type="character" w:customStyle="1" w:styleId="WW8Num11z4">
    <w:name w:val="WW8Num11z4"/>
    <w:rsid w:val="0011440E"/>
  </w:style>
  <w:style w:type="character" w:customStyle="1" w:styleId="WW8Num11z5">
    <w:name w:val="WW8Num11z5"/>
    <w:rsid w:val="0011440E"/>
  </w:style>
  <w:style w:type="character" w:customStyle="1" w:styleId="WW8Num11z6">
    <w:name w:val="WW8Num11z6"/>
    <w:rsid w:val="0011440E"/>
  </w:style>
  <w:style w:type="character" w:customStyle="1" w:styleId="WW8Num11z7">
    <w:name w:val="WW8Num11z7"/>
    <w:rsid w:val="0011440E"/>
  </w:style>
  <w:style w:type="character" w:customStyle="1" w:styleId="WW8Num11z8">
    <w:name w:val="WW8Num11z8"/>
    <w:rsid w:val="0011440E"/>
  </w:style>
  <w:style w:type="character" w:customStyle="1" w:styleId="WW8Num12z0">
    <w:name w:val="WW8Num12z0"/>
    <w:rsid w:val="0011440E"/>
  </w:style>
  <w:style w:type="character" w:customStyle="1" w:styleId="WW8Num12z1">
    <w:name w:val="WW8Num12z1"/>
    <w:rsid w:val="0011440E"/>
  </w:style>
  <w:style w:type="character" w:customStyle="1" w:styleId="WW8Num12z2">
    <w:name w:val="WW8Num12z2"/>
    <w:rsid w:val="0011440E"/>
  </w:style>
  <w:style w:type="character" w:customStyle="1" w:styleId="WW8Num12z3">
    <w:name w:val="WW8Num12z3"/>
    <w:rsid w:val="0011440E"/>
  </w:style>
  <w:style w:type="character" w:customStyle="1" w:styleId="WW8Num12z4">
    <w:name w:val="WW8Num12z4"/>
    <w:rsid w:val="0011440E"/>
  </w:style>
  <w:style w:type="character" w:customStyle="1" w:styleId="WW8Num12z5">
    <w:name w:val="WW8Num12z5"/>
    <w:rsid w:val="0011440E"/>
  </w:style>
  <w:style w:type="character" w:customStyle="1" w:styleId="WW8Num12z6">
    <w:name w:val="WW8Num12z6"/>
    <w:rsid w:val="0011440E"/>
  </w:style>
  <w:style w:type="character" w:customStyle="1" w:styleId="WW8Num12z7">
    <w:name w:val="WW8Num12z7"/>
    <w:rsid w:val="0011440E"/>
  </w:style>
  <w:style w:type="character" w:customStyle="1" w:styleId="WW8Num12z8">
    <w:name w:val="WW8Num12z8"/>
    <w:rsid w:val="0011440E"/>
  </w:style>
  <w:style w:type="character" w:customStyle="1" w:styleId="WW8Num13z0">
    <w:name w:val="WW8Num13z0"/>
    <w:rsid w:val="0011440E"/>
  </w:style>
  <w:style w:type="character" w:customStyle="1" w:styleId="WW8Num13z1">
    <w:name w:val="WW8Num13z1"/>
    <w:rsid w:val="0011440E"/>
  </w:style>
  <w:style w:type="character" w:customStyle="1" w:styleId="WW8Num13z2">
    <w:name w:val="WW8Num13z2"/>
    <w:rsid w:val="0011440E"/>
  </w:style>
  <w:style w:type="character" w:customStyle="1" w:styleId="WW8Num13z3">
    <w:name w:val="WW8Num13z3"/>
    <w:rsid w:val="0011440E"/>
  </w:style>
  <w:style w:type="character" w:customStyle="1" w:styleId="WW8Num13z4">
    <w:name w:val="WW8Num13z4"/>
    <w:rsid w:val="0011440E"/>
  </w:style>
  <w:style w:type="character" w:customStyle="1" w:styleId="WW8Num13z5">
    <w:name w:val="WW8Num13z5"/>
    <w:rsid w:val="0011440E"/>
  </w:style>
  <w:style w:type="character" w:customStyle="1" w:styleId="WW8Num13z6">
    <w:name w:val="WW8Num13z6"/>
    <w:rsid w:val="0011440E"/>
  </w:style>
  <w:style w:type="character" w:customStyle="1" w:styleId="WW8Num13z7">
    <w:name w:val="WW8Num13z7"/>
    <w:rsid w:val="0011440E"/>
  </w:style>
  <w:style w:type="character" w:customStyle="1" w:styleId="WW8Num13z8">
    <w:name w:val="WW8Num13z8"/>
    <w:rsid w:val="0011440E"/>
  </w:style>
  <w:style w:type="character" w:customStyle="1" w:styleId="WW8Num14z0">
    <w:name w:val="WW8Num14z0"/>
    <w:rsid w:val="0011440E"/>
  </w:style>
  <w:style w:type="character" w:customStyle="1" w:styleId="WW8Num14z1">
    <w:name w:val="WW8Num14z1"/>
    <w:rsid w:val="0011440E"/>
  </w:style>
  <w:style w:type="character" w:customStyle="1" w:styleId="WW8Num14z2">
    <w:name w:val="WW8Num14z2"/>
    <w:rsid w:val="0011440E"/>
  </w:style>
  <w:style w:type="character" w:customStyle="1" w:styleId="WW8Num14z3">
    <w:name w:val="WW8Num14z3"/>
    <w:rsid w:val="0011440E"/>
  </w:style>
  <w:style w:type="character" w:customStyle="1" w:styleId="WW8Num14z4">
    <w:name w:val="WW8Num14z4"/>
    <w:rsid w:val="0011440E"/>
  </w:style>
  <w:style w:type="character" w:customStyle="1" w:styleId="WW8Num14z5">
    <w:name w:val="WW8Num14z5"/>
    <w:rsid w:val="0011440E"/>
  </w:style>
  <w:style w:type="character" w:customStyle="1" w:styleId="WW8Num14z6">
    <w:name w:val="WW8Num14z6"/>
    <w:rsid w:val="0011440E"/>
  </w:style>
  <w:style w:type="character" w:customStyle="1" w:styleId="WW8Num14z7">
    <w:name w:val="WW8Num14z7"/>
    <w:rsid w:val="0011440E"/>
  </w:style>
  <w:style w:type="character" w:customStyle="1" w:styleId="WW8Num14z8">
    <w:name w:val="WW8Num14z8"/>
    <w:rsid w:val="0011440E"/>
  </w:style>
  <w:style w:type="character" w:customStyle="1" w:styleId="WW8Num15z0">
    <w:name w:val="WW8Num15z0"/>
    <w:rsid w:val="0011440E"/>
  </w:style>
  <w:style w:type="character" w:customStyle="1" w:styleId="WW8Num15z1">
    <w:name w:val="WW8Num15z1"/>
    <w:rsid w:val="0011440E"/>
  </w:style>
  <w:style w:type="character" w:customStyle="1" w:styleId="WW8Num15z2">
    <w:name w:val="WW8Num15z2"/>
    <w:rsid w:val="0011440E"/>
  </w:style>
  <w:style w:type="character" w:customStyle="1" w:styleId="WW8Num15z3">
    <w:name w:val="WW8Num15z3"/>
    <w:rsid w:val="0011440E"/>
  </w:style>
  <w:style w:type="character" w:customStyle="1" w:styleId="WW8Num15z4">
    <w:name w:val="WW8Num15z4"/>
    <w:rsid w:val="0011440E"/>
  </w:style>
  <w:style w:type="character" w:customStyle="1" w:styleId="WW8Num15z5">
    <w:name w:val="WW8Num15z5"/>
    <w:rsid w:val="0011440E"/>
  </w:style>
  <w:style w:type="character" w:customStyle="1" w:styleId="WW8Num15z6">
    <w:name w:val="WW8Num15z6"/>
    <w:rsid w:val="0011440E"/>
  </w:style>
  <w:style w:type="character" w:customStyle="1" w:styleId="WW8Num15z7">
    <w:name w:val="WW8Num15z7"/>
    <w:rsid w:val="0011440E"/>
  </w:style>
  <w:style w:type="character" w:customStyle="1" w:styleId="WW8Num15z8">
    <w:name w:val="WW8Num15z8"/>
    <w:rsid w:val="0011440E"/>
  </w:style>
  <w:style w:type="character" w:customStyle="1" w:styleId="WW8Num16z0">
    <w:name w:val="WW8Num16z0"/>
    <w:rsid w:val="0011440E"/>
  </w:style>
  <w:style w:type="character" w:customStyle="1" w:styleId="WW8Num16z1">
    <w:name w:val="WW8Num16z1"/>
    <w:rsid w:val="0011440E"/>
  </w:style>
  <w:style w:type="character" w:customStyle="1" w:styleId="WW8Num16z2">
    <w:name w:val="WW8Num16z2"/>
    <w:rsid w:val="0011440E"/>
  </w:style>
  <w:style w:type="character" w:customStyle="1" w:styleId="WW8Num16z3">
    <w:name w:val="WW8Num16z3"/>
    <w:rsid w:val="0011440E"/>
  </w:style>
  <w:style w:type="character" w:customStyle="1" w:styleId="WW8Num16z4">
    <w:name w:val="WW8Num16z4"/>
    <w:rsid w:val="0011440E"/>
  </w:style>
  <w:style w:type="character" w:customStyle="1" w:styleId="WW8Num16z5">
    <w:name w:val="WW8Num16z5"/>
    <w:rsid w:val="0011440E"/>
  </w:style>
  <w:style w:type="character" w:customStyle="1" w:styleId="WW8Num16z6">
    <w:name w:val="WW8Num16z6"/>
    <w:rsid w:val="0011440E"/>
  </w:style>
  <w:style w:type="character" w:customStyle="1" w:styleId="WW8Num16z7">
    <w:name w:val="WW8Num16z7"/>
    <w:rsid w:val="0011440E"/>
  </w:style>
  <w:style w:type="character" w:customStyle="1" w:styleId="WW8Num16z8">
    <w:name w:val="WW8Num16z8"/>
    <w:rsid w:val="0011440E"/>
  </w:style>
  <w:style w:type="character" w:customStyle="1" w:styleId="WW8Num17z0">
    <w:name w:val="WW8Num17z0"/>
    <w:rsid w:val="0011440E"/>
  </w:style>
  <w:style w:type="character" w:customStyle="1" w:styleId="WW8Num17z1">
    <w:name w:val="WW8Num17z1"/>
    <w:rsid w:val="0011440E"/>
  </w:style>
  <w:style w:type="character" w:customStyle="1" w:styleId="WW8Num17z2">
    <w:name w:val="WW8Num17z2"/>
    <w:rsid w:val="0011440E"/>
  </w:style>
  <w:style w:type="character" w:customStyle="1" w:styleId="WW8Num17z3">
    <w:name w:val="WW8Num17z3"/>
    <w:rsid w:val="0011440E"/>
  </w:style>
  <w:style w:type="character" w:customStyle="1" w:styleId="WW8Num17z4">
    <w:name w:val="WW8Num17z4"/>
    <w:rsid w:val="0011440E"/>
  </w:style>
  <w:style w:type="character" w:customStyle="1" w:styleId="WW8Num17z5">
    <w:name w:val="WW8Num17z5"/>
    <w:rsid w:val="0011440E"/>
  </w:style>
  <w:style w:type="character" w:customStyle="1" w:styleId="WW8Num17z6">
    <w:name w:val="WW8Num17z6"/>
    <w:rsid w:val="0011440E"/>
  </w:style>
  <w:style w:type="character" w:customStyle="1" w:styleId="WW8Num17z7">
    <w:name w:val="WW8Num17z7"/>
    <w:rsid w:val="0011440E"/>
  </w:style>
  <w:style w:type="character" w:customStyle="1" w:styleId="WW8Num17z8">
    <w:name w:val="WW8Num17z8"/>
    <w:rsid w:val="0011440E"/>
  </w:style>
  <w:style w:type="character" w:customStyle="1" w:styleId="WW8Num18z0">
    <w:name w:val="WW8Num18z0"/>
    <w:rsid w:val="0011440E"/>
  </w:style>
  <w:style w:type="character" w:customStyle="1" w:styleId="WW8Num18z1">
    <w:name w:val="WW8Num18z1"/>
    <w:rsid w:val="0011440E"/>
  </w:style>
  <w:style w:type="character" w:customStyle="1" w:styleId="WW8Num18z2">
    <w:name w:val="WW8Num18z2"/>
    <w:rsid w:val="0011440E"/>
  </w:style>
  <w:style w:type="character" w:customStyle="1" w:styleId="WW8Num18z3">
    <w:name w:val="WW8Num18z3"/>
    <w:rsid w:val="0011440E"/>
  </w:style>
  <w:style w:type="character" w:customStyle="1" w:styleId="WW8Num18z4">
    <w:name w:val="WW8Num18z4"/>
    <w:rsid w:val="0011440E"/>
  </w:style>
  <w:style w:type="character" w:customStyle="1" w:styleId="WW8Num18z5">
    <w:name w:val="WW8Num18z5"/>
    <w:rsid w:val="0011440E"/>
  </w:style>
  <w:style w:type="character" w:customStyle="1" w:styleId="WW8Num18z6">
    <w:name w:val="WW8Num18z6"/>
    <w:rsid w:val="0011440E"/>
  </w:style>
  <w:style w:type="character" w:customStyle="1" w:styleId="WW8Num18z7">
    <w:name w:val="WW8Num18z7"/>
    <w:rsid w:val="0011440E"/>
  </w:style>
  <w:style w:type="character" w:customStyle="1" w:styleId="WW8Num18z8">
    <w:name w:val="WW8Num18z8"/>
    <w:rsid w:val="0011440E"/>
  </w:style>
  <w:style w:type="character" w:customStyle="1" w:styleId="WW8Num19z0">
    <w:name w:val="WW8Num19z0"/>
    <w:rsid w:val="0011440E"/>
  </w:style>
  <w:style w:type="character" w:customStyle="1" w:styleId="WW8Num19z1">
    <w:name w:val="WW8Num19z1"/>
    <w:rsid w:val="0011440E"/>
  </w:style>
  <w:style w:type="character" w:customStyle="1" w:styleId="WW8Num19z2">
    <w:name w:val="WW8Num19z2"/>
    <w:rsid w:val="0011440E"/>
  </w:style>
  <w:style w:type="character" w:customStyle="1" w:styleId="WW8Num19z3">
    <w:name w:val="WW8Num19z3"/>
    <w:rsid w:val="0011440E"/>
  </w:style>
  <w:style w:type="character" w:customStyle="1" w:styleId="WW8Num19z4">
    <w:name w:val="WW8Num19z4"/>
    <w:rsid w:val="0011440E"/>
  </w:style>
  <w:style w:type="character" w:customStyle="1" w:styleId="WW8Num19z5">
    <w:name w:val="WW8Num19z5"/>
    <w:rsid w:val="0011440E"/>
  </w:style>
  <w:style w:type="character" w:customStyle="1" w:styleId="WW8Num19z6">
    <w:name w:val="WW8Num19z6"/>
    <w:rsid w:val="0011440E"/>
  </w:style>
  <w:style w:type="character" w:customStyle="1" w:styleId="WW8Num19z7">
    <w:name w:val="WW8Num19z7"/>
    <w:rsid w:val="0011440E"/>
  </w:style>
  <w:style w:type="character" w:customStyle="1" w:styleId="WW8Num19z8">
    <w:name w:val="WW8Num19z8"/>
    <w:rsid w:val="0011440E"/>
  </w:style>
  <w:style w:type="character" w:customStyle="1" w:styleId="WW8Num20z0">
    <w:name w:val="WW8Num20z0"/>
    <w:rsid w:val="0011440E"/>
  </w:style>
  <w:style w:type="character" w:customStyle="1" w:styleId="WW8Num20z1">
    <w:name w:val="WW8Num20z1"/>
    <w:rsid w:val="0011440E"/>
  </w:style>
  <w:style w:type="character" w:customStyle="1" w:styleId="WW8Num20z2">
    <w:name w:val="WW8Num20z2"/>
    <w:rsid w:val="0011440E"/>
  </w:style>
  <w:style w:type="character" w:customStyle="1" w:styleId="WW8Num20z3">
    <w:name w:val="WW8Num20z3"/>
    <w:rsid w:val="0011440E"/>
  </w:style>
  <w:style w:type="character" w:customStyle="1" w:styleId="WW8Num20z4">
    <w:name w:val="WW8Num20z4"/>
    <w:rsid w:val="0011440E"/>
  </w:style>
  <w:style w:type="character" w:customStyle="1" w:styleId="WW8Num20z5">
    <w:name w:val="WW8Num20z5"/>
    <w:rsid w:val="0011440E"/>
  </w:style>
  <w:style w:type="character" w:customStyle="1" w:styleId="WW8Num20z6">
    <w:name w:val="WW8Num20z6"/>
    <w:rsid w:val="0011440E"/>
  </w:style>
  <w:style w:type="character" w:customStyle="1" w:styleId="WW8Num20z7">
    <w:name w:val="WW8Num20z7"/>
    <w:rsid w:val="0011440E"/>
  </w:style>
  <w:style w:type="character" w:customStyle="1" w:styleId="WW8Num20z8">
    <w:name w:val="WW8Num20z8"/>
    <w:rsid w:val="0011440E"/>
  </w:style>
  <w:style w:type="character" w:customStyle="1" w:styleId="WW8Num21z0">
    <w:name w:val="WW8Num21z0"/>
    <w:rsid w:val="0011440E"/>
  </w:style>
  <w:style w:type="character" w:customStyle="1" w:styleId="WW8Num21z1">
    <w:name w:val="WW8Num21z1"/>
    <w:rsid w:val="0011440E"/>
  </w:style>
  <w:style w:type="character" w:customStyle="1" w:styleId="WW8Num21z2">
    <w:name w:val="WW8Num21z2"/>
    <w:rsid w:val="0011440E"/>
  </w:style>
  <w:style w:type="character" w:customStyle="1" w:styleId="WW8Num21z3">
    <w:name w:val="WW8Num21z3"/>
    <w:rsid w:val="0011440E"/>
  </w:style>
  <w:style w:type="character" w:customStyle="1" w:styleId="WW8Num21z4">
    <w:name w:val="WW8Num21z4"/>
    <w:rsid w:val="0011440E"/>
  </w:style>
  <w:style w:type="character" w:customStyle="1" w:styleId="WW8Num21z5">
    <w:name w:val="WW8Num21z5"/>
    <w:rsid w:val="0011440E"/>
  </w:style>
  <w:style w:type="character" w:customStyle="1" w:styleId="WW8Num21z6">
    <w:name w:val="WW8Num21z6"/>
    <w:rsid w:val="0011440E"/>
  </w:style>
  <w:style w:type="character" w:customStyle="1" w:styleId="WW8Num21z7">
    <w:name w:val="WW8Num21z7"/>
    <w:rsid w:val="0011440E"/>
  </w:style>
  <w:style w:type="character" w:customStyle="1" w:styleId="WW8Num21z8">
    <w:name w:val="WW8Num21z8"/>
    <w:rsid w:val="0011440E"/>
  </w:style>
  <w:style w:type="character" w:customStyle="1" w:styleId="WW8Num22z0">
    <w:name w:val="WW8Num22z0"/>
    <w:rsid w:val="0011440E"/>
  </w:style>
  <w:style w:type="character" w:customStyle="1" w:styleId="WW8Num22z1">
    <w:name w:val="WW8Num22z1"/>
    <w:rsid w:val="0011440E"/>
  </w:style>
  <w:style w:type="character" w:customStyle="1" w:styleId="WW8Num22z2">
    <w:name w:val="WW8Num22z2"/>
    <w:rsid w:val="0011440E"/>
  </w:style>
  <w:style w:type="character" w:customStyle="1" w:styleId="WW8Num22z3">
    <w:name w:val="WW8Num22z3"/>
    <w:rsid w:val="0011440E"/>
  </w:style>
  <w:style w:type="character" w:customStyle="1" w:styleId="WW8Num22z4">
    <w:name w:val="WW8Num22z4"/>
    <w:rsid w:val="0011440E"/>
  </w:style>
  <w:style w:type="character" w:customStyle="1" w:styleId="WW8Num22z5">
    <w:name w:val="WW8Num22z5"/>
    <w:rsid w:val="0011440E"/>
  </w:style>
  <w:style w:type="character" w:customStyle="1" w:styleId="WW8Num22z6">
    <w:name w:val="WW8Num22z6"/>
    <w:rsid w:val="0011440E"/>
  </w:style>
  <w:style w:type="character" w:customStyle="1" w:styleId="WW8Num22z7">
    <w:name w:val="WW8Num22z7"/>
    <w:rsid w:val="0011440E"/>
  </w:style>
  <w:style w:type="character" w:customStyle="1" w:styleId="WW8Num22z8">
    <w:name w:val="WW8Num22z8"/>
    <w:rsid w:val="0011440E"/>
  </w:style>
  <w:style w:type="character" w:customStyle="1" w:styleId="WW8Num23z0">
    <w:name w:val="WW8Num23z0"/>
    <w:rsid w:val="0011440E"/>
  </w:style>
  <w:style w:type="character" w:customStyle="1" w:styleId="WW8Num23z1">
    <w:name w:val="WW8Num23z1"/>
    <w:rsid w:val="0011440E"/>
  </w:style>
  <w:style w:type="character" w:customStyle="1" w:styleId="WW8Num23z2">
    <w:name w:val="WW8Num23z2"/>
    <w:rsid w:val="0011440E"/>
  </w:style>
  <w:style w:type="character" w:customStyle="1" w:styleId="WW8Num23z3">
    <w:name w:val="WW8Num23z3"/>
    <w:rsid w:val="0011440E"/>
  </w:style>
  <w:style w:type="character" w:customStyle="1" w:styleId="WW8Num23z4">
    <w:name w:val="WW8Num23z4"/>
    <w:rsid w:val="0011440E"/>
  </w:style>
  <w:style w:type="character" w:customStyle="1" w:styleId="WW8Num23z5">
    <w:name w:val="WW8Num23z5"/>
    <w:rsid w:val="0011440E"/>
  </w:style>
  <w:style w:type="character" w:customStyle="1" w:styleId="WW8Num23z6">
    <w:name w:val="WW8Num23z6"/>
    <w:rsid w:val="0011440E"/>
  </w:style>
  <w:style w:type="character" w:customStyle="1" w:styleId="WW8Num23z7">
    <w:name w:val="WW8Num23z7"/>
    <w:rsid w:val="0011440E"/>
  </w:style>
  <w:style w:type="character" w:customStyle="1" w:styleId="WW8Num23z8">
    <w:name w:val="WW8Num23z8"/>
    <w:rsid w:val="0011440E"/>
  </w:style>
  <w:style w:type="character" w:customStyle="1" w:styleId="WW8Num24z0">
    <w:name w:val="WW8Num24z0"/>
    <w:rsid w:val="0011440E"/>
  </w:style>
  <w:style w:type="character" w:customStyle="1" w:styleId="WW8Num24z1">
    <w:name w:val="WW8Num24z1"/>
    <w:rsid w:val="0011440E"/>
  </w:style>
  <w:style w:type="character" w:customStyle="1" w:styleId="WW8Num24z2">
    <w:name w:val="WW8Num24z2"/>
    <w:rsid w:val="0011440E"/>
  </w:style>
  <w:style w:type="character" w:customStyle="1" w:styleId="WW8Num24z3">
    <w:name w:val="WW8Num24z3"/>
    <w:rsid w:val="0011440E"/>
  </w:style>
  <w:style w:type="character" w:customStyle="1" w:styleId="WW8Num24z4">
    <w:name w:val="WW8Num24z4"/>
    <w:rsid w:val="0011440E"/>
  </w:style>
  <w:style w:type="character" w:customStyle="1" w:styleId="WW8Num24z5">
    <w:name w:val="WW8Num24z5"/>
    <w:rsid w:val="0011440E"/>
  </w:style>
  <w:style w:type="character" w:customStyle="1" w:styleId="WW8Num24z6">
    <w:name w:val="WW8Num24z6"/>
    <w:rsid w:val="0011440E"/>
  </w:style>
  <w:style w:type="character" w:customStyle="1" w:styleId="WW8Num24z7">
    <w:name w:val="WW8Num24z7"/>
    <w:rsid w:val="0011440E"/>
  </w:style>
  <w:style w:type="character" w:customStyle="1" w:styleId="WW8Num24z8">
    <w:name w:val="WW8Num24z8"/>
    <w:rsid w:val="0011440E"/>
  </w:style>
  <w:style w:type="character" w:customStyle="1" w:styleId="WW8Num25z0">
    <w:name w:val="WW8Num25z0"/>
    <w:rsid w:val="0011440E"/>
  </w:style>
  <w:style w:type="character" w:customStyle="1" w:styleId="WW8Num25z1">
    <w:name w:val="WW8Num25z1"/>
    <w:rsid w:val="0011440E"/>
  </w:style>
  <w:style w:type="character" w:customStyle="1" w:styleId="WW8Num25z2">
    <w:name w:val="WW8Num25z2"/>
    <w:rsid w:val="0011440E"/>
  </w:style>
  <w:style w:type="character" w:customStyle="1" w:styleId="WW8Num25z3">
    <w:name w:val="WW8Num25z3"/>
    <w:rsid w:val="0011440E"/>
  </w:style>
  <w:style w:type="character" w:customStyle="1" w:styleId="WW8Num25z4">
    <w:name w:val="WW8Num25z4"/>
    <w:rsid w:val="0011440E"/>
  </w:style>
  <w:style w:type="character" w:customStyle="1" w:styleId="WW8Num25z5">
    <w:name w:val="WW8Num25z5"/>
    <w:rsid w:val="0011440E"/>
  </w:style>
  <w:style w:type="character" w:customStyle="1" w:styleId="WW8Num25z6">
    <w:name w:val="WW8Num25z6"/>
    <w:rsid w:val="0011440E"/>
  </w:style>
  <w:style w:type="character" w:customStyle="1" w:styleId="WW8Num25z7">
    <w:name w:val="WW8Num25z7"/>
    <w:rsid w:val="0011440E"/>
  </w:style>
  <w:style w:type="character" w:customStyle="1" w:styleId="WW8Num25z8">
    <w:name w:val="WW8Num25z8"/>
    <w:rsid w:val="0011440E"/>
  </w:style>
  <w:style w:type="character" w:customStyle="1" w:styleId="WW8Num26z0">
    <w:name w:val="WW8Num26z0"/>
    <w:rsid w:val="0011440E"/>
  </w:style>
  <w:style w:type="character" w:customStyle="1" w:styleId="WW8Num26z1">
    <w:name w:val="WW8Num26z1"/>
    <w:rsid w:val="0011440E"/>
  </w:style>
  <w:style w:type="character" w:customStyle="1" w:styleId="WW8Num26z2">
    <w:name w:val="WW8Num26z2"/>
    <w:rsid w:val="0011440E"/>
  </w:style>
  <w:style w:type="character" w:customStyle="1" w:styleId="WW8Num26z3">
    <w:name w:val="WW8Num26z3"/>
    <w:rsid w:val="0011440E"/>
  </w:style>
  <w:style w:type="character" w:customStyle="1" w:styleId="WW8Num26z4">
    <w:name w:val="WW8Num26z4"/>
    <w:rsid w:val="0011440E"/>
  </w:style>
  <w:style w:type="character" w:customStyle="1" w:styleId="WW8Num26z5">
    <w:name w:val="WW8Num26z5"/>
    <w:rsid w:val="0011440E"/>
  </w:style>
  <w:style w:type="character" w:customStyle="1" w:styleId="WW8Num26z6">
    <w:name w:val="WW8Num26z6"/>
    <w:rsid w:val="0011440E"/>
  </w:style>
  <w:style w:type="character" w:customStyle="1" w:styleId="WW8Num26z7">
    <w:name w:val="WW8Num26z7"/>
    <w:rsid w:val="0011440E"/>
  </w:style>
  <w:style w:type="character" w:customStyle="1" w:styleId="WW8Num26z8">
    <w:name w:val="WW8Num26z8"/>
    <w:rsid w:val="0011440E"/>
  </w:style>
  <w:style w:type="character" w:customStyle="1" w:styleId="WW8Num27z0">
    <w:name w:val="WW8Num27z0"/>
    <w:rsid w:val="0011440E"/>
  </w:style>
  <w:style w:type="character" w:customStyle="1" w:styleId="WW8Num27z1">
    <w:name w:val="WW8Num27z1"/>
    <w:rsid w:val="0011440E"/>
  </w:style>
  <w:style w:type="character" w:customStyle="1" w:styleId="WW8Num27z2">
    <w:name w:val="WW8Num27z2"/>
    <w:rsid w:val="0011440E"/>
  </w:style>
  <w:style w:type="character" w:customStyle="1" w:styleId="WW8Num27z3">
    <w:name w:val="WW8Num27z3"/>
    <w:rsid w:val="0011440E"/>
  </w:style>
  <w:style w:type="character" w:customStyle="1" w:styleId="WW8Num27z4">
    <w:name w:val="WW8Num27z4"/>
    <w:rsid w:val="0011440E"/>
  </w:style>
  <w:style w:type="character" w:customStyle="1" w:styleId="WW8Num27z5">
    <w:name w:val="WW8Num27z5"/>
    <w:rsid w:val="0011440E"/>
  </w:style>
  <w:style w:type="character" w:customStyle="1" w:styleId="WW8Num27z6">
    <w:name w:val="WW8Num27z6"/>
    <w:rsid w:val="0011440E"/>
  </w:style>
  <w:style w:type="character" w:customStyle="1" w:styleId="WW8Num27z7">
    <w:name w:val="WW8Num27z7"/>
    <w:rsid w:val="0011440E"/>
  </w:style>
  <w:style w:type="character" w:customStyle="1" w:styleId="WW8Num27z8">
    <w:name w:val="WW8Num27z8"/>
    <w:rsid w:val="0011440E"/>
  </w:style>
  <w:style w:type="character" w:customStyle="1" w:styleId="WW8Num28z0">
    <w:name w:val="WW8Num28z0"/>
    <w:rsid w:val="0011440E"/>
  </w:style>
  <w:style w:type="character" w:customStyle="1" w:styleId="WW8Num28z1">
    <w:name w:val="WW8Num28z1"/>
    <w:rsid w:val="0011440E"/>
  </w:style>
  <w:style w:type="character" w:customStyle="1" w:styleId="WW8Num28z2">
    <w:name w:val="WW8Num28z2"/>
    <w:rsid w:val="0011440E"/>
  </w:style>
  <w:style w:type="character" w:customStyle="1" w:styleId="WW8Num28z3">
    <w:name w:val="WW8Num28z3"/>
    <w:rsid w:val="0011440E"/>
  </w:style>
  <w:style w:type="character" w:customStyle="1" w:styleId="WW8Num28z4">
    <w:name w:val="WW8Num28z4"/>
    <w:rsid w:val="0011440E"/>
  </w:style>
  <w:style w:type="character" w:customStyle="1" w:styleId="WW8Num28z5">
    <w:name w:val="WW8Num28z5"/>
    <w:rsid w:val="0011440E"/>
  </w:style>
  <w:style w:type="character" w:customStyle="1" w:styleId="WW8Num28z6">
    <w:name w:val="WW8Num28z6"/>
    <w:rsid w:val="0011440E"/>
  </w:style>
  <w:style w:type="character" w:customStyle="1" w:styleId="WW8Num28z7">
    <w:name w:val="WW8Num28z7"/>
    <w:rsid w:val="0011440E"/>
  </w:style>
  <w:style w:type="character" w:customStyle="1" w:styleId="WW8Num28z8">
    <w:name w:val="WW8Num28z8"/>
    <w:rsid w:val="0011440E"/>
  </w:style>
  <w:style w:type="character" w:customStyle="1" w:styleId="WW8Num29z0">
    <w:name w:val="WW8Num29z0"/>
    <w:rsid w:val="0011440E"/>
  </w:style>
  <w:style w:type="character" w:customStyle="1" w:styleId="WW8Num29z1">
    <w:name w:val="WW8Num29z1"/>
    <w:rsid w:val="0011440E"/>
  </w:style>
  <w:style w:type="character" w:customStyle="1" w:styleId="WW8Num29z2">
    <w:name w:val="WW8Num29z2"/>
    <w:rsid w:val="0011440E"/>
  </w:style>
  <w:style w:type="character" w:customStyle="1" w:styleId="WW8Num29z3">
    <w:name w:val="WW8Num29z3"/>
    <w:rsid w:val="0011440E"/>
  </w:style>
  <w:style w:type="character" w:customStyle="1" w:styleId="WW8Num29z4">
    <w:name w:val="WW8Num29z4"/>
    <w:rsid w:val="0011440E"/>
  </w:style>
  <w:style w:type="character" w:customStyle="1" w:styleId="WW8Num29z5">
    <w:name w:val="WW8Num29z5"/>
    <w:rsid w:val="0011440E"/>
  </w:style>
  <w:style w:type="character" w:customStyle="1" w:styleId="WW8Num29z6">
    <w:name w:val="WW8Num29z6"/>
    <w:rsid w:val="0011440E"/>
  </w:style>
  <w:style w:type="character" w:customStyle="1" w:styleId="WW8Num29z7">
    <w:name w:val="WW8Num29z7"/>
    <w:rsid w:val="0011440E"/>
  </w:style>
  <w:style w:type="character" w:customStyle="1" w:styleId="WW8Num29z8">
    <w:name w:val="WW8Num29z8"/>
    <w:rsid w:val="0011440E"/>
  </w:style>
  <w:style w:type="character" w:customStyle="1" w:styleId="WW8Num30z0">
    <w:name w:val="WW8Num30z0"/>
    <w:rsid w:val="0011440E"/>
  </w:style>
  <w:style w:type="character" w:customStyle="1" w:styleId="WW8Num30z1">
    <w:name w:val="WW8Num30z1"/>
    <w:rsid w:val="0011440E"/>
  </w:style>
  <w:style w:type="character" w:customStyle="1" w:styleId="WW8Num30z2">
    <w:name w:val="WW8Num30z2"/>
    <w:rsid w:val="0011440E"/>
  </w:style>
  <w:style w:type="character" w:customStyle="1" w:styleId="WW8Num30z3">
    <w:name w:val="WW8Num30z3"/>
    <w:rsid w:val="0011440E"/>
  </w:style>
  <w:style w:type="character" w:customStyle="1" w:styleId="WW8Num30z4">
    <w:name w:val="WW8Num30z4"/>
    <w:rsid w:val="0011440E"/>
  </w:style>
  <w:style w:type="character" w:customStyle="1" w:styleId="WW8Num30z5">
    <w:name w:val="WW8Num30z5"/>
    <w:rsid w:val="0011440E"/>
  </w:style>
  <w:style w:type="character" w:customStyle="1" w:styleId="WW8Num30z6">
    <w:name w:val="WW8Num30z6"/>
    <w:rsid w:val="0011440E"/>
  </w:style>
  <w:style w:type="character" w:customStyle="1" w:styleId="WW8Num30z7">
    <w:name w:val="WW8Num30z7"/>
    <w:rsid w:val="0011440E"/>
  </w:style>
  <w:style w:type="character" w:customStyle="1" w:styleId="WW8Num30z8">
    <w:name w:val="WW8Num30z8"/>
    <w:rsid w:val="0011440E"/>
  </w:style>
  <w:style w:type="character" w:customStyle="1" w:styleId="WW8Num31z0">
    <w:name w:val="WW8Num31z0"/>
    <w:rsid w:val="0011440E"/>
  </w:style>
  <w:style w:type="character" w:customStyle="1" w:styleId="WW8Num31z1">
    <w:name w:val="WW8Num31z1"/>
    <w:rsid w:val="0011440E"/>
  </w:style>
  <w:style w:type="character" w:customStyle="1" w:styleId="WW8Num31z2">
    <w:name w:val="WW8Num31z2"/>
    <w:rsid w:val="0011440E"/>
  </w:style>
  <w:style w:type="character" w:customStyle="1" w:styleId="WW8Num31z3">
    <w:name w:val="WW8Num31z3"/>
    <w:rsid w:val="0011440E"/>
  </w:style>
  <w:style w:type="character" w:customStyle="1" w:styleId="WW8Num31z4">
    <w:name w:val="WW8Num31z4"/>
    <w:rsid w:val="0011440E"/>
  </w:style>
  <w:style w:type="character" w:customStyle="1" w:styleId="WW8Num31z5">
    <w:name w:val="WW8Num31z5"/>
    <w:rsid w:val="0011440E"/>
  </w:style>
  <w:style w:type="character" w:customStyle="1" w:styleId="WW8Num31z6">
    <w:name w:val="WW8Num31z6"/>
    <w:rsid w:val="0011440E"/>
  </w:style>
  <w:style w:type="character" w:customStyle="1" w:styleId="WW8Num31z7">
    <w:name w:val="WW8Num31z7"/>
    <w:rsid w:val="0011440E"/>
  </w:style>
  <w:style w:type="character" w:customStyle="1" w:styleId="WW8Num31z8">
    <w:name w:val="WW8Num31z8"/>
    <w:rsid w:val="0011440E"/>
  </w:style>
  <w:style w:type="character" w:customStyle="1" w:styleId="WW8Num32z0">
    <w:name w:val="WW8Num32z0"/>
    <w:rsid w:val="0011440E"/>
  </w:style>
  <w:style w:type="character" w:customStyle="1" w:styleId="WW8Num32z1">
    <w:name w:val="WW8Num32z1"/>
    <w:rsid w:val="0011440E"/>
  </w:style>
  <w:style w:type="character" w:customStyle="1" w:styleId="WW8Num32z2">
    <w:name w:val="WW8Num32z2"/>
    <w:rsid w:val="0011440E"/>
  </w:style>
  <w:style w:type="character" w:customStyle="1" w:styleId="WW8Num32z3">
    <w:name w:val="WW8Num32z3"/>
    <w:rsid w:val="0011440E"/>
  </w:style>
  <w:style w:type="character" w:customStyle="1" w:styleId="WW8Num32z4">
    <w:name w:val="WW8Num32z4"/>
    <w:rsid w:val="0011440E"/>
  </w:style>
  <w:style w:type="character" w:customStyle="1" w:styleId="WW8Num32z5">
    <w:name w:val="WW8Num32z5"/>
    <w:rsid w:val="0011440E"/>
  </w:style>
  <w:style w:type="character" w:customStyle="1" w:styleId="WW8Num32z6">
    <w:name w:val="WW8Num32z6"/>
    <w:rsid w:val="0011440E"/>
  </w:style>
  <w:style w:type="character" w:customStyle="1" w:styleId="WW8Num32z7">
    <w:name w:val="WW8Num32z7"/>
    <w:rsid w:val="0011440E"/>
  </w:style>
  <w:style w:type="character" w:customStyle="1" w:styleId="WW8Num32z8">
    <w:name w:val="WW8Num32z8"/>
    <w:rsid w:val="0011440E"/>
  </w:style>
  <w:style w:type="character" w:customStyle="1" w:styleId="WW8Num33z0">
    <w:name w:val="WW8Num33z0"/>
    <w:rsid w:val="0011440E"/>
  </w:style>
  <w:style w:type="character" w:customStyle="1" w:styleId="WW8Num33z1">
    <w:name w:val="WW8Num33z1"/>
    <w:rsid w:val="0011440E"/>
  </w:style>
  <w:style w:type="character" w:customStyle="1" w:styleId="WW8Num33z2">
    <w:name w:val="WW8Num33z2"/>
    <w:rsid w:val="0011440E"/>
  </w:style>
  <w:style w:type="character" w:customStyle="1" w:styleId="WW8Num33z3">
    <w:name w:val="WW8Num33z3"/>
    <w:rsid w:val="0011440E"/>
  </w:style>
  <w:style w:type="character" w:customStyle="1" w:styleId="WW8Num33z4">
    <w:name w:val="WW8Num33z4"/>
    <w:rsid w:val="0011440E"/>
  </w:style>
  <w:style w:type="character" w:customStyle="1" w:styleId="WW8Num33z5">
    <w:name w:val="WW8Num33z5"/>
    <w:rsid w:val="0011440E"/>
  </w:style>
  <w:style w:type="character" w:customStyle="1" w:styleId="WW8Num33z6">
    <w:name w:val="WW8Num33z6"/>
    <w:rsid w:val="0011440E"/>
  </w:style>
  <w:style w:type="character" w:customStyle="1" w:styleId="WW8Num33z7">
    <w:name w:val="WW8Num33z7"/>
    <w:rsid w:val="0011440E"/>
  </w:style>
  <w:style w:type="character" w:customStyle="1" w:styleId="WW8Num33z8">
    <w:name w:val="WW8Num33z8"/>
    <w:rsid w:val="0011440E"/>
  </w:style>
  <w:style w:type="character" w:customStyle="1" w:styleId="WW8Num34z0">
    <w:name w:val="WW8Num34z0"/>
    <w:rsid w:val="0011440E"/>
  </w:style>
  <w:style w:type="character" w:customStyle="1" w:styleId="WW8Num34z1">
    <w:name w:val="WW8Num34z1"/>
    <w:rsid w:val="0011440E"/>
  </w:style>
  <w:style w:type="character" w:customStyle="1" w:styleId="WW8Num34z2">
    <w:name w:val="WW8Num34z2"/>
    <w:rsid w:val="0011440E"/>
  </w:style>
  <w:style w:type="character" w:customStyle="1" w:styleId="WW8Num34z3">
    <w:name w:val="WW8Num34z3"/>
    <w:rsid w:val="0011440E"/>
  </w:style>
  <w:style w:type="character" w:customStyle="1" w:styleId="WW8Num34z4">
    <w:name w:val="WW8Num34z4"/>
    <w:rsid w:val="0011440E"/>
  </w:style>
  <w:style w:type="character" w:customStyle="1" w:styleId="WW8Num34z5">
    <w:name w:val="WW8Num34z5"/>
    <w:rsid w:val="0011440E"/>
  </w:style>
  <w:style w:type="character" w:customStyle="1" w:styleId="WW8Num34z6">
    <w:name w:val="WW8Num34z6"/>
    <w:rsid w:val="0011440E"/>
  </w:style>
  <w:style w:type="character" w:customStyle="1" w:styleId="WW8Num34z7">
    <w:name w:val="WW8Num34z7"/>
    <w:rsid w:val="0011440E"/>
  </w:style>
  <w:style w:type="character" w:customStyle="1" w:styleId="WW8Num34z8">
    <w:name w:val="WW8Num34z8"/>
    <w:rsid w:val="0011440E"/>
  </w:style>
  <w:style w:type="character" w:customStyle="1" w:styleId="10">
    <w:name w:val="Основной шрифт абзаца1"/>
    <w:rsid w:val="0011440E"/>
  </w:style>
  <w:style w:type="character" w:styleId="a3">
    <w:name w:val="page number"/>
    <w:basedOn w:val="10"/>
    <w:rsid w:val="0011440E"/>
  </w:style>
  <w:style w:type="character" w:customStyle="1" w:styleId="a4">
    <w:name w:val="Текст выноски Знак"/>
    <w:rsid w:val="0011440E"/>
    <w:rPr>
      <w:rFonts w:ascii="Tahoma" w:hAnsi="Tahoma" w:cs="Tahoma"/>
      <w:sz w:val="16"/>
      <w:szCs w:val="16"/>
    </w:rPr>
  </w:style>
  <w:style w:type="character" w:customStyle="1" w:styleId="11">
    <w:name w:val="Знак примечания1"/>
    <w:rsid w:val="0011440E"/>
    <w:rPr>
      <w:sz w:val="16"/>
      <w:szCs w:val="16"/>
    </w:rPr>
  </w:style>
  <w:style w:type="character" w:customStyle="1" w:styleId="a5">
    <w:name w:val="Текст примечания Знак"/>
    <w:basedOn w:val="10"/>
    <w:rsid w:val="0011440E"/>
  </w:style>
  <w:style w:type="character" w:customStyle="1" w:styleId="a6">
    <w:name w:val="Тема примечания Знак"/>
    <w:rsid w:val="0011440E"/>
    <w:rPr>
      <w:b/>
      <w:bCs/>
    </w:rPr>
  </w:style>
  <w:style w:type="character" w:styleId="a7">
    <w:name w:val="Placeholder Text"/>
    <w:rsid w:val="0011440E"/>
    <w:rPr>
      <w:color w:val="808080"/>
    </w:rPr>
  </w:style>
  <w:style w:type="character" w:styleId="a8">
    <w:name w:val="Hyperlink"/>
    <w:rsid w:val="0011440E"/>
    <w:rPr>
      <w:color w:val="0000FF"/>
      <w:u w:val="single"/>
    </w:rPr>
  </w:style>
  <w:style w:type="character" w:customStyle="1" w:styleId="a9">
    <w:name w:val="Текст Знак"/>
    <w:rsid w:val="0011440E"/>
    <w:rPr>
      <w:rFonts w:ascii="Courier New" w:hAnsi="Courier New" w:cs="Courier New"/>
    </w:rPr>
  </w:style>
  <w:style w:type="paragraph" w:customStyle="1" w:styleId="12">
    <w:name w:val="Заголовок1"/>
    <w:basedOn w:val="a"/>
    <w:next w:val="aa"/>
    <w:rsid w:val="0011440E"/>
    <w:pPr>
      <w:keepNext/>
      <w:spacing w:before="240" w:after="120"/>
    </w:pPr>
    <w:rPr>
      <w:rFonts w:ascii="Liberation Sans" w:eastAsia="Microsoft YaHei" w:hAnsi="Liberation Sans" w:cs="Mangal"/>
      <w:sz w:val="28"/>
      <w:szCs w:val="28"/>
    </w:rPr>
  </w:style>
  <w:style w:type="paragraph" w:styleId="aa">
    <w:name w:val="Body Text"/>
    <w:basedOn w:val="a"/>
    <w:rsid w:val="0011440E"/>
    <w:pPr>
      <w:jc w:val="both"/>
    </w:pPr>
    <w:rPr>
      <w:sz w:val="28"/>
    </w:rPr>
  </w:style>
  <w:style w:type="paragraph" w:styleId="ab">
    <w:name w:val="List"/>
    <w:basedOn w:val="aa"/>
    <w:rsid w:val="0011440E"/>
    <w:rPr>
      <w:rFonts w:cs="Mangal"/>
    </w:rPr>
  </w:style>
  <w:style w:type="paragraph" w:styleId="ac">
    <w:name w:val="caption"/>
    <w:basedOn w:val="a"/>
    <w:qFormat/>
    <w:rsid w:val="0011440E"/>
    <w:pPr>
      <w:suppressLineNumbers/>
      <w:spacing w:before="120" w:after="120"/>
    </w:pPr>
    <w:rPr>
      <w:rFonts w:cs="Mangal"/>
      <w:i/>
      <w:iCs/>
    </w:rPr>
  </w:style>
  <w:style w:type="paragraph" w:customStyle="1" w:styleId="31">
    <w:name w:val="Указатель3"/>
    <w:basedOn w:val="a"/>
    <w:rsid w:val="0011440E"/>
    <w:pPr>
      <w:suppressLineNumbers/>
    </w:pPr>
    <w:rPr>
      <w:rFonts w:cs="Mangal"/>
    </w:rPr>
  </w:style>
  <w:style w:type="paragraph" w:customStyle="1" w:styleId="21">
    <w:name w:val="Название объекта2"/>
    <w:basedOn w:val="a"/>
    <w:rsid w:val="0011440E"/>
    <w:pPr>
      <w:suppressLineNumbers/>
      <w:spacing w:before="120" w:after="120"/>
    </w:pPr>
    <w:rPr>
      <w:rFonts w:cs="Mangal"/>
      <w:i/>
      <w:iCs/>
    </w:rPr>
  </w:style>
  <w:style w:type="paragraph" w:customStyle="1" w:styleId="22">
    <w:name w:val="Указатель2"/>
    <w:basedOn w:val="a"/>
    <w:rsid w:val="0011440E"/>
    <w:pPr>
      <w:suppressLineNumbers/>
    </w:pPr>
    <w:rPr>
      <w:rFonts w:cs="Mangal"/>
    </w:rPr>
  </w:style>
  <w:style w:type="paragraph" w:customStyle="1" w:styleId="13">
    <w:name w:val="Название объекта1"/>
    <w:basedOn w:val="a"/>
    <w:rsid w:val="0011440E"/>
    <w:pPr>
      <w:suppressLineNumbers/>
      <w:spacing w:before="120" w:after="120"/>
    </w:pPr>
    <w:rPr>
      <w:rFonts w:cs="Mangal"/>
      <w:i/>
      <w:iCs/>
    </w:rPr>
  </w:style>
  <w:style w:type="paragraph" w:customStyle="1" w:styleId="14">
    <w:name w:val="Указатель1"/>
    <w:basedOn w:val="a"/>
    <w:rsid w:val="0011440E"/>
    <w:pPr>
      <w:suppressLineNumbers/>
    </w:pPr>
    <w:rPr>
      <w:rFonts w:cs="Mangal"/>
    </w:rPr>
  </w:style>
  <w:style w:type="paragraph" w:customStyle="1" w:styleId="210">
    <w:name w:val="Основной текст 21"/>
    <w:basedOn w:val="a"/>
    <w:rsid w:val="0011440E"/>
    <w:pPr>
      <w:jc w:val="both"/>
    </w:pPr>
    <w:rPr>
      <w:sz w:val="32"/>
    </w:rPr>
  </w:style>
  <w:style w:type="paragraph" w:styleId="ad">
    <w:name w:val="Body Text Indent"/>
    <w:basedOn w:val="a"/>
    <w:rsid w:val="0011440E"/>
    <w:pPr>
      <w:ind w:left="510"/>
      <w:jc w:val="both"/>
    </w:pPr>
    <w:rPr>
      <w:sz w:val="32"/>
    </w:rPr>
  </w:style>
  <w:style w:type="paragraph" w:customStyle="1" w:styleId="211">
    <w:name w:val="Основной текст с отступом 21"/>
    <w:basedOn w:val="a"/>
    <w:rsid w:val="0011440E"/>
    <w:pPr>
      <w:ind w:left="510"/>
      <w:jc w:val="both"/>
    </w:pPr>
    <w:rPr>
      <w:sz w:val="28"/>
    </w:rPr>
  </w:style>
  <w:style w:type="paragraph" w:customStyle="1" w:styleId="ae">
    <w:name w:val="Верхний и нижний колонтитулы"/>
    <w:basedOn w:val="a"/>
    <w:rsid w:val="0011440E"/>
    <w:pPr>
      <w:suppressLineNumbers/>
      <w:tabs>
        <w:tab w:val="center" w:pos="4819"/>
        <w:tab w:val="right" w:pos="9638"/>
      </w:tabs>
    </w:pPr>
  </w:style>
  <w:style w:type="paragraph" w:styleId="af">
    <w:name w:val="header"/>
    <w:basedOn w:val="a"/>
    <w:link w:val="af0"/>
    <w:uiPriority w:val="99"/>
    <w:rsid w:val="0011440E"/>
  </w:style>
  <w:style w:type="paragraph" w:styleId="af1">
    <w:name w:val="footer"/>
    <w:basedOn w:val="a"/>
    <w:rsid w:val="0011440E"/>
  </w:style>
  <w:style w:type="paragraph" w:styleId="af2">
    <w:name w:val="Balloon Text"/>
    <w:basedOn w:val="a"/>
    <w:rsid w:val="0011440E"/>
    <w:rPr>
      <w:rFonts w:ascii="Tahoma" w:hAnsi="Tahoma" w:cs="Tahoma"/>
      <w:sz w:val="16"/>
      <w:szCs w:val="16"/>
    </w:rPr>
  </w:style>
  <w:style w:type="paragraph" w:customStyle="1" w:styleId="15">
    <w:name w:val="Текст примечания1"/>
    <w:basedOn w:val="a"/>
    <w:rsid w:val="0011440E"/>
    <w:rPr>
      <w:sz w:val="20"/>
      <w:szCs w:val="20"/>
    </w:rPr>
  </w:style>
  <w:style w:type="paragraph" w:styleId="af3">
    <w:name w:val="annotation subject"/>
    <w:basedOn w:val="15"/>
    <w:next w:val="15"/>
    <w:rsid w:val="0011440E"/>
    <w:rPr>
      <w:b/>
      <w:bCs/>
    </w:rPr>
  </w:style>
  <w:style w:type="paragraph" w:styleId="af4">
    <w:name w:val="Revision"/>
    <w:rsid w:val="0011440E"/>
    <w:pPr>
      <w:suppressAutoHyphens/>
    </w:pPr>
    <w:rPr>
      <w:sz w:val="24"/>
      <w:szCs w:val="24"/>
      <w:lang w:eastAsia="zh-CN"/>
    </w:rPr>
  </w:style>
  <w:style w:type="paragraph" w:customStyle="1" w:styleId="16">
    <w:name w:val="Текст1"/>
    <w:basedOn w:val="a"/>
    <w:rsid w:val="0011440E"/>
    <w:rPr>
      <w:rFonts w:ascii="Courier New" w:hAnsi="Courier New" w:cs="Courier New"/>
      <w:sz w:val="20"/>
      <w:szCs w:val="20"/>
    </w:rPr>
  </w:style>
  <w:style w:type="paragraph" w:customStyle="1" w:styleId="Standard">
    <w:name w:val="Standard"/>
    <w:rsid w:val="0011440E"/>
    <w:pPr>
      <w:suppressAutoHyphens/>
    </w:pPr>
    <w:rPr>
      <w:rFonts w:eastAsia="Lucida Sans Unicode" w:cs="Mangal"/>
      <w:kern w:val="2"/>
      <w:sz w:val="24"/>
      <w:szCs w:val="24"/>
      <w:lang w:eastAsia="zh-CN" w:bidi="hi-IN"/>
    </w:rPr>
  </w:style>
  <w:style w:type="paragraph" w:styleId="af5">
    <w:name w:val="List Paragraph"/>
    <w:basedOn w:val="a"/>
    <w:qFormat/>
    <w:rsid w:val="0011440E"/>
    <w:pPr>
      <w:ind w:left="720"/>
      <w:contextualSpacing/>
    </w:pPr>
  </w:style>
  <w:style w:type="paragraph" w:customStyle="1" w:styleId="af6">
    <w:name w:val="Знак Знак Знак Знак Знак Знак Знак"/>
    <w:basedOn w:val="a"/>
    <w:rsid w:val="0011440E"/>
    <w:pPr>
      <w:spacing w:after="160" w:line="240" w:lineRule="exact"/>
    </w:pPr>
    <w:rPr>
      <w:rFonts w:ascii="Arial" w:hAnsi="Arial" w:cs="Arial"/>
      <w:sz w:val="20"/>
      <w:szCs w:val="20"/>
      <w:lang w:val="en-US"/>
    </w:rPr>
  </w:style>
  <w:style w:type="paragraph" w:customStyle="1" w:styleId="17">
    <w:name w:val="Знак Знак1 Знак"/>
    <w:basedOn w:val="a"/>
    <w:rsid w:val="0011440E"/>
    <w:pPr>
      <w:spacing w:after="160" w:line="240" w:lineRule="exact"/>
    </w:pPr>
    <w:rPr>
      <w:rFonts w:ascii="Verdana" w:hAnsi="Verdana" w:cs="Verdana"/>
      <w:sz w:val="20"/>
      <w:szCs w:val="20"/>
      <w:lang w:val="en-US"/>
    </w:rPr>
  </w:style>
  <w:style w:type="paragraph" w:customStyle="1" w:styleId="af7">
    <w:name w:val="Содержимое таблицы"/>
    <w:basedOn w:val="a"/>
    <w:rsid w:val="0011440E"/>
    <w:pPr>
      <w:suppressLineNumbers/>
    </w:pPr>
  </w:style>
  <w:style w:type="paragraph" w:customStyle="1" w:styleId="af8">
    <w:name w:val="Заголовок таблицы"/>
    <w:basedOn w:val="af7"/>
    <w:rsid w:val="0011440E"/>
    <w:pPr>
      <w:jc w:val="center"/>
    </w:pPr>
    <w:rPr>
      <w:b/>
      <w:bCs/>
    </w:rPr>
  </w:style>
  <w:style w:type="paragraph" w:customStyle="1" w:styleId="af9">
    <w:name w:val="Содержимое врезки"/>
    <w:basedOn w:val="a"/>
    <w:rsid w:val="0011440E"/>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paragraph" w:styleId="afc">
    <w:name w:val="Normal (Web)"/>
    <w:basedOn w:val="a"/>
    <w:uiPriority w:val="99"/>
    <w:unhideWhenUsed/>
    <w:rsid w:val="008A4591"/>
    <w:pPr>
      <w:suppressAutoHyphens w:val="0"/>
      <w:spacing w:before="100" w:beforeAutospacing="1" w:after="100" w:afterAutospacing="1"/>
    </w:pPr>
    <w:rPr>
      <w:lang w:eastAsia="ru-RU"/>
    </w:rPr>
  </w:style>
  <w:style w:type="paragraph" w:customStyle="1" w:styleId="ConsPlusNormal">
    <w:name w:val="ConsPlusNormal"/>
    <w:uiPriority w:val="99"/>
    <w:rsid w:val="008A4591"/>
    <w:pPr>
      <w:autoSpaceDE w:val="0"/>
      <w:autoSpaceDN w:val="0"/>
      <w:adjustRightInd w:val="0"/>
    </w:pPr>
    <w:rPr>
      <w:sz w:val="28"/>
      <w:szCs w:val="28"/>
    </w:rPr>
  </w:style>
  <w:style w:type="paragraph" w:customStyle="1" w:styleId="align-center">
    <w:name w:val="align-center"/>
    <w:basedOn w:val="a"/>
    <w:uiPriority w:val="99"/>
    <w:rsid w:val="008A4591"/>
    <w:pPr>
      <w:suppressAutoHyphens w:val="0"/>
      <w:spacing w:after="223"/>
      <w:jc w:val="center"/>
    </w:pPr>
    <w:rPr>
      <w:lang w:eastAsia="ru-RU"/>
    </w:rPr>
  </w:style>
  <w:style w:type="paragraph" w:customStyle="1" w:styleId="23">
    <w:name w:val="Текст2"/>
    <w:basedOn w:val="a"/>
    <w:uiPriority w:val="99"/>
    <w:rsid w:val="008A4591"/>
    <w:pPr>
      <w:suppressAutoHyphens w:val="0"/>
      <w:overflowPunct w:val="0"/>
      <w:autoSpaceDE w:val="0"/>
      <w:autoSpaceDN w:val="0"/>
      <w:adjustRightInd w:val="0"/>
    </w:pPr>
    <w:rPr>
      <w:rFonts w:ascii="Courier New" w:hAnsi="Courier New"/>
      <w:sz w:val="20"/>
      <w:szCs w:val="20"/>
      <w:lang w:eastAsia="ru-RU"/>
    </w:rPr>
  </w:style>
  <w:style w:type="paragraph" w:customStyle="1" w:styleId="32">
    <w:name w:val="Текст3"/>
    <w:basedOn w:val="a"/>
    <w:uiPriority w:val="99"/>
    <w:rsid w:val="00FB70D1"/>
    <w:pPr>
      <w:suppressAutoHyphens w:val="0"/>
      <w:overflowPunct w:val="0"/>
      <w:autoSpaceDE w:val="0"/>
      <w:autoSpaceDN w:val="0"/>
      <w:adjustRightInd w:val="0"/>
    </w:pPr>
    <w:rPr>
      <w:rFonts w:ascii="Courier New" w:hAnsi="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11374">
      <w:bodyDiv w:val="1"/>
      <w:marLeft w:val="0"/>
      <w:marRight w:val="0"/>
      <w:marTop w:val="0"/>
      <w:marBottom w:val="0"/>
      <w:divBdr>
        <w:top w:val="none" w:sz="0" w:space="0" w:color="auto"/>
        <w:left w:val="none" w:sz="0" w:space="0" w:color="auto"/>
        <w:bottom w:val="none" w:sz="0" w:space="0" w:color="auto"/>
        <w:right w:val="none" w:sz="0" w:space="0" w:color="auto"/>
      </w:divBdr>
    </w:div>
    <w:div w:id="146947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1919946"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AE005-A217-482E-88E9-0D5804E1B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340</TotalTime>
  <Pages>1</Pages>
  <Words>6951</Words>
  <Characters>39625</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Delo-Del</cp:lastModifiedBy>
  <cp:revision>61</cp:revision>
  <cp:lastPrinted>2024-08-19T07:32:00Z</cp:lastPrinted>
  <dcterms:created xsi:type="dcterms:W3CDTF">2022-07-08T12:38:00Z</dcterms:created>
  <dcterms:modified xsi:type="dcterms:W3CDTF">2024-08-19T07:33:00Z</dcterms:modified>
</cp:coreProperties>
</file>