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34019" w:rsidRDefault="0002765D" w:rsidP="005F6D36">
      <w:pPr>
        <w:jc w:val="center"/>
      </w:pPr>
      <w:r w:rsidRPr="00E34019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3401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3401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3401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34019">
        <w:rPr>
          <w:rFonts w:ascii="PT Astra Serif" w:hAnsi="PT Astra Serif"/>
          <w:b/>
          <w:sz w:val="34"/>
        </w:rPr>
        <w:t>МУНИЦИПАЛЬНОГО</w:t>
      </w:r>
      <w:r w:rsidR="00A925B8" w:rsidRPr="00E34019">
        <w:rPr>
          <w:rFonts w:ascii="PT Astra Serif" w:hAnsi="PT Astra Serif"/>
          <w:b/>
          <w:sz w:val="34"/>
        </w:rPr>
        <w:t xml:space="preserve"> </w:t>
      </w:r>
      <w:r w:rsidRPr="00E3401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34019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E34019">
        <w:rPr>
          <w:rFonts w:ascii="PT Astra Serif" w:hAnsi="PT Astra Serif"/>
          <w:b/>
          <w:sz w:val="34"/>
        </w:rPr>
        <w:t>ПЛАВСКИЙ</w:t>
      </w:r>
      <w:r w:rsidR="00E727C9" w:rsidRPr="00E34019">
        <w:rPr>
          <w:rFonts w:ascii="PT Astra Serif" w:hAnsi="PT Astra Serif"/>
          <w:b/>
          <w:sz w:val="34"/>
        </w:rPr>
        <w:t>РАЙОН</w:t>
      </w:r>
    </w:p>
    <w:p w:rsidR="00E727C9" w:rsidRPr="00E3401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E34019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3401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3401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3401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34019" w:rsidRDefault="00E34019" w:rsidP="00E34019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340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340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340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31.10.2024</w:t>
            </w:r>
          </w:p>
        </w:tc>
        <w:tc>
          <w:tcPr>
            <w:tcW w:w="2409" w:type="dxa"/>
            <w:shd w:val="clear" w:color="auto" w:fill="auto"/>
          </w:tcPr>
          <w:p w:rsidR="005B2800" w:rsidRPr="00E34019" w:rsidRDefault="002A16C1" w:rsidP="00E34019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340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34019" w:rsidRPr="00E340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1506</w:t>
            </w:r>
          </w:p>
        </w:tc>
      </w:tr>
    </w:tbl>
    <w:p w:rsidR="005F6D36" w:rsidRPr="00E34019" w:rsidRDefault="005F6D36">
      <w:pPr>
        <w:rPr>
          <w:rFonts w:ascii="PT Astra Serif" w:hAnsi="PT Astra Serif" w:cs="PT Astra Serif"/>
          <w:sz w:val="28"/>
          <w:szCs w:val="28"/>
        </w:rPr>
      </w:pPr>
    </w:p>
    <w:p w:rsidR="0022372F" w:rsidRPr="00E34019" w:rsidRDefault="0022372F">
      <w:pPr>
        <w:rPr>
          <w:rFonts w:ascii="PT Astra Serif" w:hAnsi="PT Astra Serif" w:cs="PT Astra Serif"/>
          <w:sz w:val="28"/>
          <w:szCs w:val="28"/>
        </w:rPr>
      </w:pPr>
    </w:p>
    <w:p w:rsidR="00E21663" w:rsidRPr="00E34019" w:rsidRDefault="007C3A11" w:rsidP="007C3A11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34019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Плавский район на 202</w:t>
      </w:r>
      <w:r w:rsidR="0089536E" w:rsidRPr="00E34019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E3401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:rsidR="00FA6720" w:rsidRPr="00E34019" w:rsidRDefault="00FA6720" w:rsidP="00E2166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C3A11" w:rsidRPr="00E34019" w:rsidRDefault="007C3A11" w:rsidP="007C3A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019">
        <w:rPr>
          <w:rFonts w:ascii="PT Astra Serif" w:hAnsi="PT Astra Serif"/>
          <w:sz w:val="28"/>
          <w:szCs w:val="26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</w:t>
      </w:r>
      <w:r w:rsidR="0089536E" w:rsidRPr="00E34019">
        <w:rPr>
          <w:rFonts w:ascii="PT Astra Serif" w:hAnsi="PT Astra Serif"/>
          <w:sz w:val="28"/>
          <w:szCs w:val="26"/>
        </w:rPr>
        <w:t xml:space="preserve"> статьи</w:t>
      </w:r>
      <w:r w:rsidR="00D6599D" w:rsidRPr="00E34019">
        <w:rPr>
          <w:rFonts w:ascii="PT Astra Serif" w:hAnsi="PT Astra Serif"/>
          <w:sz w:val="28"/>
          <w:szCs w:val="26"/>
        </w:rPr>
        <w:t xml:space="preserve"> </w:t>
      </w:r>
      <w:r w:rsidRPr="00E34019">
        <w:rPr>
          <w:rFonts w:ascii="PT Astra Serif" w:hAnsi="PT Astra Serif"/>
          <w:color w:val="000000" w:themeColor="text1"/>
          <w:sz w:val="28"/>
          <w:szCs w:val="26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E34019">
        <w:rPr>
          <w:rFonts w:ascii="PT Astra Serif" w:hAnsi="PT Astra Serif"/>
          <w:b/>
          <w:sz w:val="28"/>
          <w:szCs w:val="28"/>
        </w:rPr>
        <w:t>ПОСТАНОВЛЯЕТ:</w:t>
      </w:r>
    </w:p>
    <w:p w:rsidR="007C3A11" w:rsidRPr="00E34019" w:rsidRDefault="007C3A11" w:rsidP="007C3A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019">
        <w:rPr>
          <w:rFonts w:ascii="PT Astra Serif" w:hAnsi="PT Astra Serif"/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 Плавский район  на 202</w:t>
      </w:r>
      <w:r w:rsidR="0089536E" w:rsidRPr="00E34019">
        <w:rPr>
          <w:rFonts w:ascii="PT Astra Serif" w:hAnsi="PT Astra Serif"/>
          <w:sz w:val="28"/>
          <w:szCs w:val="28"/>
        </w:rPr>
        <w:t>5</w:t>
      </w:r>
      <w:r w:rsidRPr="00E34019">
        <w:rPr>
          <w:rFonts w:ascii="PT Astra Serif" w:hAnsi="PT Astra Serif"/>
          <w:sz w:val="28"/>
          <w:szCs w:val="28"/>
        </w:rPr>
        <w:t xml:space="preserve"> год (Приложение).</w:t>
      </w:r>
    </w:p>
    <w:p w:rsidR="007C3A11" w:rsidRPr="00E34019" w:rsidRDefault="007C3A11" w:rsidP="007C3A1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34019">
        <w:rPr>
          <w:rFonts w:ascii="PT Astra Serif" w:hAnsi="PT Astra Serif"/>
          <w:sz w:val="28"/>
          <w:szCs w:val="28"/>
        </w:rPr>
        <w:t>2. Должностным лицам администрации муниципального образования Плавский район, уполномоченным на осуществление муниципального жилищного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в сфере осуществления муниципального  жилищного контроля на территории муниципального образования Плавский район на 202</w:t>
      </w:r>
      <w:r w:rsidR="0089536E" w:rsidRPr="00E34019">
        <w:rPr>
          <w:rFonts w:ascii="PT Astra Serif" w:hAnsi="PT Astra Serif"/>
          <w:sz w:val="28"/>
          <w:szCs w:val="28"/>
        </w:rPr>
        <w:t>5</w:t>
      </w:r>
      <w:r w:rsidRPr="00E34019">
        <w:rPr>
          <w:rFonts w:ascii="PT Astra Serif" w:hAnsi="PT Astra Serif"/>
          <w:sz w:val="28"/>
          <w:szCs w:val="28"/>
        </w:rPr>
        <w:t xml:space="preserve"> год.</w:t>
      </w:r>
    </w:p>
    <w:p w:rsidR="007C3A11" w:rsidRPr="00E34019" w:rsidRDefault="007C3A11" w:rsidP="007C3A1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34019"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E34019">
        <w:rPr>
          <w:rFonts w:ascii="PT Astra Serif" w:hAnsi="PT Astra Serif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 в сети Интернет.</w:t>
      </w:r>
    </w:p>
    <w:p w:rsidR="007C3A11" w:rsidRPr="00E34019" w:rsidRDefault="007C3A11" w:rsidP="007C3A11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34019">
        <w:rPr>
          <w:rFonts w:ascii="PT Astra Serif" w:hAnsi="PT Astra Serif"/>
          <w:sz w:val="28"/>
          <w:szCs w:val="28"/>
        </w:rPr>
        <w:t xml:space="preserve">4. </w:t>
      </w:r>
      <w:r w:rsidR="00690E77" w:rsidRPr="00E34019">
        <w:rPr>
          <w:rFonts w:ascii="PT Astra Serif" w:hAnsi="PT Astra Serif"/>
          <w:sz w:val="28"/>
          <w:szCs w:val="28"/>
        </w:rPr>
        <w:t>Постановление вступает в силу 1 января 2025 года</w:t>
      </w:r>
      <w:r w:rsidR="00EA4E1B" w:rsidRPr="00E34019">
        <w:rPr>
          <w:rFonts w:ascii="PT Astra Serif" w:hAnsi="PT Astra Serif"/>
          <w:sz w:val="28"/>
          <w:szCs w:val="28"/>
        </w:rPr>
        <w:t>.</w:t>
      </w:r>
    </w:p>
    <w:p w:rsidR="00A925B8" w:rsidRPr="00E34019" w:rsidRDefault="00A925B8" w:rsidP="00A925B8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019" w:rsidRPr="00E34019" w:rsidRDefault="00E34019" w:rsidP="00A925B8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019" w:rsidRPr="00E34019" w:rsidRDefault="00E34019" w:rsidP="00A925B8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019" w:rsidRPr="00E34019" w:rsidRDefault="00E34019" w:rsidP="00A925B8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019" w:rsidRPr="00E34019" w:rsidRDefault="00E34019" w:rsidP="00A925B8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21266" w:rsidRPr="00E34019" w:rsidTr="00B66405">
        <w:trPr>
          <w:trHeight w:val="229"/>
        </w:trPr>
        <w:tc>
          <w:tcPr>
            <w:tcW w:w="2178" w:type="pct"/>
          </w:tcPr>
          <w:p w:rsidR="00D21266" w:rsidRPr="00E34019" w:rsidRDefault="00415FEC" w:rsidP="00B66405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E3401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21266" w:rsidRPr="00E3401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E3401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21266" w:rsidRPr="00E3401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21266" w:rsidRPr="00E34019" w:rsidRDefault="00D21266" w:rsidP="00B664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21266" w:rsidRPr="00E34019" w:rsidRDefault="00415FEC" w:rsidP="00B66405">
            <w:pPr>
              <w:jc w:val="right"/>
              <w:rPr>
                <w:rFonts w:ascii="PT Astra Serif" w:hAnsi="PT Astra Serif"/>
              </w:rPr>
            </w:pPr>
            <w:r w:rsidRPr="00E3401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E34019" w:rsidRPr="00E3401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E3401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E21663" w:rsidRPr="00E34019" w:rsidRDefault="00E21663" w:rsidP="00E21663">
      <w:pPr>
        <w:pStyle w:val="afd"/>
        <w:rPr>
          <w:rFonts w:ascii="PT Astra Serif" w:hAnsi="PT Astra Serif"/>
          <w:b/>
          <w:sz w:val="28"/>
          <w:szCs w:val="28"/>
        </w:rPr>
      </w:pPr>
    </w:p>
    <w:p w:rsidR="00E21663" w:rsidRPr="00E34019" w:rsidRDefault="00E21663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E34019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E34019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E34019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E34019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E34019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E34019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34019" w:rsidRPr="00E34019" w:rsidRDefault="00E34019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E34019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21663" w:rsidRPr="00E34019" w:rsidRDefault="00E21663" w:rsidP="00E21663">
      <w:pPr>
        <w:contextualSpacing/>
        <w:rPr>
          <w:rFonts w:ascii="PT Astra Serif" w:eastAsia="Calibri" w:hAnsi="PT Astra Serif"/>
          <w:lang w:eastAsia="en-US"/>
        </w:rPr>
      </w:pPr>
      <w:r w:rsidRPr="00E34019">
        <w:rPr>
          <w:rFonts w:ascii="PT Astra Serif" w:eastAsia="Calibri" w:hAnsi="PT Astra Serif"/>
          <w:lang w:eastAsia="en-US"/>
        </w:rPr>
        <w:t xml:space="preserve">Исп.: </w:t>
      </w:r>
      <w:r w:rsidR="00A925B8" w:rsidRPr="00E34019">
        <w:rPr>
          <w:rFonts w:ascii="PT Astra Serif" w:eastAsia="Calibri" w:hAnsi="PT Astra Serif"/>
          <w:lang w:eastAsia="en-US"/>
        </w:rPr>
        <w:t>Прохорова Светлана Владимировна</w:t>
      </w:r>
    </w:p>
    <w:p w:rsidR="00E21663" w:rsidRPr="00E34019" w:rsidRDefault="00E21663" w:rsidP="00E21663">
      <w:pPr>
        <w:jc w:val="both"/>
        <w:rPr>
          <w:rFonts w:ascii="PT Astra Serif" w:eastAsiaTheme="minorEastAsia" w:hAnsi="PT Astra Serif"/>
          <w:sz w:val="22"/>
          <w:szCs w:val="22"/>
          <w:lang w:eastAsia="ru-RU"/>
        </w:rPr>
      </w:pPr>
      <w:r w:rsidRPr="00E34019">
        <w:rPr>
          <w:rFonts w:ascii="PT Astra Serif" w:eastAsia="Calibri" w:hAnsi="PT Astra Serif"/>
          <w:lang w:eastAsia="en-US"/>
        </w:rPr>
        <w:t>тел.:  8 (48752) 2-35-89</w:t>
      </w:r>
      <w:r w:rsidRPr="00E34019">
        <w:rPr>
          <w:rFonts w:ascii="PT Astra Serif" w:hAnsi="PT Astra Serif"/>
        </w:rPr>
        <w:t xml:space="preserve">         </w:t>
      </w:r>
    </w:p>
    <w:p w:rsidR="00E21663" w:rsidRPr="00E34019" w:rsidRDefault="00E21663" w:rsidP="00E21663">
      <w:pPr>
        <w:jc w:val="both"/>
        <w:rPr>
          <w:sz w:val="28"/>
          <w:szCs w:val="28"/>
        </w:rPr>
      </w:pPr>
    </w:p>
    <w:p w:rsidR="00E21663" w:rsidRPr="00E34019" w:rsidRDefault="00E21663" w:rsidP="00E21663">
      <w:pPr>
        <w:jc w:val="both"/>
        <w:rPr>
          <w:rFonts w:ascii="PT Astra Serif" w:hAnsi="PT Astra Serif"/>
          <w:sz w:val="22"/>
          <w:szCs w:val="22"/>
        </w:rPr>
      </w:pPr>
    </w:p>
    <w:p w:rsidR="00E34019" w:rsidRPr="00E34019" w:rsidRDefault="00E34019" w:rsidP="00E21663">
      <w:pPr>
        <w:jc w:val="both"/>
        <w:rPr>
          <w:rFonts w:ascii="PT Astra Serif" w:hAnsi="PT Astra Serif"/>
        </w:rPr>
        <w:sectPr w:rsidR="00E34019" w:rsidRPr="00E34019" w:rsidSect="00E34019">
          <w:headerReference w:type="default" r:id="rId9"/>
          <w:headerReference w:type="first" r:id="rId10"/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E21663" w:rsidRPr="00E34019" w:rsidRDefault="00E21663" w:rsidP="00E21663">
      <w:pPr>
        <w:ind w:left="4956"/>
        <w:jc w:val="center"/>
        <w:rPr>
          <w:rFonts w:ascii="PT Astra Serif" w:hAnsi="PT Astra Serif"/>
        </w:rPr>
      </w:pPr>
    </w:p>
    <w:p w:rsidR="00E34019" w:rsidRPr="00E34019" w:rsidRDefault="007C3A11" w:rsidP="00E34019">
      <w:pPr>
        <w:ind w:left="4956"/>
        <w:jc w:val="center"/>
        <w:rPr>
          <w:rFonts w:ascii="PT Astra Serif" w:hAnsi="PT Astra Serif"/>
        </w:rPr>
      </w:pPr>
      <w:r w:rsidRPr="00E34019">
        <w:rPr>
          <w:rFonts w:ascii="PT Astra Serif" w:hAnsi="PT Astra Serif"/>
        </w:rPr>
        <w:t>Приложение</w:t>
      </w:r>
    </w:p>
    <w:p w:rsidR="00E34019" w:rsidRPr="00E34019" w:rsidRDefault="007C3A11" w:rsidP="00E34019">
      <w:pPr>
        <w:ind w:left="4956"/>
        <w:jc w:val="center"/>
        <w:rPr>
          <w:rFonts w:ascii="PT Astra Serif" w:hAnsi="PT Astra Serif"/>
        </w:rPr>
      </w:pPr>
      <w:r w:rsidRPr="00E34019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7C3A11" w:rsidRPr="00E34019" w:rsidRDefault="007C3A11" w:rsidP="00E34019">
      <w:pPr>
        <w:ind w:left="4956"/>
        <w:jc w:val="center"/>
        <w:rPr>
          <w:rFonts w:ascii="PT Astra Serif" w:hAnsi="PT Astra Serif"/>
        </w:rPr>
      </w:pPr>
      <w:r w:rsidRPr="00E34019">
        <w:rPr>
          <w:rFonts w:ascii="PT Astra Serif" w:hAnsi="PT Astra Serif"/>
        </w:rPr>
        <w:t>Плавский район</w:t>
      </w:r>
    </w:p>
    <w:p w:rsidR="007C3A11" w:rsidRPr="00E34019" w:rsidRDefault="007C3A11" w:rsidP="00E34019">
      <w:pPr>
        <w:spacing w:line="240" w:lineRule="exact"/>
        <w:ind w:left="4956"/>
        <w:jc w:val="center"/>
        <w:rPr>
          <w:rFonts w:ascii="PT Astra Serif" w:hAnsi="PT Astra Serif"/>
        </w:rPr>
      </w:pPr>
      <w:r w:rsidRPr="00E34019">
        <w:rPr>
          <w:rFonts w:ascii="PT Astra Serif" w:hAnsi="PT Astra Serif"/>
        </w:rPr>
        <w:t xml:space="preserve">от </w:t>
      </w:r>
      <w:r w:rsidR="00E34019" w:rsidRPr="00E34019">
        <w:rPr>
          <w:rFonts w:ascii="PT Astra Serif" w:hAnsi="PT Astra Serif"/>
        </w:rPr>
        <w:t>31.10.2024</w:t>
      </w:r>
      <w:r w:rsidRPr="00E34019">
        <w:rPr>
          <w:rFonts w:ascii="PT Astra Serif" w:hAnsi="PT Astra Serif"/>
        </w:rPr>
        <w:t xml:space="preserve"> №</w:t>
      </w:r>
      <w:r w:rsidR="00E34019" w:rsidRPr="00E34019">
        <w:rPr>
          <w:rFonts w:ascii="PT Astra Serif" w:hAnsi="PT Astra Serif"/>
        </w:rPr>
        <w:t>1506</w:t>
      </w:r>
    </w:p>
    <w:p w:rsidR="007C3A11" w:rsidRPr="00E34019" w:rsidRDefault="007C3A11" w:rsidP="007C3A1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C3A11" w:rsidRPr="00E34019" w:rsidRDefault="007C3A11" w:rsidP="00E3401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Par44"/>
      <w:bookmarkEnd w:id="0"/>
      <w:r w:rsidRPr="00E34019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E34019">
        <w:rPr>
          <w:rFonts w:ascii="PT Astra Serif" w:hAnsi="PT Astra Serif"/>
          <w:b/>
          <w:sz w:val="26"/>
          <w:szCs w:val="26"/>
        </w:rPr>
        <w:t xml:space="preserve">рисков причинения вреда (ущерба) охраняемым законом ценностям в сфере осуществления муниципального жилищного контроля </w:t>
      </w:r>
      <w:r w:rsidRPr="00E34019">
        <w:rPr>
          <w:rFonts w:ascii="PT Astra Serif" w:hAnsi="PT Astra Serif"/>
          <w:b/>
          <w:bCs/>
          <w:sz w:val="26"/>
          <w:szCs w:val="26"/>
        </w:rPr>
        <w:t>на территории муниципального образования Плавский район на</w:t>
      </w:r>
      <w:r w:rsidR="00FF6E7B" w:rsidRPr="00E34019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89536E" w:rsidRPr="00E34019">
        <w:rPr>
          <w:rFonts w:ascii="PT Astra Serif" w:hAnsi="PT Astra Serif"/>
          <w:b/>
          <w:bCs/>
          <w:sz w:val="26"/>
          <w:szCs w:val="26"/>
        </w:rPr>
        <w:t>5</w:t>
      </w:r>
      <w:r w:rsidRPr="00E34019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E34019" w:rsidRPr="00E34019" w:rsidRDefault="00E34019" w:rsidP="00E3401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7C3A11" w:rsidRPr="00E34019" w:rsidRDefault="007C3A11" w:rsidP="00E34019">
      <w:pPr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34019">
        <w:rPr>
          <w:rFonts w:ascii="PT Astra Serif" w:hAnsi="PT Astra Serif"/>
          <w:b/>
          <w:sz w:val="26"/>
          <w:szCs w:val="26"/>
        </w:rPr>
        <w:t>Раздел 1. Общие положения</w:t>
      </w:r>
      <w:bookmarkStart w:id="1" w:name="Par94"/>
      <w:bookmarkEnd w:id="1"/>
    </w:p>
    <w:p w:rsidR="007C3A11" w:rsidRPr="00E34019" w:rsidRDefault="007C3A11" w:rsidP="00E34019">
      <w:pPr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сфере  осуществления муниципального жилищного контроля на территории муниципального образования город Плавск Плавского района.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Подконтрольными субъектами, в отношении которых осуществляется муниципальный жилищный контроль, являются юридические лица, индивидуальные предприниматели, физические лица при использовании и сохранности  муниципального жилищного фонда.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89536E" w:rsidRPr="00E34019">
        <w:rPr>
          <w:rFonts w:ascii="PT Astra Serif" w:hAnsi="PT Astra Serif"/>
          <w:sz w:val="26"/>
          <w:szCs w:val="26"/>
        </w:rPr>
        <w:t>5</w:t>
      </w:r>
      <w:r w:rsidRPr="00E34019">
        <w:rPr>
          <w:rFonts w:ascii="PT Astra Serif" w:hAnsi="PT Astra Serif"/>
          <w:sz w:val="26"/>
          <w:szCs w:val="26"/>
        </w:rPr>
        <w:t xml:space="preserve"> год (далее – Программа) направлена на достижение следующих основных целей: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3A11" w:rsidRPr="00E34019" w:rsidRDefault="007C3A11" w:rsidP="00E34019">
      <w:pPr>
        <w:pStyle w:val="af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color w:val="000000"/>
          <w:sz w:val="26"/>
          <w:szCs w:val="26"/>
        </w:rPr>
        <w:t xml:space="preserve">Уполномоченный орган по исполнению Программы – </w:t>
      </w:r>
      <w:r w:rsidRPr="00E34019">
        <w:rPr>
          <w:rFonts w:ascii="PT Astra Serif" w:hAnsi="PT Astra Serif"/>
          <w:sz w:val="26"/>
          <w:szCs w:val="26"/>
        </w:rPr>
        <w:t>администрация муниципального образования Плавский район ( далее – Администрация).</w:t>
      </w:r>
    </w:p>
    <w:p w:rsidR="007C3A11" w:rsidRPr="00E34019" w:rsidRDefault="007C3A11" w:rsidP="00E34019">
      <w:pPr>
        <w:pStyle w:val="af7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Структурным подразделением Администрации, непосредственно исполняющим Программу, является управления строительства и жилищно-</w:t>
      </w:r>
      <w:r w:rsidRPr="00E34019">
        <w:rPr>
          <w:rFonts w:ascii="PT Astra Serif" w:hAnsi="PT Astra Serif"/>
          <w:sz w:val="26"/>
          <w:szCs w:val="26"/>
        </w:rPr>
        <w:lastRenderedPageBreak/>
        <w:t>коммунального хозяйства администрации муниципального образования Плавский район</w:t>
      </w:r>
      <w:r w:rsidRPr="00E34019">
        <w:rPr>
          <w:rFonts w:ascii="PT Astra Serif" w:hAnsi="PT Astra Serif"/>
          <w:color w:val="000000"/>
          <w:sz w:val="26"/>
          <w:szCs w:val="26"/>
        </w:rPr>
        <w:t xml:space="preserve"> (далее – Управление).</w:t>
      </w:r>
    </w:p>
    <w:p w:rsidR="007C3A11" w:rsidRPr="00E34019" w:rsidRDefault="007C3A11" w:rsidP="00E34019">
      <w:pPr>
        <w:pStyle w:val="af7"/>
        <w:ind w:left="0" w:firstLine="709"/>
        <w:jc w:val="both"/>
        <w:rPr>
          <w:rFonts w:ascii="PT Astra Serif" w:hAnsi="PT Astra Serif"/>
          <w:color w:val="FF0000"/>
          <w:sz w:val="26"/>
          <w:szCs w:val="26"/>
          <w:vertAlign w:val="superscript"/>
        </w:rPr>
      </w:pPr>
      <w:r w:rsidRPr="00E34019">
        <w:rPr>
          <w:rFonts w:ascii="PT Astra Serif" w:hAnsi="PT Astra Serif"/>
          <w:sz w:val="26"/>
          <w:szCs w:val="26"/>
        </w:rPr>
        <w:t>Структурным подразделением Управления, непосредственно исполняющим муниципальную функцию, является отдел жилищно-коммунального хозяйства Управления, сотрудниками которого являются уполномоченные лица, осуществляющие функции муниципальных инспекторов (далее – Отдел).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E34019">
        <w:rPr>
          <w:rFonts w:ascii="PT Astra Serif" w:hAnsi="PT Astra Serif"/>
          <w:color w:val="000000"/>
          <w:sz w:val="26"/>
          <w:szCs w:val="26"/>
        </w:rPr>
        <w:t>Должностные лица Отдела, уполномоченные на осуществление муниципального жилищного контроля, ответственные за реализацию Программы:</w:t>
      </w:r>
    </w:p>
    <w:p w:rsidR="00E34019" w:rsidRPr="00E34019" w:rsidRDefault="00E34019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3816"/>
        <w:gridCol w:w="3489"/>
      </w:tblGrid>
      <w:tr w:rsidR="007C3A11" w:rsidRPr="00E34019" w:rsidTr="00E34019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11" w:rsidRPr="00E34019" w:rsidRDefault="007C3A11" w:rsidP="00E34019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7C3A11" w:rsidRPr="00E34019" w:rsidTr="00E34019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11" w:rsidRPr="00E34019" w:rsidRDefault="007C3A11" w:rsidP="00E34019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Начальник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8(48752)2-26-32</w:t>
            </w:r>
          </w:p>
          <w:p w:rsidR="007C3A11" w:rsidRPr="00E34019" w:rsidRDefault="001B0B05" w:rsidP="00E3401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hyperlink r:id="rId11" w:history="1">
              <w:r w:rsidR="007C3A11" w:rsidRPr="00E34019">
                <w:rPr>
                  <w:rStyle w:val="a9"/>
                  <w:rFonts w:ascii="PT Astra Serif" w:hAnsi="PT Astra Serif"/>
                  <w:sz w:val="26"/>
                  <w:szCs w:val="26"/>
                  <w:shd w:val="clear" w:color="auto" w:fill="FFFFFF"/>
                </w:rPr>
                <w:t>upr.stroitelstvo@tularegion.org</w:t>
              </w:r>
            </w:hyperlink>
          </w:p>
        </w:tc>
      </w:tr>
      <w:tr w:rsidR="007C3A11" w:rsidRPr="00E34019" w:rsidTr="00E34019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Цуканова Вера Викторовна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Начальник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8(48752)2-35-89</w:t>
            </w:r>
          </w:p>
          <w:p w:rsidR="007C3A11" w:rsidRPr="00E34019" w:rsidRDefault="001B0B05" w:rsidP="00E3401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hyperlink r:id="rId12" w:history="1">
              <w:r w:rsidR="007C3A11" w:rsidRPr="00E34019">
                <w:rPr>
                  <w:rStyle w:val="a9"/>
                  <w:rFonts w:ascii="PT Astra Serif" w:hAnsi="PT Astra Serif"/>
                  <w:color w:val="000000" w:themeColor="text1"/>
                  <w:sz w:val="26"/>
                  <w:szCs w:val="26"/>
                  <w:shd w:val="clear" w:color="auto" w:fill="FFFFFF"/>
                </w:rPr>
                <w:t>otdel.gkh@tularegion.org</w:t>
              </w:r>
            </w:hyperlink>
          </w:p>
        </w:tc>
      </w:tr>
      <w:tr w:rsidR="007C3A11" w:rsidRPr="00E34019" w:rsidTr="00E34019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FF6E7B" w:rsidP="00E34019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Прохорова Светлана Владимировна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специалист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8(48752)2-35-89</w:t>
            </w:r>
          </w:p>
          <w:p w:rsidR="007C3A11" w:rsidRPr="00E34019" w:rsidRDefault="001B0B05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hyperlink r:id="rId13" w:history="1">
              <w:r w:rsidR="007C3A11" w:rsidRPr="00E34019">
                <w:rPr>
                  <w:rStyle w:val="a9"/>
                  <w:rFonts w:ascii="PT Astra Serif" w:hAnsi="PT Astra Serif"/>
                  <w:color w:val="000000" w:themeColor="text1"/>
                  <w:sz w:val="26"/>
                  <w:szCs w:val="26"/>
                  <w:shd w:val="clear" w:color="auto" w:fill="FFFFFF"/>
                </w:rPr>
                <w:t>otdel.gkh@tularegion.org</w:t>
              </w:r>
            </w:hyperlink>
          </w:p>
        </w:tc>
      </w:tr>
    </w:tbl>
    <w:p w:rsidR="00FF6E7B" w:rsidRPr="00E34019" w:rsidRDefault="00FF6E7B" w:rsidP="00E3401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7C3A11" w:rsidRPr="00E34019" w:rsidRDefault="007C3A11" w:rsidP="00E34019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b/>
          <w:bCs/>
          <w:sz w:val="26"/>
          <w:szCs w:val="26"/>
        </w:rPr>
        <w:t>Раздел 2. Анализ текущего состояния осуществления муниципального жилищного контроля, описание текущего уровня развития профилактической деятельности администрации муниципального образования Плавский район в части проведения муниципального жилищного контроля, характеристика проблем, на решение которых направлена программа профилактики рисков причинения вреда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Настоящая программа предусматривает комплекс мероприятий по профилактике нарушений обязательных требований жилищного законодательства, оценка соблюдения которых является предметом муниципального жилищного контроля.</w:t>
      </w:r>
    </w:p>
    <w:p w:rsidR="007C3A11" w:rsidRPr="00E34019" w:rsidRDefault="007C3A11" w:rsidP="00E3401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Муниципальный жилищный контроль – это деятельность, направленная на  соблюдение юридическими лицами,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отношений.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lastRenderedPageBreak/>
        <w:t>Муниципальный жилищный контроль осуществляется посредством: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жилищного контроля.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E34019">
        <w:rPr>
          <w:rFonts w:ascii="PT Astra Serif" w:hAnsi="PT Astra Serif"/>
          <w:iCs/>
          <w:sz w:val="26"/>
          <w:szCs w:val="26"/>
        </w:rPr>
        <w:t>Данные о проведенных мероприятиях.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В 202</w:t>
      </w:r>
      <w:r w:rsidR="0089536E" w:rsidRPr="00E34019">
        <w:rPr>
          <w:rFonts w:ascii="PT Astra Serif" w:hAnsi="PT Astra Serif"/>
          <w:sz w:val="26"/>
          <w:szCs w:val="26"/>
        </w:rPr>
        <w:t>4</w:t>
      </w:r>
      <w:r w:rsidRPr="00E34019">
        <w:rPr>
          <w:rFonts w:ascii="PT Astra Serif" w:hAnsi="PT Astra Serif"/>
          <w:sz w:val="26"/>
          <w:szCs w:val="26"/>
        </w:rPr>
        <w:t xml:space="preserve"> году в отношении юридических лиц, индивидуальных предпринимателей, граждан на территории муниципального образования Плавский район плановые и внеплановые проверки не проводились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7C3A11" w:rsidRPr="00E34019" w:rsidRDefault="007C3A11" w:rsidP="00E34019">
      <w:pPr>
        <w:pStyle w:val="Default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E34019">
        <w:rPr>
          <w:rFonts w:ascii="PT Astra Serif" w:hAnsi="PT Astra Serif"/>
          <w:iCs/>
          <w:sz w:val="26"/>
          <w:szCs w:val="26"/>
        </w:rPr>
        <w:t xml:space="preserve">Анализ и оценка рисков причинения вреда охраняемым законом ценностям. </w:t>
      </w:r>
    </w:p>
    <w:p w:rsidR="007C3A11" w:rsidRPr="00E34019" w:rsidRDefault="007C3A11" w:rsidP="00E3401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Наиболее значимым риском является бездействия (действия) 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Кроме этого на официальном сайте муниципального образования Плавский район в разделе «Муниципальный контроль» размещены: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нормативные правовые акты, регулирующие осуществление муниципального жилищного контроля;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доклад о виде государственного контроля (надзора), муниципального контроля;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муниципального образования город</w:t>
      </w:r>
      <w:r w:rsidR="00FF6E7B"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Плавск Плавского района на 202</w:t>
      </w:r>
      <w:r w:rsidR="0089536E"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4</w:t>
      </w: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год;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муниципального обр</w:t>
      </w:r>
      <w:r w:rsidR="00FF6E7B"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азования Плавский район  на 202</w:t>
      </w:r>
      <w:r w:rsidR="0089536E"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4</w:t>
      </w: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год;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-  доклад о результатах обобщения правоприменительной практики администрации муниципального образования Плавский район при осуществлении муниципального жилищного контроля в муниципальном образовании Плавский район за 2021 год, утвержденный постановлением администрации муниципального образования Плавский район  от 22.09.2022 № 1384;</w:t>
      </w:r>
    </w:p>
    <w:p w:rsidR="007C3A11" w:rsidRPr="00E34019" w:rsidRDefault="007C3A11" w:rsidP="00E340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lastRenderedPageBreak/>
        <w:t>- постановление администрации муниципального образования Плавский район от 30.05.2022 № 837 « Об утверждении формы проверочного листа (списка контрольных вопросов ответы на которые свидетельствуют о соблюдении или несоблюдении контролируемых лицом обязательных требований), применяемого при осуществлении муниципального жилищного контроля на территории муниципального образования Плавский район».</w:t>
      </w:r>
    </w:p>
    <w:p w:rsidR="00FF6E7B" w:rsidRPr="00E34019" w:rsidRDefault="00FF6E7B" w:rsidP="00E34019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2" w:name="Par175"/>
      <w:bookmarkEnd w:id="2"/>
    </w:p>
    <w:p w:rsidR="007C3A11" w:rsidRPr="00E34019" w:rsidRDefault="007C3A11" w:rsidP="00E34019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E34019">
        <w:rPr>
          <w:rFonts w:ascii="PT Astra Serif" w:hAnsi="PT Astra Serif"/>
          <w:b/>
          <w:bCs/>
          <w:sz w:val="26"/>
          <w:szCs w:val="26"/>
        </w:rPr>
        <w:t>Раздел 3. Цели и задачи реализации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89536E" w:rsidRPr="00E34019">
        <w:rPr>
          <w:rFonts w:ascii="PT Astra Serif" w:hAnsi="PT Astra Serif"/>
          <w:b/>
          <w:bCs/>
          <w:sz w:val="26"/>
          <w:szCs w:val="26"/>
        </w:rPr>
        <w:t>5</w:t>
      </w:r>
      <w:r w:rsidRPr="00E34019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E34019" w:rsidRDefault="00E34019" w:rsidP="00E34019">
      <w:pPr>
        <w:pStyle w:val="afd"/>
        <w:ind w:firstLine="709"/>
        <w:rPr>
          <w:rFonts w:ascii="PT Astra Serif" w:hAnsi="PT Astra Serif"/>
          <w:sz w:val="26"/>
          <w:szCs w:val="26"/>
        </w:rPr>
      </w:pPr>
    </w:p>
    <w:p w:rsidR="007C3A11" w:rsidRPr="00E34019" w:rsidRDefault="007C3A11" w:rsidP="00E34019">
      <w:pPr>
        <w:pStyle w:val="afd"/>
        <w:ind w:firstLine="709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1) стимулирование добросовестного соблюдения обязательных требований всеми подконтрольными субъектами;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Задачи Программы: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повышение прозрачности осуществляемой отделом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район;</w:t>
      </w:r>
    </w:p>
    <w:p w:rsidR="007C3A11" w:rsidRPr="00E34019" w:rsidRDefault="007C3A11" w:rsidP="00E34019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E34019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C3A11" w:rsidRPr="00E34019" w:rsidRDefault="007C3A11" w:rsidP="00E3401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7C3A11" w:rsidRPr="00E34019" w:rsidRDefault="007C3A11" w:rsidP="00E34019">
      <w:pPr>
        <w:pStyle w:val="aff6"/>
        <w:shd w:val="clear" w:color="auto" w:fill="FFFFFF"/>
        <w:spacing w:before="0" w:before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E34019">
        <w:rPr>
          <w:rFonts w:ascii="PT Astra Serif" w:hAnsi="PT Astra Serif"/>
          <w:b/>
          <w:bCs/>
          <w:color w:val="010101"/>
          <w:sz w:val="26"/>
          <w:szCs w:val="26"/>
        </w:rPr>
        <w:t>Раздел 4. Перечень профилактических мероприятий, сроки (периодичность) их проведения </w:t>
      </w:r>
    </w:p>
    <w:p w:rsidR="007C3A11" w:rsidRPr="00E34019" w:rsidRDefault="007C3A11" w:rsidP="00E34019">
      <w:pPr>
        <w:pStyle w:val="aff6"/>
        <w:shd w:val="clear" w:color="auto" w:fill="FFFFFF"/>
        <w:spacing w:before="0" w:beforeAutospacing="0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  <w:r w:rsidRPr="00E34019">
        <w:rPr>
          <w:rFonts w:ascii="PT Astra Serif" w:hAnsi="PT Astra Serif"/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9536E" w:rsidRPr="00E34019">
        <w:rPr>
          <w:rFonts w:ascii="PT Astra Serif" w:hAnsi="PT Astra Serif"/>
          <w:color w:val="010101"/>
          <w:sz w:val="26"/>
          <w:szCs w:val="26"/>
        </w:rPr>
        <w:t>5</w:t>
      </w:r>
      <w:r w:rsidRPr="00E34019">
        <w:rPr>
          <w:rFonts w:ascii="PT Astra Serif" w:hAnsi="PT Astra Serif"/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области муниципального жилищного контроля  на 202</w:t>
      </w:r>
      <w:r w:rsidR="0089536E" w:rsidRPr="00E34019">
        <w:rPr>
          <w:rFonts w:ascii="PT Astra Serif" w:hAnsi="PT Astra Serif"/>
          <w:color w:val="010101"/>
          <w:sz w:val="26"/>
          <w:szCs w:val="26"/>
        </w:rPr>
        <w:t>5</w:t>
      </w:r>
      <w:r w:rsidR="001F10AD" w:rsidRPr="00E34019">
        <w:rPr>
          <w:rFonts w:ascii="PT Astra Serif" w:hAnsi="PT Astra Serif"/>
          <w:color w:val="010101"/>
          <w:sz w:val="26"/>
          <w:szCs w:val="26"/>
        </w:rPr>
        <w:t xml:space="preserve"> год (П</w:t>
      </w:r>
      <w:r w:rsidRPr="00E34019">
        <w:rPr>
          <w:rFonts w:ascii="PT Astra Serif" w:hAnsi="PT Astra Serif"/>
          <w:color w:val="010101"/>
          <w:sz w:val="26"/>
          <w:szCs w:val="26"/>
        </w:rPr>
        <w:t>риложение). </w:t>
      </w:r>
    </w:p>
    <w:p w:rsidR="007C3A11" w:rsidRPr="00E34019" w:rsidRDefault="007C3A11" w:rsidP="00E34019">
      <w:pPr>
        <w:pStyle w:val="aff6"/>
        <w:shd w:val="clear" w:color="auto" w:fill="FFFFFF"/>
        <w:spacing w:before="0" w:beforeAutospacing="0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</w:p>
    <w:p w:rsidR="007C3A11" w:rsidRPr="00E34019" w:rsidRDefault="007C3A11" w:rsidP="00E34019">
      <w:pPr>
        <w:pStyle w:val="aff6"/>
        <w:shd w:val="clear" w:color="auto" w:fill="FFFFFF"/>
        <w:spacing w:before="0" w:before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E34019">
        <w:rPr>
          <w:rFonts w:ascii="PT Astra Serif" w:hAnsi="PT Astra Serif"/>
          <w:b/>
          <w:bCs/>
          <w:color w:val="010101"/>
          <w:sz w:val="26"/>
          <w:szCs w:val="26"/>
        </w:rPr>
        <w:lastRenderedPageBreak/>
        <w:t xml:space="preserve">Раздел 5. Показатели результативности и эффективности Программы профилактики </w:t>
      </w:r>
      <w:r w:rsidRPr="00E34019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 ценностям по муниципальному жилищному контролю на 202</w:t>
      </w:r>
      <w:r w:rsidR="0089536E" w:rsidRPr="00E34019">
        <w:rPr>
          <w:rFonts w:ascii="PT Astra Serif" w:eastAsia="Calibri" w:hAnsi="PT Astra Serif"/>
          <w:b/>
          <w:sz w:val="26"/>
          <w:szCs w:val="26"/>
          <w:lang w:eastAsia="en-US"/>
        </w:rPr>
        <w:t>5</w:t>
      </w:r>
      <w:r w:rsidRPr="00E34019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</w:t>
      </w:r>
      <w:r w:rsidRPr="00E34019">
        <w:rPr>
          <w:rFonts w:ascii="PT Astra Serif" w:hAnsi="PT Astra Serif"/>
          <w:b/>
          <w:bCs/>
          <w:color w:val="010101"/>
          <w:sz w:val="26"/>
          <w:szCs w:val="26"/>
        </w:rPr>
        <w:t>.</w:t>
      </w:r>
    </w:p>
    <w:p w:rsidR="007C3A11" w:rsidRPr="00E34019" w:rsidRDefault="007C3A11" w:rsidP="00E34019">
      <w:pPr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2"/>
      </w:tblGrid>
      <w:tr w:rsidR="007C3A11" w:rsidRPr="00E34019" w:rsidTr="00E34019">
        <w:trPr>
          <w:trHeight w:val="770"/>
        </w:trPr>
        <w:tc>
          <w:tcPr>
            <w:tcW w:w="534" w:type="dxa"/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32" w:type="dxa"/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Целевой показатель</w:t>
            </w:r>
          </w:p>
        </w:tc>
      </w:tr>
      <w:tr w:rsidR="007C3A11" w:rsidRPr="00E34019" w:rsidTr="00E34019">
        <w:trPr>
          <w:trHeight w:val="1629"/>
        </w:trPr>
        <w:tc>
          <w:tcPr>
            <w:tcW w:w="534" w:type="dxa"/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2232" w:type="dxa"/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100%</w:t>
            </w:r>
          </w:p>
        </w:tc>
      </w:tr>
      <w:tr w:rsidR="007C3A11" w:rsidRPr="00E34019" w:rsidTr="00E34019">
        <w:tc>
          <w:tcPr>
            <w:tcW w:w="534" w:type="dxa"/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2232" w:type="dxa"/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100%</w:t>
            </w:r>
          </w:p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7C3A11" w:rsidRPr="00E34019" w:rsidTr="00E34019">
        <w:tc>
          <w:tcPr>
            <w:tcW w:w="534" w:type="dxa"/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7C3A11" w:rsidRPr="00E34019" w:rsidRDefault="007C3A11" w:rsidP="00E3401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и размещение в сети «Интернет» на сайте муниципального образования Плавский район в разделе «Муниципальный жилищный контроль» доклада по итогам обобщения правоприменительной практики</w:t>
            </w:r>
          </w:p>
        </w:tc>
        <w:tc>
          <w:tcPr>
            <w:tcW w:w="2232" w:type="dxa"/>
          </w:tcPr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34019">
              <w:rPr>
                <w:rFonts w:ascii="PT Astra Serif" w:hAnsi="PT Astra Serif"/>
                <w:color w:val="000000"/>
                <w:sz w:val="26"/>
                <w:szCs w:val="26"/>
              </w:rPr>
              <w:t>100%</w:t>
            </w:r>
          </w:p>
          <w:p w:rsidR="007C3A11" w:rsidRPr="00E34019" w:rsidRDefault="007C3A11" w:rsidP="00E3401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E34019" w:rsidRDefault="00E34019" w:rsidP="00E34019">
      <w:pPr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  <w:sectPr w:rsidR="00E34019" w:rsidSect="00E34019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FF6E7B" w:rsidRPr="00E34019" w:rsidRDefault="00FF6E7B" w:rsidP="007C3A11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7C3A11" w:rsidRPr="00E34019" w:rsidRDefault="007C3A11" w:rsidP="00E34019">
      <w:pPr>
        <w:tabs>
          <w:tab w:val="left" w:pos="5103"/>
        </w:tabs>
        <w:ind w:left="5103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>Приложение к программе</w:t>
      </w:r>
    </w:p>
    <w:p w:rsidR="007C3A11" w:rsidRPr="00E34019" w:rsidRDefault="007C3A11" w:rsidP="00E34019">
      <w:pPr>
        <w:tabs>
          <w:tab w:val="left" w:pos="5103"/>
        </w:tabs>
        <w:ind w:left="5103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>профилактики рисков причинения вреда (ущерба)</w:t>
      </w:r>
      <w:r w:rsid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 </w:t>
      </w:r>
      <w:r w:rsidRP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>охраняемым законом ценностям</w:t>
      </w:r>
      <w:r w:rsid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 </w:t>
      </w:r>
      <w:r w:rsidRP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>в сфере осуществления муниципального</w:t>
      </w:r>
      <w:r w:rsid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 </w:t>
      </w:r>
      <w:r w:rsidRP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>жилищного контроля на территории муниципального</w:t>
      </w:r>
    </w:p>
    <w:p w:rsidR="007C3A11" w:rsidRPr="00E34019" w:rsidRDefault="007C3A11" w:rsidP="00E34019">
      <w:pPr>
        <w:tabs>
          <w:tab w:val="left" w:pos="5103"/>
        </w:tabs>
        <w:ind w:left="5103"/>
        <w:jc w:val="center"/>
        <w:rPr>
          <w:rFonts w:ascii="PT Astra Serif" w:hAnsi="PT Astra Serif"/>
        </w:rPr>
      </w:pPr>
      <w:r w:rsidRP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>образования Плавский район на 202</w:t>
      </w:r>
      <w:r w:rsidR="0089536E" w:rsidRP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>5</w:t>
      </w:r>
      <w:r w:rsidRPr="00E34019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 год</w:t>
      </w:r>
    </w:p>
    <w:p w:rsidR="007C3A11" w:rsidRPr="00E34019" w:rsidRDefault="007C3A11" w:rsidP="007C3A11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7C3A11" w:rsidRPr="00E34019" w:rsidRDefault="007C3A11" w:rsidP="007C3A11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E34019">
        <w:rPr>
          <w:rFonts w:ascii="PT Astra Serif" w:hAnsi="PT Astra Serif" w:cs="Arial"/>
          <w:b/>
          <w:color w:val="010101"/>
          <w:sz w:val="28"/>
          <w:szCs w:val="28"/>
        </w:rPr>
        <w:t>План мероприятий по профилактике нарушений жилищного законодательства на территории муниципального образования Плавский район на 202</w:t>
      </w:r>
      <w:r w:rsidR="0089536E" w:rsidRPr="00E34019">
        <w:rPr>
          <w:rFonts w:ascii="PT Astra Serif" w:hAnsi="PT Astra Serif" w:cs="Arial"/>
          <w:b/>
          <w:color w:val="010101"/>
          <w:sz w:val="28"/>
          <w:szCs w:val="28"/>
        </w:rPr>
        <w:t>5</w:t>
      </w:r>
      <w:r w:rsidRPr="00E34019">
        <w:rPr>
          <w:rFonts w:ascii="PT Astra Serif" w:hAnsi="PT Astra Serif" w:cs="Arial"/>
          <w:b/>
          <w:color w:val="010101"/>
          <w:sz w:val="28"/>
          <w:szCs w:val="28"/>
        </w:rPr>
        <w:t xml:space="preserve"> год </w:t>
      </w:r>
    </w:p>
    <w:p w:rsidR="007C3A11" w:rsidRPr="00E34019" w:rsidRDefault="007C3A11" w:rsidP="007C3A11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34"/>
          <w:szCs w:val="3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393"/>
        <w:gridCol w:w="3431"/>
        <w:gridCol w:w="1934"/>
        <w:gridCol w:w="1269"/>
      </w:tblGrid>
      <w:tr w:rsidR="007C3A11" w:rsidRPr="00E34019" w:rsidTr="00E3401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22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C3A11" w:rsidRPr="00E34019" w:rsidTr="00E3401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22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Отдел жилищно-коммунального хозяйства управления строительства и жилищно-коммуналь</w:t>
            </w:r>
            <w:r w:rsidR="00E34019">
              <w:rPr>
                <w:rFonts w:ascii="PT Astra Serif" w:hAnsi="PT Astra Serif"/>
                <w:sz w:val="23"/>
                <w:szCs w:val="23"/>
              </w:rPr>
              <w:t>н</w:t>
            </w:r>
            <w:r w:rsidRPr="00E34019">
              <w:rPr>
                <w:rFonts w:ascii="PT Astra Serif" w:hAnsi="PT Astra Serif"/>
                <w:sz w:val="23"/>
                <w:szCs w:val="23"/>
              </w:rPr>
              <w:t>ого хозяйства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Плавский район в информационно-телекоммуникационной сети "Интернет" и в иных формах.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Отдел размещает и поддерживает в актуальном состоянии на официальном сайте муниципального образования Плавский район в информационно-телекоммуникационной сети "Интернет":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2) руководства по соблюдению обязательных требований;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 xml:space="preserve">4) сведения о способах получения </w:t>
            </w:r>
            <w:r w:rsidRPr="00E34019">
              <w:rPr>
                <w:rFonts w:ascii="PT Astra Serif" w:hAnsi="PT Astra Serif"/>
                <w:sz w:val="23"/>
                <w:szCs w:val="23"/>
              </w:rPr>
              <w:lastRenderedPageBreak/>
              <w:t>консультаций по вопросам соблюдения обязательных требований;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6) доклады о муниципальном контроле;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lastRenderedPageBreak/>
              <w:t>Отдел жилищно-коммунального хозяйства управления строительства и жилищно-коммуналь</w:t>
            </w:r>
            <w:r w:rsidR="00E34019">
              <w:rPr>
                <w:rFonts w:ascii="PT Astra Serif" w:hAnsi="PT Astra Serif"/>
                <w:sz w:val="23"/>
                <w:szCs w:val="23"/>
              </w:rPr>
              <w:t>н</w:t>
            </w:r>
            <w:r w:rsidRPr="00E34019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C3A11" w:rsidRPr="00E34019" w:rsidTr="00E3401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22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Доклад о правоприменительной практике при осуществлении муниципального жилищного контроля готовится ежегодно до 1 июля года, следующего за отчетным, подлежит публичному обсуждению.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Доклад о правоприменительной практике размещается на официальном сайте муниципального образования Плавский район в информационно-телекоммуникационной сети "Интернет", до 1 августа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Отдел жилищно-коммунального хозяйства управления строительства и жилищно-коммуналь</w:t>
            </w:r>
            <w:r w:rsidR="00E34019">
              <w:rPr>
                <w:rFonts w:ascii="PT Astra Serif" w:hAnsi="PT Astra Serif"/>
                <w:sz w:val="23"/>
                <w:szCs w:val="23"/>
              </w:rPr>
              <w:t>н</w:t>
            </w:r>
            <w:r w:rsidRPr="00E34019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7C3A11" w:rsidRPr="00E34019" w:rsidTr="00E3401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22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</w:t>
            </w:r>
            <w:r w:rsidRPr="00E34019">
              <w:rPr>
                <w:rFonts w:ascii="PT Astra Serif" w:hAnsi="PT Astra Serif"/>
                <w:sz w:val="23"/>
                <w:szCs w:val="23"/>
              </w:rPr>
              <w:lastRenderedPageBreak/>
              <w:t>нарушения обязательных требований подать в отдел жилищно-коммунального хозяйства управления строительства и жилищно-коммуналь</w:t>
            </w:r>
            <w:r w:rsidR="00E34019">
              <w:rPr>
                <w:rFonts w:ascii="PT Astra Serif" w:hAnsi="PT Astra Serif"/>
                <w:sz w:val="23"/>
                <w:szCs w:val="23"/>
              </w:rPr>
              <w:t>н</w:t>
            </w:r>
            <w:r w:rsidRPr="00E34019">
              <w:rPr>
                <w:rFonts w:ascii="PT Astra Serif" w:hAnsi="PT Astra Serif"/>
                <w:sz w:val="23"/>
                <w:szCs w:val="23"/>
              </w:rPr>
              <w:t>ого хозяйства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жилищно-коммунального хозяйства управления строительства и жилищно-коммуналь</w:t>
            </w:r>
            <w:r w:rsidR="00E34019">
              <w:rPr>
                <w:rFonts w:ascii="PT Astra Serif" w:hAnsi="PT Astra Serif"/>
                <w:sz w:val="23"/>
                <w:szCs w:val="23"/>
              </w:rPr>
              <w:t>н</w:t>
            </w:r>
            <w:r w:rsidRPr="00E34019">
              <w:rPr>
                <w:rFonts w:ascii="PT Astra Serif" w:hAnsi="PT Astra Serif"/>
                <w:sz w:val="23"/>
                <w:szCs w:val="23"/>
              </w:rPr>
              <w:t>ого хозяйства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lastRenderedPageBreak/>
              <w:t>Отдел жилищно-коммунального хозяйства управления строительства и жилищно-коммуналь</w:t>
            </w:r>
            <w:r w:rsidR="00E34019">
              <w:rPr>
                <w:rFonts w:ascii="PT Astra Serif" w:hAnsi="PT Astra Serif"/>
                <w:sz w:val="23"/>
                <w:szCs w:val="23"/>
              </w:rPr>
              <w:t>н</w:t>
            </w:r>
            <w:r w:rsidRPr="00E34019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C3A11" w:rsidRPr="00E34019" w:rsidTr="00E3401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22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Консультирование, осуществляется по следующим вопросам: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- компетенция уполномоченного органа;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 xml:space="preserve">В случае если в течение </w:t>
            </w:r>
            <w:r w:rsidRPr="00E34019">
              <w:rPr>
                <w:rFonts w:ascii="PT Astra Serif" w:hAnsi="PT Astra Serif"/>
                <w:sz w:val="23"/>
                <w:szCs w:val="23"/>
              </w:rPr>
              <w:lastRenderedPageBreak/>
              <w:t>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Плавский район в информационно-телекоммуникационной сети "Интернет" на странице Контрольно-надзорная деятельность письменного разъяснения.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lastRenderedPageBreak/>
              <w:t>Отдел жилищно-коммунального хозяйства управления строительства и жилищно-коммуналь</w:t>
            </w:r>
            <w:r w:rsidR="00E34019">
              <w:rPr>
                <w:rFonts w:ascii="PT Astra Serif" w:hAnsi="PT Astra Serif"/>
                <w:sz w:val="23"/>
                <w:szCs w:val="23"/>
              </w:rPr>
              <w:t>н</w:t>
            </w:r>
            <w:r w:rsidRPr="00E34019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C3A11" w:rsidRPr="00E34019" w:rsidTr="00E3401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22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Проведение обязательных профилактических визитов предусмотрено в отношении контролируемых лиц, приступающих к осуществлению деятельности в отношении объектов контроля, отнесенных к категориям высокого и значительного риска.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</w:t>
            </w:r>
            <w:r w:rsidRPr="00E34019">
              <w:rPr>
                <w:rFonts w:ascii="PT Astra Serif" w:hAnsi="PT Astra Serif"/>
                <w:sz w:val="23"/>
                <w:szCs w:val="23"/>
              </w:rPr>
              <w:lastRenderedPageBreak/>
              <w:t>дня его проведения.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C3A11" w:rsidRPr="00E34019" w:rsidRDefault="007C3A11" w:rsidP="00C43AE0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/>
                <w:sz w:val="23"/>
                <w:szCs w:val="23"/>
              </w:rPr>
              <w:lastRenderedPageBreak/>
              <w:t>Отдел жилищно-коммунального хозяйства управления строительства и жилищно-коммуналь</w:t>
            </w:r>
            <w:r w:rsidR="00E34019">
              <w:rPr>
                <w:rFonts w:ascii="PT Astra Serif" w:hAnsi="PT Astra Serif"/>
                <w:sz w:val="23"/>
                <w:szCs w:val="23"/>
              </w:rPr>
              <w:t>н</w:t>
            </w:r>
            <w:r w:rsidRPr="00E34019">
              <w:rPr>
                <w:rFonts w:ascii="PT Astra Serif" w:hAnsi="PT Astra Serif"/>
                <w:sz w:val="23"/>
                <w:szCs w:val="23"/>
              </w:rPr>
              <w:t>ого хозяйства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C3A11" w:rsidRPr="00E34019" w:rsidRDefault="007C3A11" w:rsidP="00C43AE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E34019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</w:tbl>
    <w:p w:rsidR="00E21663" w:rsidRPr="00E34019" w:rsidRDefault="00E34019" w:rsidP="00E34019">
      <w:pPr>
        <w:jc w:val="center"/>
        <w:rPr>
          <w:rFonts w:ascii="PT Astra Serif" w:hAnsi="PT Astra Serif"/>
        </w:rPr>
      </w:pPr>
      <w:r>
        <w:rPr>
          <w:sz w:val="28"/>
          <w:szCs w:val="28"/>
        </w:rPr>
        <w:lastRenderedPageBreak/>
        <w:t>______________</w:t>
      </w:r>
      <w:bookmarkStart w:id="3" w:name="_GoBack"/>
      <w:bookmarkEnd w:id="3"/>
    </w:p>
    <w:sectPr w:rsidR="00E21663" w:rsidRPr="00E34019" w:rsidSect="00E34019"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05" w:rsidRDefault="001B0B05">
      <w:r>
        <w:separator/>
      </w:r>
    </w:p>
  </w:endnote>
  <w:endnote w:type="continuationSeparator" w:id="0">
    <w:p w:rsidR="001B0B05" w:rsidRDefault="001B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05" w:rsidRDefault="001B0B05">
      <w:r>
        <w:separator/>
      </w:r>
    </w:p>
  </w:footnote>
  <w:footnote w:type="continuationSeparator" w:id="0">
    <w:p w:rsidR="001B0B05" w:rsidRDefault="001B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92291"/>
      <w:docPartObj>
        <w:docPartGallery w:val="Page Numbers (Top of Page)"/>
        <w:docPartUnique/>
      </w:docPartObj>
    </w:sdtPr>
    <w:sdtContent>
      <w:p w:rsidR="00E34019" w:rsidRDefault="00E340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34019" w:rsidRDefault="00E3401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19" w:rsidRDefault="00E34019">
    <w:pPr>
      <w:pStyle w:val="af0"/>
      <w:jc w:val="center"/>
    </w:pPr>
  </w:p>
  <w:p w:rsidR="00E34019" w:rsidRDefault="00E3401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3B66C2"/>
    <w:multiLevelType w:val="hybridMultilevel"/>
    <w:tmpl w:val="F000B14C"/>
    <w:lvl w:ilvl="0" w:tplc="2326AC3E">
      <w:start w:val="1"/>
      <w:numFmt w:val="decimal"/>
      <w:lvlText w:val="%1)"/>
      <w:lvlJc w:val="left"/>
      <w:pPr>
        <w:ind w:left="11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2D42E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80EC3BE2">
      <w:numFmt w:val="bullet"/>
      <w:lvlText w:val="•"/>
      <w:lvlJc w:val="left"/>
      <w:pPr>
        <w:ind w:left="2869" w:hanging="305"/>
      </w:pPr>
      <w:rPr>
        <w:rFonts w:hint="default"/>
        <w:lang w:val="ru-RU" w:eastAsia="en-US" w:bidi="ar-SA"/>
      </w:rPr>
    </w:lvl>
    <w:lvl w:ilvl="3" w:tplc="B60A51B8">
      <w:numFmt w:val="bullet"/>
      <w:lvlText w:val="•"/>
      <w:lvlJc w:val="left"/>
      <w:pPr>
        <w:ind w:left="3733" w:hanging="305"/>
      </w:pPr>
      <w:rPr>
        <w:rFonts w:hint="default"/>
        <w:lang w:val="ru-RU" w:eastAsia="en-US" w:bidi="ar-SA"/>
      </w:rPr>
    </w:lvl>
    <w:lvl w:ilvl="4" w:tplc="5A8E6A48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BE240E90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12220ED8">
      <w:numFmt w:val="bullet"/>
      <w:lvlText w:val="•"/>
      <w:lvlJc w:val="left"/>
      <w:pPr>
        <w:ind w:left="6327" w:hanging="305"/>
      </w:pPr>
      <w:rPr>
        <w:rFonts w:hint="default"/>
        <w:lang w:val="ru-RU" w:eastAsia="en-US" w:bidi="ar-SA"/>
      </w:rPr>
    </w:lvl>
    <w:lvl w:ilvl="7" w:tplc="B6767D04">
      <w:numFmt w:val="bullet"/>
      <w:lvlText w:val="•"/>
      <w:lvlJc w:val="left"/>
      <w:pPr>
        <w:ind w:left="7192" w:hanging="305"/>
      </w:pPr>
      <w:rPr>
        <w:rFonts w:hint="default"/>
        <w:lang w:val="ru-RU" w:eastAsia="en-US" w:bidi="ar-SA"/>
      </w:rPr>
    </w:lvl>
    <w:lvl w:ilvl="8" w:tplc="6A9A349E">
      <w:numFmt w:val="bullet"/>
      <w:lvlText w:val="•"/>
      <w:lvlJc w:val="left"/>
      <w:pPr>
        <w:ind w:left="805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02C11B6"/>
    <w:multiLevelType w:val="hybridMultilevel"/>
    <w:tmpl w:val="41C486EC"/>
    <w:lvl w:ilvl="0" w:tplc="9F1A0F3A">
      <w:numFmt w:val="bullet"/>
      <w:lvlText w:val="-"/>
      <w:lvlJc w:val="left"/>
      <w:pPr>
        <w:ind w:left="1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ED52C">
      <w:numFmt w:val="bullet"/>
      <w:lvlText w:val="•"/>
      <w:lvlJc w:val="left"/>
      <w:pPr>
        <w:ind w:left="1086" w:hanging="219"/>
      </w:pPr>
      <w:rPr>
        <w:rFonts w:hint="default"/>
        <w:lang w:val="ru-RU" w:eastAsia="en-US" w:bidi="ar-SA"/>
      </w:rPr>
    </w:lvl>
    <w:lvl w:ilvl="2" w:tplc="B36A7E82">
      <w:numFmt w:val="bullet"/>
      <w:lvlText w:val="•"/>
      <w:lvlJc w:val="left"/>
      <w:pPr>
        <w:ind w:left="2053" w:hanging="219"/>
      </w:pPr>
      <w:rPr>
        <w:rFonts w:hint="default"/>
        <w:lang w:val="ru-RU" w:eastAsia="en-US" w:bidi="ar-SA"/>
      </w:rPr>
    </w:lvl>
    <w:lvl w:ilvl="3" w:tplc="A300E718">
      <w:numFmt w:val="bullet"/>
      <w:lvlText w:val="•"/>
      <w:lvlJc w:val="left"/>
      <w:pPr>
        <w:ind w:left="3019" w:hanging="219"/>
      </w:pPr>
      <w:rPr>
        <w:rFonts w:hint="default"/>
        <w:lang w:val="ru-RU" w:eastAsia="en-US" w:bidi="ar-SA"/>
      </w:rPr>
    </w:lvl>
    <w:lvl w:ilvl="4" w:tplc="1DEAE89A">
      <w:numFmt w:val="bullet"/>
      <w:lvlText w:val="•"/>
      <w:lvlJc w:val="left"/>
      <w:pPr>
        <w:ind w:left="3986" w:hanging="219"/>
      </w:pPr>
      <w:rPr>
        <w:rFonts w:hint="default"/>
        <w:lang w:val="ru-RU" w:eastAsia="en-US" w:bidi="ar-SA"/>
      </w:rPr>
    </w:lvl>
    <w:lvl w:ilvl="5" w:tplc="E7346E8C">
      <w:numFmt w:val="bullet"/>
      <w:lvlText w:val="•"/>
      <w:lvlJc w:val="left"/>
      <w:pPr>
        <w:ind w:left="4953" w:hanging="219"/>
      </w:pPr>
      <w:rPr>
        <w:rFonts w:hint="default"/>
        <w:lang w:val="ru-RU" w:eastAsia="en-US" w:bidi="ar-SA"/>
      </w:rPr>
    </w:lvl>
    <w:lvl w:ilvl="6" w:tplc="70088176">
      <w:numFmt w:val="bullet"/>
      <w:lvlText w:val="•"/>
      <w:lvlJc w:val="left"/>
      <w:pPr>
        <w:ind w:left="5919" w:hanging="219"/>
      </w:pPr>
      <w:rPr>
        <w:rFonts w:hint="default"/>
        <w:lang w:val="ru-RU" w:eastAsia="en-US" w:bidi="ar-SA"/>
      </w:rPr>
    </w:lvl>
    <w:lvl w:ilvl="7" w:tplc="10E6C312">
      <w:numFmt w:val="bullet"/>
      <w:lvlText w:val="•"/>
      <w:lvlJc w:val="left"/>
      <w:pPr>
        <w:ind w:left="6886" w:hanging="219"/>
      </w:pPr>
      <w:rPr>
        <w:rFonts w:hint="default"/>
        <w:lang w:val="ru-RU" w:eastAsia="en-US" w:bidi="ar-SA"/>
      </w:rPr>
    </w:lvl>
    <w:lvl w:ilvl="8" w:tplc="11C64292">
      <w:numFmt w:val="bullet"/>
      <w:lvlText w:val="•"/>
      <w:lvlJc w:val="left"/>
      <w:pPr>
        <w:ind w:left="7853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741B"/>
    <w:rsid w:val="0002765D"/>
    <w:rsid w:val="0004561B"/>
    <w:rsid w:val="00076A39"/>
    <w:rsid w:val="00097D31"/>
    <w:rsid w:val="000B3D1F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B0B05"/>
    <w:rsid w:val="001C32A8"/>
    <w:rsid w:val="001C7CE2"/>
    <w:rsid w:val="001E53E5"/>
    <w:rsid w:val="001F10AD"/>
    <w:rsid w:val="002013D6"/>
    <w:rsid w:val="0021412F"/>
    <w:rsid w:val="002147F8"/>
    <w:rsid w:val="0022372F"/>
    <w:rsid w:val="00230996"/>
    <w:rsid w:val="00236560"/>
    <w:rsid w:val="00260B37"/>
    <w:rsid w:val="00270C3B"/>
    <w:rsid w:val="00290BE0"/>
    <w:rsid w:val="0029794D"/>
    <w:rsid w:val="002A16C1"/>
    <w:rsid w:val="002A44F3"/>
    <w:rsid w:val="002B4FD2"/>
    <w:rsid w:val="002E54BE"/>
    <w:rsid w:val="002F5511"/>
    <w:rsid w:val="00322635"/>
    <w:rsid w:val="00383B03"/>
    <w:rsid w:val="00383C4D"/>
    <w:rsid w:val="00392E89"/>
    <w:rsid w:val="003A2384"/>
    <w:rsid w:val="003D216B"/>
    <w:rsid w:val="00415FEC"/>
    <w:rsid w:val="0043796B"/>
    <w:rsid w:val="00453481"/>
    <w:rsid w:val="00467F52"/>
    <w:rsid w:val="0048387B"/>
    <w:rsid w:val="004964FF"/>
    <w:rsid w:val="004C74A2"/>
    <w:rsid w:val="00534E46"/>
    <w:rsid w:val="005B2800"/>
    <w:rsid w:val="005B3753"/>
    <w:rsid w:val="005C6B9A"/>
    <w:rsid w:val="005F6D36"/>
    <w:rsid w:val="005F7562"/>
    <w:rsid w:val="005F7DEF"/>
    <w:rsid w:val="00620DC6"/>
    <w:rsid w:val="00631ACF"/>
    <w:rsid w:val="00631C5C"/>
    <w:rsid w:val="00690E77"/>
    <w:rsid w:val="006B5F39"/>
    <w:rsid w:val="006F2075"/>
    <w:rsid w:val="007112E3"/>
    <w:rsid w:val="007143EE"/>
    <w:rsid w:val="00724E8F"/>
    <w:rsid w:val="00735804"/>
    <w:rsid w:val="00746BDA"/>
    <w:rsid w:val="00750ABC"/>
    <w:rsid w:val="00751008"/>
    <w:rsid w:val="00796661"/>
    <w:rsid w:val="007C3A11"/>
    <w:rsid w:val="007F12CE"/>
    <w:rsid w:val="007F4F01"/>
    <w:rsid w:val="00826211"/>
    <w:rsid w:val="0083223B"/>
    <w:rsid w:val="00844DBE"/>
    <w:rsid w:val="008635D5"/>
    <w:rsid w:val="00886A38"/>
    <w:rsid w:val="008950EC"/>
    <w:rsid w:val="0089536E"/>
    <w:rsid w:val="008B04AA"/>
    <w:rsid w:val="008F2E0C"/>
    <w:rsid w:val="009110D2"/>
    <w:rsid w:val="009A7968"/>
    <w:rsid w:val="009D1067"/>
    <w:rsid w:val="00A24EB9"/>
    <w:rsid w:val="00A333F8"/>
    <w:rsid w:val="00A63E01"/>
    <w:rsid w:val="00A925B8"/>
    <w:rsid w:val="00AB4CB8"/>
    <w:rsid w:val="00AD2422"/>
    <w:rsid w:val="00B0593F"/>
    <w:rsid w:val="00B562C1"/>
    <w:rsid w:val="00B63641"/>
    <w:rsid w:val="00BA4658"/>
    <w:rsid w:val="00BD2261"/>
    <w:rsid w:val="00BE2591"/>
    <w:rsid w:val="00C25DE3"/>
    <w:rsid w:val="00C87E70"/>
    <w:rsid w:val="00C97C2E"/>
    <w:rsid w:val="00CC4111"/>
    <w:rsid w:val="00CF25B5"/>
    <w:rsid w:val="00CF3559"/>
    <w:rsid w:val="00D21266"/>
    <w:rsid w:val="00D6599D"/>
    <w:rsid w:val="00D661E0"/>
    <w:rsid w:val="00D82FBE"/>
    <w:rsid w:val="00E03E77"/>
    <w:rsid w:val="00E06FAE"/>
    <w:rsid w:val="00E11B07"/>
    <w:rsid w:val="00E21663"/>
    <w:rsid w:val="00E34019"/>
    <w:rsid w:val="00E41E47"/>
    <w:rsid w:val="00E64EDE"/>
    <w:rsid w:val="00E727C9"/>
    <w:rsid w:val="00EA4E1B"/>
    <w:rsid w:val="00F301FA"/>
    <w:rsid w:val="00F63BDF"/>
    <w:rsid w:val="00F737E5"/>
    <w:rsid w:val="00F81D09"/>
    <w:rsid w:val="00F825D0"/>
    <w:rsid w:val="00FA6720"/>
    <w:rsid w:val="00FD642B"/>
    <w:rsid w:val="00FE04D2"/>
    <w:rsid w:val="00FE125F"/>
    <w:rsid w:val="00FE79E6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BCA8FF"/>
  <w15:docId w15:val="{F16FE328-0E43-4E3A-95D5-15DB815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link w:val="af8"/>
    <w:qFormat/>
    <w:rsid w:val="00AD2422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AD2422"/>
    <w:pPr>
      <w:suppressLineNumbers/>
    </w:pPr>
  </w:style>
  <w:style w:type="paragraph" w:customStyle="1" w:styleId="afb">
    <w:name w:val="Заголовок таблицы"/>
    <w:basedOn w:val="afa"/>
    <w:rsid w:val="00AD2422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AD2422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BE2591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5">
    <w:name w:val="Гипертекстовая ссылка"/>
    <w:uiPriority w:val="99"/>
    <w:rsid w:val="00BE2591"/>
    <w:rPr>
      <w:b/>
      <w:color w:val="106BBE"/>
    </w:rPr>
  </w:style>
  <w:style w:type="paragraph" w:styleId="aff6">
    <w:name w:val="Normal (Web)"/>
    <w:basedOn w:val="a"/>
    <w:uiPriority w:val="99"/>
    <w:unhideWhenUsed/>
    <w:rsid w:val="00534E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34E4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Абзац списка Знак"/>
    <w:link w:val="af7"/>
    <w:locked/>
    <w:rsid w:val="00534E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tdel.gkh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del.gkh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.stroitelstvo@tularegio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299D-79A0-4383-9470-5ECF8B1B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2024-11-01T09:28:00Z</cp:lastPrinted>
  <dcterms:created xsi:type="dcterms:W3CDTF">2024-09-24T09:53:00Z</dcterms:created>
  <dcterms:modified xsi:type="dcterms:W3CDTF">2024-11-01T09:28:00Z</dcterms:modified>
</cp:coreProperties>
</file>