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7D46D0" w:rsidRDefault="0002765D" w:rsidP="005F6D36">
      <w:pPr>
        <w:jc w:val="center"/>
        <w:rPr>
          <w:rFonts w:ascii="PT Astra Serif" w:hAnsi="PT Astra Serif"/>
        </w:rPr>
      </w:pPr>
      <w:r w:rsidRPr="007D46D0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D46D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D46D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D46D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D46D0">
        <w:rPr>
          <w:rFonts w:ascii="PT Astra Serif" w:hAnsi="PT Astra Serif"/>
          <w:b/>
          <w:sz w:val="34"/>
        </w:rPr>
        <w:t>МУНИЦИПАЛЬНОГО</w:t>
      </w:r>
      <w:r w:rsidR="00A925B8" w:rsidRPr="007D46D0">
        <w:rPr>
          <w:rFonts w:ascii="PT Astra Serif" w:hAnsi="PT Astra Serif"/>
          <w:b/>
          <w:sz w:val="34"/>
        </w:rPr>
        <w:t xml:space="preserve"> </w:t>
      </w:r>
      <w:r w:rsidRPr="007D46D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D46D0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7D46D0">
        <w:rPr>
          <w:rFonts w:ascii="PT Astra Serif" w:hAnsi="PT Astra Serif"/>
          <w:b/>
          <w:sz w:val="34"/>
        </w:rPr>
        <w:t>ПЛАВСКИЙ</w:t>
      </w:r>
      <w:r w:rsidR="00E727C9" w:rsidRPr="007D46D0">
        <w:rPr>
          <w:rFonts w:ascii="PT Astra Serif" w:hAnsi="PT Astra Serif"/>
          <w:b/>
          <w:sz w:val="34"/>
        </w:rPr>
        <w:t>РАЙОН</w:t>
      </w:r>
    </w:p>
    <w:p w:rsidR="00E727C9" w:rsidRPr="007D46D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7D46D0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D46D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D46D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D46D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D46D0" w:rsidRDefault="007D46D0" w:rsidP="007D46D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46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D46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7D46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31.10.2024</w:t>
            </w:r>
          </w:p>
        </w:tc>
        <w:tc>
          <w:tcPr>
            <w:tcW w:w="2409" w:type="dxa"/>
            <w:shd w:val="clear" w:color="auto" w:fill="auto"/>
          </w:tcPr>
          <w:p w:rsidR="005B2800" w:rsidRPr="007D46D0" w:rsidRDefault="002A16C1" w:rsidP="007D46D0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D46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D46D0" w:rsidRPr="007D46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1508</w:t>
            </w:r>
          </w:p>
        </w:tc>
      </w:tr>
    </w:tbl>
    <w:p w:rsidR="005F6D36" w:rsidRPr="007D46D0" w:rsidRDefault="005F6D36">
      <w:pPr>
        <w:rPr>
          <w:rFonts w:ascii="PT Astra Serif" w:hAnsi="PT Astra Serif" w:cs="PT Astra Serif"/>
          <w:sz w:val="28"/>
          <w:szCs w:val="28"/>
        </w:rPr>
      </w:pPr>
    </w:p>
    <w:p w:rsidR="0022372F" w:rsidRPr="007D46D0" w:rsidRDefault="0022372F">
      <w:pPr>
        <w:rPr>
          <w:rFonts w:ascii="PT Astra Serif" w:hAnsi="PT Astra Serif" w:cs="PT Astra Serif"/>
          <w:sz w:val="28"/>
          <w:szCs w:val="28"/>
        </w:rPr>
      </w:pPr>
    </w:p>
    <w:p w:rsidR="00C303A4" w:rsidRPr="007D46D0" w:rsidRDefault="00A925B8" w:rsidP="007D46D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D46D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</w:t>
      </w:r>
      <w:r w:rsidR="00C303A4" w:rsidRPr="007D46D0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="00C303A4" w:rsidRPr="007D46D0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A12596" w:rsidRPr="007D46D0">
        <w:rPr>
          <w:rFonts w:ascii="PT Astra Serif" w:hAnsi="PT Astra Serif"/>
          <w:b/>
          <w:sz w:val="28"/>
          <w:szCs w:val="28"/>
        </w:rPr>
        <w:t>Плавский район</w:t>
      </w:r>
      <w:r w:rsidR="00C303A4" w:rsidRPr="007D46D0">
        <w:rPr>
          <w:rFonts w:ascii="PT Astra Serif" w:hAnsi="PT Astra Serif"/>
          <w:b/>
          <w:sz w:val="28"/>
          <w:szCs w:val="28"/>
        </w:rPr>
        <w:t xml:space="preserve"> на 202</w:t>
      </w:r>
      <w:r w:rsidR="00FE3EC7" w:rsidRPr="007D46D0">
        <w:rPr>
          <w:rFonts w:ascii="PT Astra Serif" w:hAnsi="PT Astra Serif"/>
          <w:b/>
          <w:sz w:val="28"/>
          <w:szCs w:val="28"/>
        </w:rPr>
        <w:t>5</w:t>
      </w:r>
      <w:r w:rsidR="00C303A4" w:rsidRPr="007D46D0">
        <w:rPr>
          <w:rFonts w:ascii="PT Astra Serif" w:hAnsi="PT Astra Serif"/>
          <w:b/>
          <w:sz w:val="28"/>
          <w:szCs w:val="28"/>
        </w:rPr>
        <w:t xml:space="preserve"> год</w:t>
      </w:r>
    </w:p>
    <w:p w:rsidR="00FA6720" w:rsidRPr="007D46D0" w:rsidRDefault="00FA6720" w:rsidP="00E2166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925B8" w:rsidRPr="007D46D0" w:rsidRDefault="00A925B8" w:rsidP="007D46D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46D0">
        <w:rPr>
          <w:rFonts w:ascii="PT Astra Serif" w:hAnsi="PT Astra Serif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учитывая результаты общественного обсуждения, на основании статьи</w:t>
      </w:r>
      <w:r w:rsidR="006113A2" w:rsidRPr="007D46D0">
        <w:rPr>
          <w:rFonts w:ascii="PT Astra Serif" w:hAnsi="PT Astra Serif"/>
          <w:sz w:val="28"/>
          <w:szCs w:val="28"/>
        </w:rPr>
        <w:t xml:space="preserve"> </w:t>
      </w:r>
      <w:r w:rsidRPr="007D46D0">
        <w:rPr>
          <w:rFonts w:ascii="PT Astra Serif" w:hAnsi="PT Astra Serif"/>
          <w:color w:val="000000" w:themeColor="text1"/>
          <w:sz w:val="28"/>
          <w:szCs w:val="28"/>
        </w:rPr>
        <w:t xml:space="preserve">41 Устава муниципального образования Плавский район администрация муниципального образования Плавский район </w:t>
      </w:r>
      <w:r w:rsidRPr="007D46D0">
        <w:rPr>
          <w:rFonts w:ascii="PT Astra Serif" w:hAnsi="PT Astra Serif"/>
          <w:b/>
          <w:sz w:val="28"/>
          <w:szCs w:val="28"/>
        </w:rPr>
        <w:t>ПОСТАНОВЛЯЕТ:</w:t>
      </w:r>
    </w:p>
    <w:p w:rsidR="00A925B8" w:rsidRPr="007D46D0" w:rsidRDefault="00A925B8" w:rsidP="007D46D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46D0">
        <w:rPr>
          <w:rFonts w:ascii="PT Astra Serif" w:hAnsi="PT Astra Serif"/>
          <w:sz w:val="28"/>
          <w:szCs w:val="28"/>
        </w:rPr>
        <w:t xml:space="preserve">1. Утвердить </w:t>
      </w:r>
      <w:r w:rsidR="00C303A4" w:rsidRPr="007D46D0">
        <w:rPr>
          <w:rFonts w:ascii="PT Astra Serif" w:hAnsi="PT Astra Serif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</w:t>
      </w:r>
      <w:r w:rsidR="00A12596" w:rsidRPr="007D46D0">
        <w:rPr>
          <w:rFonts w:ascii="PT Astra Serif" w:hAnsi="PT Astra Serif"/>
          <w:sz w:val="28"/>
          <w:szCs w:val="28"/>
        </w:rPr>
        <w:t>ории муниципального образования Плавский район</w:t>
      </w:r>
      <w:r w:rsidR="00C303A4" w:rsidRPr="007D46D0">
        <w:rPr>
          <w:rFonts w:ascii="PT Astra Serif" w:hAnsi="PT Astra Serif"/>
          <w:sz w:val="28"/>
          <w:szCs w:val="28"/>
        </w:rPr>
        <w:t xml:space="preserve"> на 202</w:t>
      </w:r>
      <w:r w:rsidR="00FE3EC7" w:rsidRPr="007D46D0">
        <w:rPr>
          <w:rFonts w:ascii="PT Astra Serif" w:hAnsi="PT Astra Serif"/>
          <w:sz w:val="28"/>
          <w:szCs w:val="28"/>
        </w:rPr>
        <w:t>5</w:t>
      </w:r>
      <w:r w:rsidR="00C303A4" w:rsidRPr="007D46D0">
        <w:rPr>
          <w:rFonts w:ascii="PT Astra Serif" w:hAnsi="PT Astra Serif"/>
          <w:sz w:val="28"/>
          <w:szCs w:val="28"/>
        </w:rPr>
        <w:t xml:space="preserve"> год </w:t>
      </w:r>
      <w:r w:rsidRPr="007D46D0">
        <w:rPr>
          <w:rFonts w:ascii="PT Astra Serif" w:hAnsi="PT Astra Serif"/>
          <w:sz w:val="28"/>
          <w:szCs w:val="28"/>
        </w:rPr>
        <w:t>(Приложение).</w:t>
      </w:r>
    </w:p>
    <w:p w:rsidR="00A925B8" w:rsidRPr="007D46D0" w:rsidRDefault="00A925B8" w:rsidP="007D46D0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46D0">
        <w:rPr>
          <w:rFonts w:ascii="PT Astra Serif" w:hAnsi="PT Astra Serif"/>
          <w:sz w:val="28"/>
          <w:szCs w:val="28"/>
        </w:rPr>
        <w:t xml:space="preserve">2. Должностным лицам администрации муниципального образования Плавский район, уполномоченным на осуществление муниципального жилищного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в сфере осуществления муниципального  жилищного контроля на территории муниципального образования </w:t>
      </w:r>
      <w:r w:rsidR="00A12596" w:rsidRPr="007D46D0">
        <w:rPr>
          <w:rFonts w:ascii="PT Astra Serif" w:hAnsi="PT Astra Serif"/>
          <w:sz w:val="28"/>
          <w:szCs w:val="28"/>
        </w:rPr>
        <w:t>Плавский район</w:t>
      </w:r>
      <w:r w:rsidRPr="007D46D0">
        <w:rPr>
          <w:rFonts w:ascii="PT Astra Serif" w:hAnsi="PT Astra Serif"/>
          <w:sz w:val="28"/>
          <w:szCs w:val="28"/>
        </w:rPr>
        <w:t xml:space="preserve"> на 202</w:t>
      </w:r>
      <w:r w:rsidR="00FE3EC7" w:rsidRPr="007D46D0">
        <w:rPr>
          <w:rFonts w:ascii="PT Astra Serif" w:hAnsi="PT Astra Serif"/>
          <w:sz w:val="28"/>
          <w:szCs w:val="28"/>
        </w:rPr>
        <w:t>5</w:t>
      </w:r>
      <w:r w:rsidRPr="007D46D0">
        <w:rPr>
          <w:rFonts w:ascii="PT Astra Serif" w:hAnsi="PT Astra Serif"/>
          <w:sz w:val="28"/>
          <w:szCs w:val="28"/>
        </w:rPr>
        <w:t xml:space="preserve"> год.</w:t>
      </w:r>
    </w:p>
    <w:p w:rsidR="00A925B8" w:rsidRPr="007D46D0" w:rsidRDefault="00A925B8" w:rsidP="007D46D0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D46D0">
        <w:rPr>
          <w:rFonts w:ascii="PT Astra Serif" w:hAnsi="PT Astra Serif"/>
          <w:sz w:val="28"/>
          <w:szCs w:val="28"/>
        </w:rPr>
        <w:lastRenderedPageBreak/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A925B8" w:rsidRPr="007D46D0" w:rsidRDefault="00A925B8" w:rsidP="007D46D0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D46D0">
        <w:rPr>
          <w:rFonts w:ascii="PT Astra Serif" w:hAnsi="PT Astra Serif"/>
          <w:sz w:val="28"/>
          <w:szCs w:val="28"/>
        </w:rPr>
        <w:t xml:space="preserve">4. </w:t>
      </w:r>
      <w:r w:rsidR="00B17F57" w:rsidRPr="007D46D0">
        <w:rPr>
          <w:rFonts w:ascii="PT Astra Serif" w:hAnsi="PT Astra Serif"/>
          <w:sz w:val="28"/>
          <w:szCs w:val="28"/>
        </w:rPr>
        <w:t>Постановление вступает в силу 1 января 2025 года.</w:t>
      </w:r>
    </w:p>
    <w:p w:rsidR="007D46D0" w:rsidRPr="007D46D0" w:rsidRDefault="007D46D0" w:rsidP="007D46D0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D46D0" w:rsidRPr="007D46D0" w:rsidRDefault="007D46D0" w:rsidP="007D46D0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D46D0" w:rsidRPr="007D46D0" w:rsidRDefault="007D46D0" w:rsidP="007D46D0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D46D0" w:rsidRPr="007D46D0" w:rsidRDefault="007D46D0" w:rsidP="007D46D0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21266" w:rsidRPr="007D46D0" w:rsidTr="00B66405">
        <w:trPr>
          <w:trHeight w:val="229"/>
        </w:trPr>
        <w:tc>
          <w:tcPr>
            <w:tcW w:w="2178" w:type="pct"/>
          </w:tcPr>
          <w:p w:rsidR="00D21266" w:rsidRPr="007D46D0" w:rsidRDefault="00415FEC" w:rsidP="00B66405">
            <w:pPr>
              <w:pStyle w:val="afd"/>
              <w:ind w:right="-119"/>
              <w:rPr>
                <w:rFonts w:ascii="PT Astra Serif" w:hAnsi="PT Astra Serif"/>
                <w:b/>
              </w:rPr>
            </w:pPr>
            <w:r w:rsidRPr="007D46D0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21266" w:rsidRPr="007D46D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D46D0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21266" w:rsidRPr="007D46D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D21266" w:rsidRPr="007D46D0" w:rsidRDefault="00D21266" w:rsidP="00B664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21266" w:rsidRPr="007D46D0" w:rsidRDefault="00415FEC" w:rsidP="00B66405">
            <w:pPr>
              <w:jc w:val="right"/>
              <w:rPr>
                <w:rFonts w:ascii="PT Astra Serif" w:hAnsi="PT Astra Serif"/>
              </w:rPr>
            </w:pPr>
            <w:r w:rsidRPr="007D46D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7D46D0" w:rsidRPr="007D46D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7D46D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E21663" w:rsidRPr="007D46D0" w:rsidRDefault="00E21663" w:rsidP="00E21663">
      <w:pPr>
        <w:pStyle w:val="afd"/>
        <w:rPr>
          <w:rFonts w:ascii="PT Astra Serif" w:hAnsi="PT Astra Serif"/>
          <w:b/>
          <w:sz w:val="28"/>
          <w:szCs w:val="28"/>
        </w:rPr>
      </w:pPr>
    </w:p>
    <w:p w:rsidR="00E21663" w:rsidRPr="007D46D0" w:rsidRDefault="00E21663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7D46D0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7D46D0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7D46D0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7D46D0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7D46D0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7D46D0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7D46D0" w:rsidRPr="007D46D0" w:rsidRDefault="007D46D0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7D46D0" w:rsidRDefault="00415FEC" w:rsidP="00E21663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21663" w:rsidRPr="007D46D0" w:rsidRDefault="00E21663" w:rsidP="00E21663">
      <w:pPr>
        <w:contextualSpacing/>
        <w:rPr>
          <w:rFonts w:ascii="PT Astra Serif" w:eastAsia="Calibri" w:hAnsi="PT Astra Serif"/>
          <w:lang w:eastAsia="en-US"/>
        </w:rPr>
      </w:pPr>
      <w:r w:rsidRPr="007D46D0">
        <w:rPr>
          <w:rFonts w:ascii="PT Astra Serif" w:eastAsia="Calibri" w:hAnsi="PT Astra Serif"/>
          <w:lang w:eastAsia="en-US"/>
        </w:rPr>
        <w:t xml:space="preserve">Исп.: </w:t>
      </w:r>
      <w:r w:rsidR="00A925B8" w:rsidRPr="007D46D0">
        <w:rPr>
          <w:rFonts w:ascii="PT Astra Serif" w:eastAsia="Calibri" w:hAnsi="PT Astra Serif"/>
          <w:lang w:eastAsia="en-US"/>
        </w:rPr>
        <w:t>Прохорова Светлана Владимировна</w:t>
      </w:r>
    </w:p>
    <w:p w:rsidR="00E21663" w:rsidRPr="007D46D0" w:rsidRDefault="00E21663" w:rsidP="00E21663">
      <w:pPr>
        <w:jc w:val="both"/>
        <w:rPr>
          <w:rFonts w:ascii="PT Astra Serif" w:eastAsiaTheme="minorEastAsia" w:hAnsi="PT Astra Serif"/>
          <w:sz w:val="22"/>
          <w:szCs w:val="22"/>
          <w:lang w:eastAsia="ru-RU"/>
        </w:rPr>
      </w:pPr>
      <w:r w:rsidRPr="007D46D0">
        <w:rPr>
          <w:rFonts w:ascii="PT Astra Serif" w:eastAsia="Calibri" w:hAnsi="PT Astra Serif"/>
          <w:lang w:eastAsia="en-US"/>
        </w:rPr>
        <w:t>тел.:  8 (48752) 2-35-89</w:t>
      </w:r>
      <w:r w:rsidRPr="007D46D0">
        <w:rPr>
          <w:rFonts w:ascii="PT Astra Serif" w:hAnsi="PT Astra Serif"/>
        </w:rPr>
        <w:t xml:space="preserve">         </w:t>
      </w:r>
    </w:p>
    <w:p w:rsidR="007D46D0" w:rsidRPr="007D46D0" w:rsidRDefault="007D46D0" w:rsidP="00E21663">
      <w:pPr>
        <w:jc w:val="both"/>
        <w:rPr>
          <w:rFonts w:ascii="PT Astra Serif" w:hAnsi="PT Astra Serif"/>
          <w:sz w:val="28"/>
          <w:szCs w:val="28"/>
        </w:rPr>
        <w:sectPr w:rsidR="007D46D0" w:rsidRPr="007D46D0" w:rsidSect="007D46D0">
          <w:headerReference w:type="default" r:id="rId9"/>
          <w:pgSz w:w="11906" w:h="16838"/>
          <w:pgMar w:top="567" w:right="850" w:bottom="1134" w:left="1701" w:header="567" w:footer="709" w:gutter="0"/>
          <w:cols w:space="708"/>
          <w:titlePg/>
          <w:docGrid w:linePitch="360"/>
        </w:sectPr>
      </w:pPr>
    </w:p>
    <w:p w:rsidR="00E21663" w:rsidRPr="007D46D0" w:rsidRDefault="00E21663" w:rsidP="00E21663">
      <w:pPr>
        <w:jc w:val="both"/>
        <w:rPr>
          <w:rFonts w:ascii="PT Astra Serif" w:hAnsi="PT Astra Serif"/>
          <w:sz w:val="28"/>
          <w:szCs w:val="28"/>
        </w:rPr>
      </w:pPr>
    </w:p>
    <w:p w:rsidR="00E21663" w:rsidRPr="007D46D0" w:rsidRDefault="00E21663" w:rsidP="00C303A4">
      <w:pPr>
        <w:rPr>
          <w:rFonts w:ascii="PT Astra Serif" w:hAnsi="PT Astra Serif"/>
        </w:rPr>
      </w:pPr>
    </w:p>
    <w:p w:rsidR="007D46D0" w:rsidRPr="007D46D0" w:rsidRDefault="00A925B8" w:rsidP="007D46D0">
      <w:pPr>
        <w:ind w:left="4956"/>
        <w:jc w:val="center"/>
        <w:rPr>
          <w:rFonts w:ascii="PT Astra Serif" w:hAnsi="PT Astra Serif"/>
        </w:rPr>
      </w:pPr>
      <w:r w:rsidRPr="007D46D0">
        <w:rPr>
          <w:rFonts w:ascii="PT Astra Serif" w:hAnsi="PT Astra Serif"/>
        </w:rPr>
        <w:t>Приложение</w:t>
      </w:r>
    </w:p>
    <w:p w:rsidR="007D46D0" w:rsidRPr="007D46D0" w:rsidRDefault="00A925B8" w:rsidP="007D46D0">
      <w:pPr>
        <w:ind w:left="4956"/>
        <w:jc w:val="center"/>
        <w:rPr>
          <w:rFonts w:ascii="PT Astra Serif" w:hAnsi="PT Astra Serif"/>
        </w:rPr>
      </w:pPr>
      <w:r w:rsidRPr="007D46D0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A925B8" w:rsidRPr="007D46D0" w:rsidRDefault="00A925B8" w:rsidP="007D46D0">
      <w:pPr>
        <w:ind w:left="4956"/>
        <w:jc w:val="center"/>
        <w:rPr>
          <w:rFonts w:ascii="PT Astra Serif" w:hAnsi="PT Astra Serif"/>
        </w:rPr>
      </w:pPr>
      <w:r w:rsidRPr="007D46D0">
        <w:rPr>
          <w:rFonts w:ascii="PT Astra Serif" w:hAnsi="PT Astra Serif"/>
        </w:rPr>
        <w:t>Плавского района</w:t>
      </w:r>
    </w:p>
    <w:p w:rsidR="00A925B8" w:rsidRPr="007D46D0" w:rsidRDefault="00A925B8" w:rsidP="007D46D0">
      <w:pPr>
        <w:spacing w:line="240" w:lineRule="exact"/>
        <w:ind w:left="4956"/>
        <w:jc w:val="center"/>
        <w:rPr>
          <w:rFonts w:ascii="PT Astra Serif" w:hAnsi="PT Astra Serif"/>
        </w:rPr>
      </w:pPr>
      <w:r w:rsidRPr="007D46D0">
        <w:rPr>
          <w:rFonts w:ascii="PT Astra Serif" w:hAnsi="PT Astra Serif"/>
        </w:rPr>
        <w:t xml:space="preserve">от </w:t>
      </w:r>
      <w:r w:rsidR="007D46D0" w:rsidRPr="007D46D0">
        <w:rPr>
          <w:rFonts w:ascii="PT Astra Serif" w:hAnsi="PT Astra Serif"/>
        </w:rPr>
        <w:t>31.10.2024</w:t>
      </w:r>
      <w:r w:rsidRPr="007D46D0">
        <w:rPr>
          <w:rFonts w:ascii="PT Astra Serif" w:hAnsi="PT Astra Serif"/>
        </w:rPr>
        <w:t xml:space="preserve"> №</w:t>
      </w:r>
      <w:r w:rsidR="007D46D0" w:rsidRPr="007D46D0">
        <w:rPr>
          <w:rFonts w:ascii="PT Astra Serif" w:hAnsi="PT Astra Serif"/>
        </w:rPr>
        <w:t>1508</w:t>
      </w:r>
    </w:p>
    <w:p w:rsidR="007D46D0" w:rsidRPr="007D46D0" w:rsidRDefault="007D46D0" w:rsidP="007D46D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12596" w:rsidRPr="007D46D0" w:rsidRDefault="00A12596" w:rsidP="007D46D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7D46D0">
        <w:rPr>
          <w:rFonts w:ascii="PT Astra Serif" w:hAnsi="PT Astra Serif"/>
          <w:b/>
          <w:bCs/>
          <w:sz w:val="26"/>
          <w:szCs w:val="26"/>
        </w:rPr>
        <w:t xml:space="preserve">Программа профилактики </w:t>
      </w:r>
      <w:r w:rsidRPr="007D46D0">
        <w:rPr>
          <w:rFonts w:ascii="PT Astra Serif" w:hAnsi="PT Astra Serif"/>
          <w:b/>
          <w:sz w:val="26"/>
          <w:szCs w:val="26"/>
        </w:rPr>
        <w:t>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Плавский район на 202</w:t>
      </w:r>
      <w:r w:rsidR="00FE3EC7" w:rsidRPr="007D46D0">
        <w:rPr>
          <w:rFonts w:ascii="PT Astra Serif" w:hAnsi="PT Astra Serif"/>
          <w:b/>
          <w:sz w:val="26"/>
          <w:szCs w:val="26"/>
        </w:rPr>
        <w:t>5</w:t>
      </w:r>
      <w:r w:rsidRPr="007D46D0">
        <w:rPr>
          <w:rFonts w:ascii="PT Astra Serif" w:hAnsi="PT Astra Serif"/>
          <w:b/>
          <w:sz w:val="26"/>
          <w:szCs w:val="26"/>
        </w:rPr>
        <w:t xml:space="preserve"> год</w:t>
      </w:r>
    </w:p>
    <w:p w:rsidR="00A12596" w:rsidRPr="007D46D0" w:rsidRDefault="00A12596" w:rsidP="007D46D0">
      <w:pPr>
        <w:tabs>
          <w:tab w:val="left" w:pos="709"/>
          <w:tab w:val="left" w:pos="993"/>
        </w:tabs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7D46D0">
        <w:rPr>
          <w:rFonts w:ascii="PT Astra Serif" w:hAnsi="PT Astra Serif"/>
          <w:b/>
          <w:sz w:val="26"/>
          <w:szCs w:val="26"/>
        </w:rPr>
        <w:t>Раздел 1. Общие положения</w:t>
      </w:r>
      <w:bookmarkStart w:id="0" w:name="Par94"/>
      <w:bookmarkEnd w:id="0"/>
    </w:p>
    <w:p w:rsidR="00A12596" w:rsidRPr="007D46D0" w:rsidRDefault="00A12596" w:rsidP="007D46D0">
      <w:pPr>
        <w:tabs>
          <w:tab w:val="left" w:pos="709"/>
          <w:tab w:val="left" w:pos="993"/>
        </w:tabs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Настоящая программа разработана в соответствии с пунктом 1 частью 1 статьи 16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Программа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и снижения рисков причинения ущерба охраняемым законом ценностям.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Подконтрольными субъектами, в отношении которых осуществляется муниципальный контроль, являются юридические лица, осуществляющие деятельность по строительству, реконструкции и (или) модернизации объектов теплоснабжения, в том числе коммерческие и некоммерческие организации.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 xml:space="preserve"> Программа профилактики рисков причинения вреда (ущерба) охраняемым законом ценностям по муниципальному контролю</w:t>
      </w:r>
      <w:r w:rsidRPr="007D46D0">
        <w:rPr>
          <w:rFonts w:ascii="PT Astra Serif" w:hAnsi="PT Astra Serif"/>
          <w:b/>
          <w:sz w:val="26"/>
          <w:szCs w:val="26"/>
        </w:rPr>
        <w:t xml:space="preserve"> </w:t>
      </w:r>
      <w:r w:rsidRPr="007D46D0">
        <w:rPr>
          <w:rFonts w:ascii="PT Astra Serif" w:hAnsi="PT Astra Serif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Плавский район (далее – Программа) направлена на достижение следующих основных целей:</w:t>
      </w:r>
    </w:p>
    <w:p w:rsidR="00A12596" w:rsidRPr="007D46D0" w:rsidRDefault="00A12596" w:rsidP="007D46D0">
      <w:pPr>
        <w:pStyle w:val="afd"/>
        <w:numPr>
          <w:ilvl w:val="0"/>
          <w:numId w:val="4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A12596" w:rsidRPr="007D46D0" w:rsidRDefault="00A12596" w:rsidP="007D46D0">
      <w:pPr>
        <w:pStyle w:val="afd"/>
        <w:numPr>
          <w:ilvl w:val="0"/>
          <w:numId w:val="4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поддержание в исправном состоянии тепловых сетей, источников тепловой энергии в системе теплоснабжения;</w:t>
      </w:r>
    </w:p>
    <w:p w:rsidR="00A12596" w:rsidRPr="007D46D0" w:rsidRDefault="00A12596" w:rsidP="007D46D0">
      <w:pPr>
        <w:pStyle w:val="afd"/>
        <w:numPr>
          <w:ilvl w:val="0"/>
          <w:numId w:val="4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предотвращение причинения вреда жизни, здоровью людей, вреда животным, растениям, окружающей среде, объектам культурного наследия (памятникам истории и культуры);</w:t>
      </w:r>
    </w:p>
    <w:p w:rsidR="00A12596" w:rsidRPr="007D46D0" w:rsidRDefault="00A12596" w:rsidP="007D46D0">
      <w:pPr>
        <w:pStyle w:val="afd"/>
        <w:numPr>
          <w:ilvl w:val="0"/>
          <w:numId w:val="4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повышение надежности и энергетической эффективности системы теплоснабжения;</w:t>
      </w:r>
    </w:p>
    <w:p w:rsidR="00A12596" w:rsidRPr="007D46D0" w:rsidRDefault="00A12596" w:rsidP="007D46D0">
      <w:pPr>
        <w:pStyle w:val="afd"/>
        <w:numPr>
          <w:ilvl w:val="0"/>
          <w:numId w:val="4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предупреждение возникновения чрезвычайных ситуаций природного и техногенного характера;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lastRenderedPageBreak/>
        <w:t>6)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D46D0">
        <w:rPr>
          <w:rFonts w:ascii="PT Astra Serif" w:hAnsi="PT Astra Serif"/>
          <w:color w:val="000000"/>
          <w:sz w:val="26"/>
          <w:szCs w:val="26"/>
        </w:rPr>
        <w:t>Уполномоченный орган по исполнению Программы – администрация муниципального образования Плавский район.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D46D0">
        <w:rPr>
          <w:rFonts w:ascii="PT Astra Serif" w:hAnsi="PT Astra Serif"/>
          <w:color w:val="000000"/>
          <w:sz w:val="26"/>
          <w:szCs w:val="26"/>
        </w:rPr>
        <w:t>Структурным подразделением администрации муниципального образования Плавский район, непосредственно исполняющим Программу, является управление строительства и жилищно-коммунального хозяйства администрации муниципального образования Плавский район (далее – Управление).</w:t>
      </w:r>
    </w:p>
    <w:p w:rsidR="00A12596" w:rsidRPr="007D46D0" w:rsidRDefault="00A12596" w:rsidP="007D46D0">
      <w:pPr>
        <w:pStyle w:val="af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  <w:r w:rsidRPr="007D46D0">
        <w:rPr>
          <w:rFonts w:ascii="PT Astra Serif" w:hAnsi="PT Astra Serif"/>
          <w:color w:val="000000"/>
          <w:sz w:val="26"/>
          <w:szCs w:val="26"/>
        </w:rPr>
        <w:t>Структурным подразделением Управления, непосредственно исполняющим муниципальную функцию, является отдел жилищно-коммунального хозяйства Управления, сотрудниками которого являются уполномоченные лица, осуществляющие функции муниципальных инспекторов. Должностные лица, уполномоченные на осуществление муниципального контроля, ответственные за реализацию Программы</w:t>
      </w:r>
      <w:r w:rsidRPr="007D46D0">
        <w:rPr>
          <w:rFonts w:ascii="PT Astra Serif" w:hAnsi="PT Astra Serif" w:cs="Arial"/>
          <w:color w:val="010101"/>
          <w:sz w:val="26"/>
          <w:szCs w:val="26"/>
        </w:rPr>
        <w:t>:</w:t>
      </w:r>
    </w:p>
    <w:p w:rsidR="00A12596" w:rsidRPr="007D46D0" w:rsidRDefault="00A12596" w:rsidP="007D46D0">
      <w:pPr>
        <w:pStyle w:val="af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4408"/>
        <w:gridCol w:w="2896"/>
      </w:tblGrid>
      <w:tr w:rsidR="00A12596" w:rsidRPr="007D46D0" w:rsidTr="007D46D0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96" w:rsidRPr="007D46D0" w:rsidRDefault="00A12596" w:rsidP="007D46D0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6" w:rsidRPr="007D46D0" w:rsidRDefault="00A12596" w:rsidP="007D46D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6" w:rsidRPr="007D46D0" w:rsidRDefault="00A12596" w:rsidP="007D46D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Контакты</w:t>
            </w:r>
          </w:p>
        </w:tc>
      </w:tr>
      <w:tr w:rsidR="00A12596" w:rsidRPr="007D46D0" w:rsidTr="007D46D0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96" w:rsidRPr="007D46D0" w:rsidRDefault="00A12596" w:rsidP="007D46D0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</w:rPr>
              <w:t>Родина Людмила Викторовна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96" w:rsidRPr="007D46D0" w:rsidRDefault="00A12596" w:rsidP="007D46D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Начальник управления строительства и жилищно-коммунального хозяйства</w:t>
            </w:r>
          </w:p>
          <w:p w:rsidR="00A12596" w:rsidRPr="007D46D0" w:rsidRDefault="00A12596" w:rsidP="007D46D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администрации муниципального образования Плавский район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6" w:rsidRPr="007D46D0" w:rsidRDefault="00A12596" w:rsidP="007D46D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8(48752)2-32-26</w:t>
            </w:r>
          </w:p>
          <w:p w:rsidR="00A12596" w:rsidRPr="007D46D0" w:rsidRDefault="00A12596" w:rsidP="007D46D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val="en-US" w:eastAsia="en-US"/>
              </w:rPr>
              <w:t>otdel</w:t>
            </w: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.</w:t>
            </w: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val="en-US" w:eastAsia="en-US"/>
              </w:rPr>
              <w:t>gkh</w:t>
            </w: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@tularegion.org</w:t>
            </w:r>
          </w:p>
          <w:p w:rsidR="00A12596" w:rsidRPr="007D46D0" w:rsidRDefault="00A12596" w:rsidP="007D46D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</w:tr>
      <w:tr w:rsidR="00A12596" w:rsidRPr="007D46D0" w:rsidTr="007D46D0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6" w:rsidRPr="007D46D0" w:rsidRDefault="00A12596" w:rsidP="007D46D0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</w:rPr>
              <w:t>Цуканова Вера Викторовна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6" w:rsidRPr="007D46D0" w:rsidRDefault="00A12596" w:rsidP="007D46D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  <w:p w:rsidR="00A12596" w:rsidRPr="007D46D0" w:rsidRDefault="00A12596" w:rsidP="007D46D0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администрации муниципального образования Плавский район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6" w:rsidRPr="007D46D0" w:rsidRDefault="00A12596" w:rsidP="007D46D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8(48752)2-35-89</w:t>
            </w:r>
          </w:p>
          <w:p w:rsidR="00A12596" w:rsidRPr="007D46D0" w:rsidRDefault="00A12596" w:rsidP="007D46D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val="en-US" w:eastAsia="en-US"/>
              </w:rPr>
              <w:t>otdel</w:t>
            </w: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.</w:t>
            </w: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val="en-US" w:eastAsia="en-US"/>
              </w:rPr>
              <w:t>gkh</w:t>
            </w:r>
            <w:r w:rsidRPr="007D46D0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@tularegion.org</w:t>
            </w:r>
          </w:p>
          <w:p w:rsidR="00A12596" w:rsidRPr="007D46D0" w:rsidRDefault="00A12596" w:rsidP="007D46D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A12596" w:rsidRPr="007D46D0" w:rsidRDefault="00A12596" w:rsidP="007D46D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12596" w:rsidRPr="007D46D0" w:rsidRDefault="00A12596" w:rsidP="007D46D0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b/>
          <w:bCs/>
          <w:sz w:val="26"/>
          <w:szCs w:val="26"/>
        </w:rPr>
        <w:t xml:space="preserve">Раздел 2. Анализ текущего состояния осуществления муниципального контроля </w:t>
      </w:r>
      <w:r w:rsidRPr="007D46D0">
        <w:rPr>
          <w:rFonts w:ascii="PT Astra Serif" w:hAnsi="PT Astra Serif"/>
          <w:b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Плавский район,</w:t>
      </w:r>
      <w:r w:rsidRPr="007D46D0">
        <w:rPr>
          <w:rFonts w:ascii="PT Astra Serif" w:hAnsi="PT Astra Serif"/>
          <w:b/>
          <w:bCs/>
          <w:sz w:val="26"/>
          <w:szCs w:val="26"/>
        </w:rPr>
        <w:t xml:space="preserve"> описание текущего уровня развития профилактической деятельности администрации муниципального образования Плавский район в части проведения муниципального контроля, характеристика проблем, на решение которых направлена программа профилактики рисков причинения вреда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Настоящая программа предусматривает комплекс мероприятий по профилактике нарушений обязательных требований законодательства, оценка соблюдения которых является предметом муниципального контроля</w:t>
      </w:r>
      <w:r w:rsidRPr="007D46D0">
        <w:rPr>
          <w:rFonts w:ascii="PT Astra Serif" w:hAnsi="PT Astra Serif"/>
          <w:b/>
          <w:sz w:val="26"/>
          <w:szCs w:val="26"/>
        </w:rPr>
        <w:t xml:space="preserve"> </w:t>
      </w:r>
      <w:r w:rsidRPr="007D46D0">
        <w:rPr>
          <w:rFonts w:ascii="PT Astra Serif" w:hAnsi="PT Astra Serif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Плавский район на 202</w:t>
      </w:r>
      <w:r w:rsidR="00FE3EC7" w:rsidRPr="007D46D0">
        <w:rPr>
          <w:rFonts w:ascii="PT Astra Serif" w:hAnsi="PT Astra Serif"/>
          <w:sz w:val="26"/>
          <w:szCs w:val="26"/>
        </w:rPr>
        <w:t>5</w:t>
      </w:r>
      <w:r w:rsidRPr="007D46D0">
        <w:rPr>
          <w:rFonts w:ascii="PT Astra Serif" w:hAnsi="PT Astra Serif"/>
          <w:sz w:val="26"/>
          <w:szCs w:val="26"/>
        </w:rPr>
        <w:t xml:space="preserve"> год.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lastRenderedPageBreak/>
        <w:t>Муниципальный контроль</w:t>
      </w:r>
      <w:r w:rsidRPr="007D46D0">
        <w:rPr>
          <w:rFonts w:ascii="PT Astra Serif" w:hAnsi="PT Astra Serif"/>
          <w:b/>
          <w:sz w:val="26"/>
          <w:szCs w:val="26"/>
        </w:rPr>
        <w:t xml:space="preserve"> </w:t>
      </w:r>
      <w:r w:rsidRPr="007D46D0">
        <w:rPr>
          <w:rFonts w:ascii="PT Astra Serif" w:hAnsi="PT Astra Serif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Плавский район – деятельность, направленная на предупреждение, выявление и пресечение нарушений обязательных требований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Плавский район осуществляется посредством: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организации и проведения проверок выполнения подконтрольными субъектами обязательных требований законодательства;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контролю: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Федерации;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Федеральный закон от 27.07.2010 №190-ФЗ «О теплоснабжении»;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Плавский район, утвержденное решением Собрания представителей муниципального образования Плавский район от 28.10.2021 №45/276.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В соответствии с Федеральным законом от 27.07.2010 №190-ФЗ «О теплоснабжении» соблюдение</w:t>
      </w:r>
      <w:r w:rsidRPr="007D46D0">
        <w:rPr>
          <w:rFonts w:ascii="PT Astra Serif" w:hAnsi="PT Astra Serif"/>
          <w:sz w:val="26"/>
          <w:szCs w:val="26"/>
          <w:shd w:val="clear" w:color="auto" w:fill="FEFEFE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7D46D0">
        <w:rPr>
          <w:rFonts w:ascii="PT Astra Serif" w:hAnsi="PT Astra Serif"/>
          <w:sz w:val="26"/>
          <w:szCs w:val="26"/>
        </w:rPr>
        <w:t>.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Должностные лица Отдела, ответственные за осуществление муниципального контроля, осуществляют муниципальный контроль за соблюдением: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требований законодательства 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Плавский район;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lastRenderedPageBreak/>
        <w:t>- требований законодательства по поддержанию в исправном состоянии тепловых сетей, источников тепловой энергии в системе теплоснабжения;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 xml:space="preserve">- выполнения требований </w:t>
      </w:r>
      <w:r w:rsidRPr="007D46D0">
        <w:rPr>
          <w:rFonts w:ascii="PT Astra Serif" w:hAnsi="PT Astra Serif"/>
          <w:color w:val="000000"/>
          <w:sz w:val="26"/>
          <w:szCs w:val="26"/>
          <w:lang w:eastAsia="en-US"/>
        </w:rPr>
        <w:t>устранения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  государства,   имуществу   физических   и   юридических  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 w:rsidRPr="007D46D0">
        <w:rPr>
          <w:rFonts w:ascii="PT Astra Serif" w:hAnsi="PT Astra Serif"/>
          <w:sz w:val="26"/>
          <w:szCs w:val="26"/>
        </w:rPr>
        <w:t>;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выполнения обязательств единой теплоснабжающей организации по представлению обеспечения исполнения своих обязательств способом,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иное);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выполнения требований по распределению имущественных прав на строящиеся, реконструируемые и (или) модернизируемые объекты системы теплоснабжения;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по строительству, реконструкции и (или) модернизации объектов теплоснабжения.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В 202</w:t>
      </w:r>
      <w:r w:rsidR="00FE3EC7" w:rsidRPr="007D46D0">
        <w:rPr>
          <w:rFonts w:ascii="PT Astra Serif" w:hAnsi="PT Astra Serif"/>
          <w:sz w:val="26"/>
          <w:szCs w:val="26"/>
        </w:rPr>
        <w:t>4</w:t>
      </w:r>
      <w:r w:rsidRPr="007D46D0">
        <w:rPr>
          <w:rFonts w:ascii="PT Astra Serif" w:hAnsi="PT Astra Serif"/>
          <w:sz w:val="26"/>
          <w:szCs w:val="26"/>
        </w:rPr>
        <w:t xml:space="preserve"> году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Плавский район не проводился.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 xml:space="preserve">В целях недопущения нарушений законодательства, администрацией муниципального образования Плавский район в средствах массовой информации (официальный сайт муниципального образования Плавский район, газета «Плавская новь») будут размещены </w:t>
      </w:r>
      <w:r w:rsidRPr="007D46D0">
        <w:rPr>
          <w:rFonts w:ascii="PT Astra Serif" w:hAnsi="PT Astra Serif"/>
          <w:sz w:val="26"/>
          <w:szCs w:val="26"/>
          <w:shd w:val="clear" w:color="auto" w:fill="FFFFFF"/>
        </w:rPr>
        <w:t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r w:rsidRPr="007D46D0">
        <w:rPr>
          <w:rFonts w:ascii="PT Astra Serif" w:hAnsi="PT Astra Serif"/>
          <w:sz w:val="26"/>
          <w:szCs w:val="26"/>
        </w:rPr>
        <w:t xml:space="preserve"> информация, информация о размерах административных штрафов за нарушения отдельных положений законодательства.</w:t>
      </w:r>
    </w:p>
    <w:p w:rsidR="00A12596" w:rsidRPr="007D46D0" w:rsidRDefault="00A12596" w:rsidP="007D46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Также, на официальном сайте муниципального образования Плавский район в разделе «Муниципальный контроль» размещены нормативные правовые акты, регулирующие осуществление муниципального контроля.</w:t>
      </w:r>
    </w:p>
    <w:p w:rsidR="00A12596" w:rsidRPr="007D46D0" w:rsidRDefault="00A12596" w:rsidP="007D46D0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A12596" w:rsidRPr="007D46D0" w:rsidRDefault="00A12596" w:rsidP="007D46D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1" w:name="Par175"/>
      <w:bookmarkEnd w:id="1"/>
      <w:r w:rsidRPr="007D46D0">
        <w:rPr>
          <w:rFonts w:ascii="PT Astra Serif" w:hAnsi="PT Astra Serif"/>
          <w:b/>
          <w:bCs/>
          <w:sz w:val="26"/>
          <w:szCs w:val="26"/>
        </w:rPr>
        <w:t xml:space="preserve">Раздел 3. Цели и задачи реализации программы профилактики рисков причинения вреда (ущерба) охраняемым законом ценностям по муниципальному контролю </w:t>
      </w:r>
      <w:r w:rsidRPr="007D46D0">
        <w:rPr>
          <w:rFonts w:ascii="PT Astra Serif" w:hAnsi="PT Astra Serif"/>
          <w:b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Плавский район на 202</w:t>
      </w:r>
      <w:r w:rsidR="00FE3EC7" w:rsidRPr="007D46D0">
        <w:rPr>
          <w:rFonts w:ascii="PT Astra Serif" w:hAnsi="PT Astra Serif"/>
          <w:b/>
          <w:sz w:val="26"/>
          <w:szCs w:val="26"/>
        </w:rPr>
        <w:t>5</w:t>
      </w:r>
      <w:r w:rsidRPr="007D46D0">
        <w:rPr>
          <w:rFonts w:ascii="PT Astra Serif" w:hAnsi="PT Astra Serif"/>
          <w:b/>
          <w:sz w:val="26"/>
          <w:szCs w:val="26"/>
        </w:rPr>
        <w:t xml:space="preserve"> год</w:t>
      </w:r>
    </w:p>
    <w:p w:rsidR="007D46D0" w:rsidRPr="007D46D0" w:rsidRDefault="007D46D0" w:rsidP="007D46D0">
      <w:pPr>
        <w:pStyle w:val="afd"/>
        <w:ind w:firstLine="709"/>
        <w:rPr>
          <w:rFonts w:ascii="PT Astra Serif" w:hAnsi="PT Astra Serif"/>
          <w:sz w:val="26"/>
          <w:szCs w:val="26"/>
        </w:rPr>
      </w:pPr>
    </w:p>
    <w:p w:rsidR="00A12596" w:rsidRPr="007D46D0" w:rsidRDefault="00A12596" w:rsidP="007D46D0">
      <w:pPr>
        <w:pStyle w:val="afd"/>
        <w:ind w:firstLine="709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lastRenderedPageBreak/>
        <w:t>1) стимулирование добросовестного соблюдения обязательных требований всеми подконтрольными субъектами;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3)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Задачи Программы: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повышение прозрачности осуществляемой Отделом контрольной деятельности;</w:t>
      </w:r>
    </w:p>
    <w:p w:rsidR="00A12596" w:rsidRPr="007D46D0" w:rsidRDefault="00A12596" w:rsidP="007D46D0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7D46D0">
        <w:rPr>
          <w:rFonts w:ascii="PT Astra Serif" w:hAnsi="PT Astra Serif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12596" w:rsidRPr="007D46D0" w:rsidRDefault="00A12596" w:rsidP="007D46D0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A12596" w:rsidRPr="007D46D0" w:rsidRDefault="00A12596" w:rsidP="007D46D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7D46D0">
        <w:rPr>
          <w:rFonts w:ascii="PT Astra Serif" w:hAnsi="PT Astra Serif"/>
          <w:b/>
          <w:bCs/>
          <w:color w:val="010101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  <w:r w:rsidRPr="007D46D0">
        <w:rPr>
          <w:rFonts w:ascii="PT Astra Serif" w:eastAsia="Calibri" w:hAnsi="PT Astra Serif"/>
          <w:b/>
          <w:sz w:val="26"/>
          <w:szCs w:val="26"/>
          <w:lang w:eastAsia="en-US"/>
        </w:rPr>
        <w:t>рисков причинения вреда (ущерба) охраняемым законом ценностям по муниципальному контролю</w:t>
      </w:r>
      <w:r w:rsidRPr="007D46D0">
        <w:rPr>
          <w:rFonts w:ascii="PT Astra Serif" w:hAnsi="PT Astra Serif"/>
          <w:b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Плавский район на 202</w:t>
      </w:r>
      <w:r w:rsidR="00FE3EC7" w:rsidRPr="007D46D0">
        <w:rPr>
          <w:rFonts w:ascii="PT Astra Serif" w:hAnsi="PT Astra Serif"/>
          <w:b/>
          <w:sz w:val="26"/>
          <w:szCs w:val="26"/>
        </w:rPr>
        <w:t>5</w:t>
      </w:r>
      <w:r w:rsidRPr="007D46D0">
        <w:rPr>
          <w:rFonts w:ascii="PT Astra Serif" w:hAnsi="PT Astra Serif"/>
          <w:b/>
          <w:sz w:val="26"/>
          <w:szCs w:val="26"/>
        </w:rPr>
        <w:t xml:space="preserve"> год.</w:t>
      </w:r>
    </w:p>
    <w:p w:rsidR="00A12596" w:rsidRPr="007D46D0" w:rsidRDefault="00A12596" w:rsidP="007D46D0">
      <w:pPr>
        <w:pStyle w:val="aff6"/>
        <w:shd w:val="clear" w:color="auto" w:fill="FFFFFF"/>
        <w:spacing w:before="0" w:beforeAutospacing="0"/>
        <w:jc w:val="center"/>
        <w:rPr>
          <w:rFonts w:ascii="PT Astra Serif" w:hAnsi="PT Astra Serif"/>
          <w:color w:val="000000"/>
          <w:sz w:val="26"/>
          <w:szCs w:val="26"/>
        </w:rPr>
      </w:pPr>
      <w:r w:rsidRPr="007D46D0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</w:t>
      </w:r>
      <w:r w:rsidRPr="007D46D0">
        <w:rPr>
          <w:rFonts w:ascii="PT Astra Serif" w:hAnsi="PT Astra Serif"/>
          <w:color w:val="000000"/>
          <w:sz w:val="26"/>
          <w:szCs w:val="26"/>
        </w:rPr>
        <w:t>Эффективность реализации Программы оценивается:</w:t>
      </w:r>
    </w:p>
    <w:p w:rsidR="00A12596" w:rsidRPr="007D46D0" w:rsidRDefault="00A12596" w:rsidP="007D46D0">
      <w:pPr>
        <w:pStyle w:val="ab"/>
        <w:ind w:firstLine="709"/>
        <w:rPr>
          <w:rFonts w:ascii="PT Astra Serif" w:hAnsi="PT Astra Serif"/>
          <w:color w:val="000000"/>
          <w:sz w:val="26"/>
          <w:szCs w:val="26"/>
        </w:rPr>
      </w:pPr>
      <w:r w:rsidRPr="007D46D0">
        <w:rPr>
          <w:rFonts w:ascii="PT Astra Serif" w:hAnsi="PT Astra Serif"/>
          <w:color w:val="000000"/>
          <w:sz w:val="26"/>
          <w:szCs w:val="26"/>
        </w:rPr>
        <w:t>1) повышением эффективности системы профилактики нарушений обязательных требований;</w:t>
      </w:r>
    </w:p>
    <w:p w:rsidR="00A12596" w:rsidRPr="007D46D0" w:rsidRDefault="00A12596" w:rsidP="007D46D0">
      <w:pPr>
        <w:pStyle w:val="ab"/>
        <w:ind w:firstLine="709"/>
        <w:rPr>
          <w:rFonts w:ascii="PT Astra Serif" w:hAnsi="PT Astra Serif"/>
          <w:color w:val="000000"/>
          <w:sz w:val="26"/>
          <w:szCs w:val="26"/>
        </w:rPr>
      </w:pPr>
      <w:r w:rsidRPr="007D46D0">
        <w:rPr>
          <w:rFonts w:ascii="PT Astra Serif" w:hAnsi="PT Astra Serif"/>
          <w:color w:val="000000"/>
          <w:sz w:val="26"/>
          <w:szCs w:val="26"/>
        </w:rPr>
        <w:t xml:space="preserve">2) повышением уровня правовой грамотности </w:t>
      </w:r>
      <w:r w:rsidRPr="007D46D0">
        <w:rPr>
          <w:rFonts w:ascii="PT Astra Serif" w:hAnsi="PT Astra Serif"/>
          <w:sz w:val="26"/>
          <w:szCs w:val="26"/>
        </w:rPr>
        <w:t>подконтрольных субъектов</w:t>
      </w:r>
      <w:r w:rsidRPr="007D46D0">
        <w:rPr>
          <w:rFonts w:ascii="PT Astra Serif" w:hAnsi="PT Astra Serif"/>
          <w:color w:val="000000"/>
          <w:sz w:val="26"/>
          <w:szCs w:val="26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7D46D0">
        <w:rPr>
          <w:rFonts w:ascii="PT Astra Serif" w:hAnsi="PT Astra Serif"/>
          <w:sz w:val="26"/>
          <w:szCs w:val="26"/>
        </w:rPr>
        <w:t>подконтрольных субъектов</w:t>
      </w:r>
      <w:r w:rsidRPr="007D46D0">
        <w:rPr>
          <w:rFonts w:ascii="PT Astra Serif" w:hAnsi="PT Astra Serif"/>
          <w:color w:val="000000"/>
          <w:sz w:val="26"/>
          <w:szCs w:val="26"/>
        </w:rPr>
        <w:t xml:space="preserve"> в ходе проверки;</w:t>
      </w:r>
    </w:p>
    <w:p w:rsidR="00A12596" w:rsidRPr="007D46D0" w:rsidRDefault="00A12596" w:rsidP="007D46D0">
      <w:pPr>
        <w:pStyle w:val="ab"/>
        <w:ind w:firstLine="709"/>
        <w:rPr>
          <w:rFonts w:ascii="PT Astra Serif" w:hAnsi="PT Astra Serif"/>
          <w:color w:val="000000"/>
          <w:sz w:val="26"/>
          <w:szCs w:val="26"/>
        </w:rPr>
      </w:pPr>
      <w:r w:rsidRPr="007D46D0">
        <w:rPr>
          <w:rFonts w:ascii="PT Astra Serif" w:hAnsi="PT Astra Serif"/>
          <w:color w:val="000000"/>
          <w:sz w:val="26"/>
          <w:szCs w:val="26"/>
        </w:rPr>
        <w:t xml:space="preserve">3) снижением количества правонарушений при осуществлении </w:t>
      </w:r>
      <w:r w:rsidRPr="007D46D0">
        <w:rPr>
          <w:rFonts w:ascii="PT Astra Serif" w:hAnsi="PT Astra Serif"/>
          <w:sz w:val="26"/>
          <w:szCs w:val="26"/>
        </w:rPr>
        <w:t>подконтрольными субъектами</w:t>
      </w:r>
      <w:r w:rsidRPr="007D46D0">
        <w:rPr>
          <w:rFonts w:ascii="PT Astra Serif" w:hAnsi="PT Astra Serif"/>
          <w:color w:val="000000"/>
          <w:sz w:val="26"/>
          <w:szCs w:val="26"/>
        </w:rPr>
        <w:t xml:space="preserve"> своей деятельности;</w:t>
      </w:r>
    </w:p>
    <w:p w:rsidR="00A12596" w:rsidRPr="007D46D0" w:rsidRDefault="00A12596" w:rsidP="007D46D0">
      <w:pPr>
        <w:pStyle w:val="ab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7D46D0">
        <w:rPr>
          <w:rFonts w:ascii="PT Astra Serif" w:hAnsi="PT Astra Serif"/>
          <w:color w:val="000000"/>
          <w:sz w:val="26"/>
          <w:szCs w:val="26"/>
        </w:rPr>
        <w:t xml:space="preserve">4) понятностью обязательных требований, обеспечивающей их однозначное толкование </w:t>
      </w:r>
      <w:r w:rsidRPr="007D46D0">
        <w:rPr>
          <w:rFonts w:ascii="PT Astra Serif" w:hAnsi="PT Astra Serif"/>
          <w:sz w:val="26"/>
          <w:szCs w:val="26"/>
        </w:rPr>
        <w:t>подконтрольными субъектами</w:t>
      </w:r>
      <w:r w:rsidRPr="007D46D0">
        <w:rPr>
          <w:rFonts w:ascii="PT Astra Serif" w:hAnsi="PT Astra Serif"/>
          <w:color w:val="000000"/>
          <w:sz w:val="26"/>
          <w:szCs w:val="26"/>
        </w:rPr>
        <w:t xml:space="preserve"> и </w:t>
      </w:r>
      <w:r w:rsidRPr="007D46D0">
        <w:rPr>
          <w:rFonts w:ascii="PT Astra Serif" w:hAnsi="PT Astra Serif"/>
          <w:color w:val="000000" w:themeColor="text1"/>
          <w:sz w:val="26"/>
          <w:szCs w:val="26"/>
        </w:rPr>
        <w:t>Отделом;</w:t>
      </w:r>
    </w:p>
    <w:p w:rsidR="00A12596" w:rsidRPr="007D46D0" w:rsidRDefault="00A12596" w:rsidP="007D46D0">
      <w:pPr>
        <w:pStyle w:val="ab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7D46D0">
        <w:rPr>
          <w:rFonts w:ascii="PT Astra Serif" w:hAnsi="PT Astra Serif"/>
          <w:color w:val="000000" w:themeColor="text1"/>
          <w:sz w:val="26"/>
          <w:szCs w:val="26"/>
        </w:rPr>
        <w:t>Оценка эффективности реализации Программы рассчитывается ежегодно (по итогам календарного года).</w:t>
      </w:r>
    </w:p>
    <w:p w:rsidR="00A12596" w:rsidRPr="007D46D0" w:rsidRDefault="00A12596" w:rsidP="007D46D0">
      <w:pPr>
        <w:pStyle w:val="ab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7D46D0">
        <w:rPr>
          <w:rFonts w:ascii="PT Astra Serif" w:hAnsi="PT Astra Serif"/>
          <w:color w:val="000000" w:themeColor="text1"/>
          <w:sz w:val="26"/>
          <w:szCs w:val="26"/>
        </w:rPr>
        <w:t xml:space="preserve">Отчетные показатели Программы: </w:t>
      </w:r>
    </w:p>
    <w:p w:rsidR="00A12596" w:rsidRPr="007D46D0" w:rsidRDefault="00A12596" w:rsidP="007D46D0">
      <w:pPr>
        <w:pStyle w:val="ab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7D46D0">
        <w:rPr>
          <w:rFonts w:ascii="PT Astra Serif" w:hAnsi="PT Astra Serif"/>
          <w:color w:val="000000" w:themeColor="text1"/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</w:t>
      </w:r>
      <w:r w:rsidRPr="007D46D0">
        <w:rPr>
          <w:rFonts w:ascii="PT Astra Serif" w:hAnsi="PT Astra Serif"/>
          <w:color w:val="000000" w:themeColor="text1"/>
          <w:sz w:val="26"/>
          <w:szCs w:val="26"/>
        </w:rPr>
        <w:lastRenderedPageBreak/>
        <w:t>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A12596" w:rsidRPr="007D46D0" w:rsidRDefault="00A12596" w:rsidP="007D46D0">
      <w:pPr>
        <w:pStyle w:val="ab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7D46D0">
        <w:rPr>
          <w:rFonts w:ascii="PT Astra Serif" w:hAnsi="PT Astra Serif"/>
          <w:color w:val="000000" w:themeColor="text1"/>
          <w:sz w:val="26"/>
          <w:szCs w:val="26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показателя).</w:t>
      </w:r>
    </w:p>
    <w:p w:rsidR="00A12596" w:rsidRPr="007D46D0" w:rsidRDefault="00A12596" w:rsidP="007D46D0">
      <w:pPr>
        <w:pStyle w:val="ab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7D46D0">
        <w:rPr>
          <w:rFonts w:ascii="PT Astra Serif" w:hAnsi="PT Astra Serif"/>
          <w:color w:val="000000" w:themeColor="text1"/>
          <w:sz w:val="26"/>
          <w:szCs w:val="26"/>
        </w:rPr>
        <w:t>Экономический эффект от реализованных мероприятий:</w:t>
      </w:r>
    </w:p>
    <w:p w:rsidR="00A12596" w:rsidRPr="007D46D0" w:rsidRDefault="00A12596" w:rsidP="007D46D0">
      <w:pPr>
        <w:pStyle w:val="ab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7D46D0">
        <w:rPr>
          <w:rFonts w:ascii="PT Astra Serif" w:hAnsi="PT Astra Serif"/>
          <w:color w:val="000000" w:themeColor="text1"/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12596" w:rsidRPr="007D46D0" w:rsidRDefault="00A12596" w:rsidP="007D46D0">
      <w:pPr>
        <w:pStyle w:val="ab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7D46D0">
        <w:rPr>
          <w:rFonts w:ascii="PT Astra Serif" w:hAnsi="PT Astra Serif"/>
          <w:color w:val="000000" w:themeColor="text1"/>
          <w:sz w:val="26"/>
          <w:szCs w:val="26"/>
        </w:rPr>
        <w:t>- повышение уровня доверия подконтрольных субъектов к органу муниципального контроля.</w:t>
      </w:r>
    </w:p>
    <w:p w:rsidR="00A12596" w:rsidRPr="007D46D0" w:rsidRDefault="00A12596" w:rsidP="007D46D0">
      <w:pPr>
        <w:jc w:val="right"/>
        <w:rPr>
          <w:rFonts w:ascii="PT Astra Serif" w:hAnsi="PT Astra Serif" w:cs="Arial"/>
          <w:bCs/>
          <w:iCs/>
          <w:color w:val="010101"/>
          <w:sz w:val="26"/>
          <w:szCs w:val="26"/>
          <w:shd w:val="clear" w:color="auto" w:fill="FFFFFF"/>
        </w:rPr>
      </w:pPr>
    </w:p>
    <w:p w:rsidR="00A12596" w:rsidRPr="007D46D0" w:rsidRDefault="00A12596" w:rsidP="007D46D0">
      <w:pPr>
        <w:jc w:val="right"/>
        <w:rPr>
          <w:rFonts w:ascii="PT Astra Serif" w:hAnsi="PT Astra Serif" w:cs="Arial"/>
          <w:bCs/>
          <w:iCs/>
          <w:color w:val="010101"/>
          <w:sz w:val="26"/>
          <w:szCs w:val="26"/>
          <w:shd w:val="clear" w:color="auto" w:fill="FFFFFF"/>
        </w:rPr>
      </w:pPr>
    </w:p>
    <w:p w:rsidR="00A12596" w:rsidRPr="007D46D0" w:rsidRDefault="00A12596" w:rsidP="00A12596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A12596" w:rsidRPr="007D46D0" w:rsidRDefault="00A12596" w:rsidP="00A12596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A12596" w:rsidRPr="007D46D0" w:rsidRDefault="00A12596" w:rsidP="00A12596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A12596" w:rsidRPr="007D46D0" w:rsidRDefault="00A12596" w:rsidP="00A12596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7D46D0" w:rsidRPr="007D46D0" w:rsidRDefault="007D46D0" w:rsidP="00A12596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sectPr w:rsidR="007D46D0" w:rsidRPr="007D46D0" w:rsidSect="007D46D0">
          <w:pgSz w:w="11906" w:h="16838"/>
          <w:pgMar w:top="567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A12596" w:rsidRPr="007D46D0" w:rsidRDefault="00A12596" w:rsidP="007D46D0">
      <w:pPr>
        <w:ind w:left="5103"/>
        <w:jc w:val="center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A12596" w:rsidRPr="007D46D0" w:rsidRDefault="00A12596" w:rsidP="007D46D0">
      <w:pPr>
        <w:ind w:left="5103"/>
        <w:jc w:val="center"/>
        <w:rPr>
          <w:rFonts w:ascii="PT Astra Serif" w:hAnsi="PT Astra Serif" w:cs="Arial"/>
          <w:bCs/>
          <w:iCs/>
          <w:color w:val="010101"/>
          <w:shd w:val="clear" w:color="auto" w:fill="FFFFFF"/>
        </w:rPr>
      </w:pPr>
      <w:r w:rsidRPr="007D46D0">
        <w:rPr>
          <w:rFonts w:ascii="PT Astra Serif" w:hAnsi="PT Astra Serif" w:cs="Arial"/>
          <w:bCs/>
          <w:iCs/>
          <w:color w:val="010101"/>
          <w:shd w:val="clear" w:color="auto" w:fill="FFFFFF"/>
        </w:rPr>
        <w:t>Приложение к</w:t>
      </w:r>
    </w:p>
    <w:p w:rsidR="00A12596" w:rsidRPr="007D46D0" w:rsidRDefault="00A12596" w:rsidP="007D46D0">
      <w:pPr>
        <w:ind w:left="5103"/>
        <w:jc w:val="center"/>
        <w:rPr>
          <w:rFonts w:ascii="PT Astra Serif" w:hAnsi="PT Astra Serif" w:cs="Arial"/>
          <w:bCs/>
          <w:iCs/>
          <w:color w:val="010101"/>
          <w:shd w:val="clear" w:color="auto" w:fill="FFFFFF"/>
        </w:rPr>
      </w:pPr>
      <w:r w:rsidRPr="007D46D0">
        <w:rPr>
          <w:rFonts w:ascii="PT Astra Serif" w:hAnsi="PT Astra Serif" w:cs="Arial"/>
          <w:bCs/>
          <w:iCs/>
          <w:color w:val="010101"/>
          <w:shd w:val="clear" w:color="auto" w:fill="FFFFFF"/>
        </w:rPr>
        <w:t>Программе профилактики рисков причинения вреда (ущерба)</w:t>
      </w:r>
    </w:p>
    <w:p w:rsidR="00A12596" w:rsidRPr="007D46D0" w:rsidRDefault="00A12596" w:rsidP="007D46D0">
      <w:pPr>
        <w:ind w:left="5103"/>
        <w:jc w:val="center"/>
        <w:rPr>
          <w:rFonts w:ascii="PT Astra Serif" w:hAnsi="PT Astra Serif" w:cs="Arial"/>
          <w:bCs/>
          <w:iCs/>
          <w:color w:val="010101"/>
          <w:shd w:val="clear" w:color="auto" w:fill="FFFFFF"/>
        </w:rPr>
      </w:pPr>
      <w:r w:rsidRPr="007D46D0">
        <w:rPr>
          <w:rFonts w:ascii="PT Astra Serif" w:hAnsi="PT Astra Serif" w:cs="Arial"/>
          <w:bCs/>
          <w:iCs/>
          <w:color w:val="010101"/>
          <w:shd w:val="clear" w:color="auto" w:fill="FFFFFF"/>
        </w:rPr>
        <w:t>охраняемым законом ценностям</w:t>
      </w:r>
    </w:p>
    <w:p w:rsidR="00A12596" w:rsidRPr="007D46D0" w:rsidRDefault="00A12596" w:rsidP="007D46D0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D46D0">
        <w:rPr>
          <w:rFonts w:ascii="PT Astra Serif" w:hAnsi="PT Astra Serif" w:cs="Arial"/>
          <w:bCs/>
          <w:iCs/>
          <w:color w:val="010101"/>
          <w:shd w:val="clear" w:color="auto" w:fill="FFFFFF"/>
        </w:rPr>
        <w:t xml:space="preserve">по муниципальному контролю </w:t>
      </w:r>
      <w:r w:rsidRPr="007D46D0">
        <w:rPr>
          <w:rFonts w:ascii="PT Astra Serif" w:hAnsi="PT Astra Serif"/>
        </w:rPr>
        <w:t>за исполнением</w:t>
      </w:r>
      <w:r w:rsidR="007D46D0" w:rsidRPr="007D46D0">
        <w:rPr>
          <w:rFonts w:ascii="PT Astra Serif" w:hAnsi="PT Astra Serif"/>
        </w:rPr>
        <w:t xml:space="preserve"> </w:t>
      </w:r>
      <w:r w:rsidRPr="007D46D0">
        <w:rPr>
          <w:rFonts w:ascii="PT Astra Serif" w:hAnsi="PT Astra Serif"/>
        </w:rPr>
        <w:t>единой теплоснабжающей организацией</w:t>
      </w:r>
      <w:r w:rsidR="007D46D0" w:rsidRPr="007D46D0">
        <w:rPr>
          <w:rFonts w:ascii="PT Astra Serif" w:hAnsi="PT Astra Serif"/>
        </w:rPr>
        <w:t xml:space="preserve"> </w:t>
      </w:r>
      <w:r w:rsidRPr="007D46D0">
        <w:rPr>
          <w:rFonts w:ascii="PT Astra Serif" w:hAnsi="PT Astra Serif"/>
        </w:rPr>
        <w:t>обязательств по строительству,</w:t>
      </w:r>
      <w:r w:rsidR="007D46D0" w:rsidRPr="007D46D0">
        <w:rPr>
          <w:rFonts w:ascii="PT Astra Serif" w:hAnsi="PT Astra Serif"/>
        </w:rPr>
        <w:t xml:space="preserve"> </w:t>
      </w:r>
      <w:r w:rsidRPr="007D46D0">
        <w:rPr>
          <w:rFonts w:ascii="PT Astra Serif" w:hAnsi="PT Astra Serif"/>
        </w:rPr>
        <w:t>реконструкции и (или) модернизации объектов теплоснабжения</w:t>
      </w:r>
    </w:p>
    <w:p w:rsidR="00A12596" w:rsidRPr="007D46D0" w:rsidRDefault="00A12596" w:rsidP="007D46D0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b/>
          <w:bCs/>
        </w:rPr>
      </w:pPr>
      <w:r w:rsidRPr="007D46D0">
        <w:rPr>
          <w:rFonts w:ascii="PT Astra Serif" w:hAnsi="PT Astra Serif"/>
        </w:rPr>
        <w:t>на территории муниципального образования</w:t>
      </w:r>
      <w:r w:rsidR="007D46D0" w:rsidRPr="007D46D0">
        <w:rPr>
          <w:rFonts w:ascii="PT Astra Serif" w:hAnsi="PT Astra Serif"/>
        </w:rPr>
        <w:t xml:space="preserve"> </w:t>
      </w:r>
      <w:r w:rsidRPr="007D46D0">
        <w:rPr>
          <w:rFonts w:ascii="PT Astra Serif" w:hAnsi="PT Astra Serif"/>
        </w:rPr>
        <w:t>Плавский район на 202</w:t>
      </w:r>
      <w:r w:rsidR="00FE3EC7" w:rsidRPr="007D46D0">
        <w:rPr>
          <w:rFonts w:ascii="PT Astra Serif" w:hAnsi="PT Astra Serif"/>
        </w:rPr>
        <w:t>5</w:t>
      </w:r>
      <w:r w:rsidRPr="007D46D0">
        <w:rPr>
          <w:rFonts w:ascii="PT Astra Serif" w:hAnsi="PT Astra Serif"/>
        </w:rPr>
        <w:t xml:space="preserve"> год</w:t>
      </w:r>
    </w:p>
    <w:p w:rsidR="00A12596" w:rsidRPr="007D46D0" w:rsidRDefault="00A12596" w:rsidP="00A12596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6"/>
          <w:szCs w:val="26"/>
        </w:rPr>
      </w:pPr>
    </w:p>
    <w:p w:rsidR="00A12596" w:rsidRPr="007D46D0" w:rsidRDefault="00A12596" w:rsidP="00A12596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6"/>
          <w:szCs w:val="26"/>
        </w:rPr>
      </w:pPr>
      <w:r w:rsidRPr="007D46D0">
        <w:rPr>
          <w:rFonts w:ascii="PT Astra Serif" w:hAnsi="PT Astra Serif" w:cs="Arial"/>
          <w:b/>
          <w:color w:val="010101"/>
          <w:sz w:val="26"/>
          <w:szCs w:val="26"/>
        </w:rPr>
        <w:t>План мероприятий по профилактике нарушений законодательства на территории муниципального образования Плавский район на 202</w:t>
      </w:r>
      <w:r w:rsidR="00FE3EC7" w:rsidRPr="007D46D0">
        <w:rPr>
          <w:rFonts w:ascii="PT Astra Serif" w:hAnsi="PT Astra Serif" w:cs="Arial"/>
          <w:b/>
          <w:color w:val="010101"/>
          <w:sz w:val="26"/>
          <w:szCs w:val="26"/>
        </w:rPr>
        <w:t>5</w:t>
      </w:r>
      <w:r w:rsidRPr="007D46D0">
        <w:rPr>
          <w:rFonts w:ascii="PT Astra Serif" w:hAnsi="PT Astra Serif" w:cs="Arial"/>
          <w:b/>
          <w:color w:val="010101"/>
          <w:sz w:val="26"/>
          <w:szCs w:val="26"/>
        </w:rPr>
        <w:t xml:space="preserve"> год </w:t>
      </w:r>
    </w:p>
    <w:p w:rsidR="00A12596" w:rsidRPr="007D46D0" w:rsidRDefault="00A12596" w:rsidP="00A12596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sz w:val="26"/>
          <w:szCs w:val="26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512"/>
        <w:gridCol w:w="3528"/>
        <w:gridCol w:w="1714"/>
        <w:gridCol w:w="1272"/>
      </w:tblGrid>
      <w:tr w:rsidR="00A12596" w:rsidRPr="007D46D0" w:rsidTr="007D46D0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A12596" w:rsidRPr="007D46D0" w:rsidTr="007D46D0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Плавский район в информационно-телекоммуникационной сети "Интернет" и в иных формах.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Отдел размещает и поддерживает в актуальном состоянии на официальном сайте муниципального образования Плавский район в информационно-телекоммуникационной сети "Интернет":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1) тексты нормативных правовых актов, регулирующих осуществление муниципального  контроля;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2) руководства по соблюдению обязательных требований;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lastRenderedPageBreak/>
              <w:t>6) доклады о муниципальном контроле;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A12596" w:rsidRPr="007D46D0" w:rsidTr="007D46D0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Доклад о правоприменительной практике при осуществлении муниципального контроля готовится ежегодно до 1 июля года, следующего за отчетным, подлежит публичному обсуждению.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Доклад о правоприменительной практике размещается на официальном сайте муниципального образования Плавский район в информационно-телекоммуникационной сети "Интернет", до 1 августа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Должностные лица 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A12596" w:rsidRPr="007D46D0" w:rsidTr="007D46D0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орган муниципального контроля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</w:t>
            </w:r>
            <w:r w:rsidRPr="007D46D0">
              <w:rPr>
                <w:rFonts w:ascii="PT Astra Serif" w:hAnsi="PT Astra Serif"/>
                <w:sz w:val="23"/>
                <w:szCs w:val="23"/>
              </w:rPr>
              <w:lastRenderedPageBreak/>
              <w:t>предостережения рассматривается органом муниципального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A12596" w:rsidRPr="007D46D0" w:rsidTr="007D46D0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Консультирование осуществляется должностными лицами Отдела</w:t>
            </w: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 по телефону, либо по средством видео-конференц-связи, либо в ходе профилактических мероприятий, контрольных (надзорных) мероприятий.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Консультирование осуществляется по следующим вопросам:</w:t>
            </w:r>
          </w:p>
          <w:p w:rsidR="00A12596" w:rsidRPr="007D46D0" w:rsidRDefault="00A12596" w:rsidP="00ED318D">
            <w:pPr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1) организация и осуществление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      </w:r>
          </w:p>
          <w:p w:rsidR="00A12596" w:rsidRPr="007D46D0" w:rsidRDefault="00A12596" w:rsidP="00ED318D">
            <w:pPr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A12596" w:rsidRPr="007D46D0" w:rsidRDefault="00A12596" w:rsidP="00ED318D">
            <w:pPr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Консультирование в письменной форме осуществляется инспектором в следующих случаях:</w:t>
            </w:r>
          </w:p>
          <w:p w:rsidR="00A12596" w:rsidRPr="007D46D0" w:rsidRDefault="00A12596" w:rsidP="00ED318D">
            <w:pPr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A12596" w:rsidRPr="007D46D0" w:rsidRDefault="00A12596" w:rsidP="00ED318D">
            <w:pPr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2) за время консультирования предоставить ответ на поставленные вопросы невозможно;</w:t>
            </w:r>
          </w:p>
          <w:p w:rsidR="00A12596" w:rsidRPr="007D46D0" w:rsidRDefault="00A12596" w:rsidP="00ED318D">
            <w:pPr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A12596" w:rsidRPr="007D46D0" w:rsidRDefault="00A12596" w:rsidP="00ED318D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A12596" w:rsidRPr="007D46D0" w:rsidRDefault="00A12596" w:rsidP="007D46D0">
            <w:pPr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 xml:space="preserve">В случае, если в течение календарного года поступило пять и более однотипных (по одним и </w:t>
            </w:r>
            <w:r w:rsidRPr="007D46D0">
              <w:rPr>
                <w:rFonts w:ascii="PT Astra Serif" w:hAnsi="PT Astra Serif"/>
                <w:sz w:val="23"/>
                <w:szCs w:val="23"/>
              </w:rPr>
              <w:lastRenderedPageBreak/>
              <w:t>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A12596" w:rsidRPr="007D46D0" w:rsidTr="007D46D0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Инспекционный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В ходе инспекционного визита могут совершаться следующие контрольные (надзорные) действия: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-осмотр;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-опрос;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-получение письменных объяснений;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-инструментальное обследование.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-истребование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Инспекционный визит проводится без предварительного уведомления контролируемого лица.</w:t>
            </w:r>
          </w:p>
          <w:p w:rsidR="00A12596" w:rsidRPr="007D46D0" w:rsidRDefault="00A12596" w:rsidP="007D46D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Должностные лица 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A12596" w:rsidRPr="007D46D0" w:rsidTr="007D46D0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6.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Рейдовый осмотр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hd w:val="clear" w:color="auto" w:fill="FFFFFF"/>
              <w:tabs>
                <w:tab w:val="left" w:pos="1627"/>
              </w:tabs>
              <w:spacing w:line="322" w:lineRule="exact"/>
              <w:ind w:left="34" w:right="24" w:firstLine="725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Рейдовый осмотр проводится в отношении всех контролируемых лиц,</w:t>
            </w:r>
            <w:r w:rsidRPr="007D46D0">
              <w:rPr>
                <w:rFonts w:ascii="PT Astra Serif" w:hAnsi="PT Astra Serif"/>
                <w:sz w:val="23"/>
                <w:szCs w:val="23"/>
              </w:rPr>
              <w:br/>
            </w:r>
            <w:r w:rsidRPr="007D46D0">
              <w:rPr>
                <w:rFonts w:ascii="PT Astra Serif" w:hAnsi="PT Astra Serif"/>
                <w:spacing w:val="-1"/>
                <w:sz w:val="23"/>
                <w:szCs w:val="23"/>
              </w:rPr>
              <w:t xml:space="preserve">осуществляющих владение, </w:t>
            </w:r>
            <w:r w:rsidRPr="007D46D0">
              <w:rPr>
                <w:rFonts w:ascii="PT Astra Serif" w:hAnsi="PT Astra Serif"/>
                <w:spacing w:val="-1"/>
                <w:sz w:val="23"/>
                <w:szCs w:val="23"/>
              </w:rPr>
              <w:lastRenderedPageBreak/>
              <w:t xml:space="preserve">пользование или управление объектом контроля, либо неограниченного круга контролируемых лиц, осуществляющих деятельность или </w:t>
            </w:r>
            <w:r w:rsidRPr="007D46D0">
              <w:rPr>
                <w:rFonts w:ascii="PT Astra Serif" w:hAnsi="PT Astra Serif"/>
                <w:sz w:val="23"/>
                <w:szCs w:val="23"/>
              </w:rPr>
              <w:t>совершающих действия на определенной территории, в целях оценки соблюдения ими обязательных требований.</w:t>
            </w:r>
          </w:p>
          <w:p w:rsidR="00A12596" w:rsidRPr="007D46D0" w:rsidRDefault="00A12596" w:rsidP="00ED318D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line="322" w:lineRule="exact"/>
              <w:ind w:right="24" w:firstLine="851"/>
              <w:jc w:val="both"/>
              <w:rPr>
                <w:rFonts w:ascii="PT Astra Serif" w:hAnsi="PT Astra Serif"/>
                <w:spacing w:val="-4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 xml:space="preserve">Проведение рейдового осмотра осуществляется в соответствии с решением о проведении контрольного мероприятия, с участием </w:t>
            </w:r>
            <w:r w:rsidRPr="007D46D0">
              <w:rPr>
                <w:rFonts w:ascii="PT Astra Serif" w:hAnsi="PT Astra Serif"/>
                <w:spacing w:val="-1"/>
                <w:sz w:val="23"/>
                <w:szCs w:val="23"/>
              </w:rPr>
              <w:t>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      </w:r>
          </w:p>
          <w:p w:rsidR="00A12596" w:rsidRPr="007D46D0" w:rsidRDefault="00A12596" w:rsidP="00ED318D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before="10" w:line="322" w:lineRule="exact"/>
              <w:ind w:right="29" w:firstLine="709"/>
              <w:jc w:val="both"/>
              <w:rPr>
                <w:rFonts w:ascii="PT Astra Serif" w:hAnsi="PT Astra Serif"/>
                <w:spacing w:val="-6"/>
                <w:sz w:val="23"/>
                <w:szCs w:val="23"/>
              </w:rPr>
            </w:pPr>
            <w:r w:rsidRPr="007D46D0">
              <w:rPr>
                <w:rFonts w:ascii="PT Astra Serif" w:hAnsi="PT Astra Serif"/>
                <w:spacing w:val="-1"/>
                <w:sz w:val="23"/>
                <w:szCs w:val="23"/>
              </w:rPr>
              <w:t xml:space="preserve">В ходе рейдового осмотра допускаются следующие контрольные </w:t>
            </w:r>
            <w:r w:rsidRPr="007D46D0">
              <w:rPr>
                <w:rFonts w:ascii="PT Astra Serif" w:hAnsi="PT Astra Serif"/>
                <w:sz w:val="23"/>
                <w:szCs w:val="23"/>
              </w:rPr>
              <w:t>действия:</w:t>
            </w:r>
          </w:p>
          <w:p w:rsidR="00A12596" w:rsidRPr="007D46D0" w:rsidRDefault="00A12596" w:rsidP="00ED318D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line="322" w:lineRule="exact"/>
              <w:ind w:firstLine="709"/>
              <w:rPr>
                <w:rFonts w:ascii="PT Astra Serif" w:hAnsi="PT Astra Serif"/>
                <w:spacing w:val="-5"/>
                <w:sz w:val="23"/>
                <w:szCs w:val="23"/>
              </w:rPr>
            </w:pPr>
            <w:r w:rsidRPr="007D46D0">
              <w:rPr>
                <w:rFonts w:ascii="PT Astra Serif" w:hAnsi="PT Astra Serif"/>
                <w:spacing w:val="-3"/>
                <w:sz w:val="23"/>
                <w:szCs w:val="23"/>
              </w:rPr>
              <w:t>-осмотр;</w:t>
            </w:r>
          </w:p>
          <w:p w:rsidR="00A12596" w:rsidRPr="007D46D0" w:rsidRDefault="00A12596" w:rsidP="00ED318D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before="5" w:line="322" w:lineRule="exact"/>
              <w:ind w:left="725"/>
              <w:rPr>
                <w:rFonts w:ascii="PT Astra Serif" w:hAnsi="PT Astra Serif"/>
                <w:spacing w:val="-5"/>
                <w:sz w:val="23"/>
                <w:szCs w:val="23"/>
              </w:rPr>
            </w:pPr>
            <w:r w:rsidRPr="007D46D0">
              <w:rPr>
                <w:rFonts w:ascii="PT Astra Serif" w:hAnsi="PT Astra Serif"/>
                <w:spacing w:val="-3"/>
                <w:sz w:val="23"/>
                <w:szCs w:val="23"/>
              </w:rPr>
              <w:t>-опрос;</w:t>
            </w:r>
          </w:p>
          <w:p w:rsidR="00A12596" w:rsidRPr="007D46D0" w:rsidRDefault="00A12596" w:rsidP="00ED318D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line="322" w:lineRule="exact"/>
              <w:ind w:left="725"/>
              <w:rPr>
                <w:rFonts w:ascii="PT Astra Serif" w:hAnsi="PT Astra Serif"/>
                <w:spacing w:val="-5"/>
                <w:sz w:val="23"/>
                <w:szCs w:val="23"/>
              </w:rPr>
            </w:pPr>
            <w:r w:rsidRPr="007D46D0">
              <w:rPr>
                <w:rFonts w:ascii="PT Astra Serif" w:hAnsi="PT Astra Serif"/>
                <w:spacing w:val="-1"/>
                <w:sz w:val="23"/>
                <w:szCs w:val="23"/>
              </w:rPr>
              <w:t>-получение письменных объяснений;</w:t>
            </w:r>
          </w:p>
          <w:p w:rsidR="00A12596" w:rsidRPr="007D46D0" w:rsidRDefault="00A12596" w:rsidP="00ED318D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before="5" w:line="322" w:lineRule="exact"/>
              <w:ind w:left="725"/>
              <w:rPr>
                <w:rFonts w:ascii="PT Astra Serif" w:hAnsi="PT Astra Serif"/>
                <w:spacing w:val="-5"/>
                <w:sz w:val="23"/>
                <w:szCs w:val="23"/>
              </w:rPr>
            </w:pPr>
            <w:r w:rsidRPr="007D46D0">
              <w:rPr>
                <w:rFonts w:ascii="PT Astra Serif" w:hAnsi="PT Astra Serif"/>
                <w:spacing w:val="-1"/>
                <w:sz w:val="23"/>
                <w:szCs w:val="23"/>
              </w:rPr>
              <w:t>-истребование документов;</w:t>
            </w:r>
          </w:p>
          <w:p w:rsidR="00A12596" w:rsidRPr="007D46D0" w:rsidRDefault="00A12596" w:rsidP="00ED318D">
            <w:pPr>
              <w:shd w:val="clear" w:color="auto" w:fill="FFFFFF"/>
              <w:tabs>
                <w:tab w:val="left" w:pos="1699"/>
              </w:tabs>
              <w:spacing w:line="322" w:lineRule="exact"/>
              <w:ind w:left="10" w:right="24" w:firstLine="69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-инструментальное обследование.</w:t>
            </w:r>
          </w:p>
          <w:p w:rsidR="00A12596" w:rsidRPr="007D46D0" w:rsidRDefault="00A12596" w:rsidP="007D46D0">
            <w:pPr>
              <w:shd w:val="clear" w:color="auto" w:fill="FFFFFF"/>
              <w:tabs>
                <w:tab w:val="left" w:pos="1699"/>
              </w:tabs>
              <w:spacing w:line="322" w:lineRule="exact"/>
              <w:ind w:left="10" w:right="24" w:firstLine="69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Срок взаимодействия с одним контролируемым лицом в период</w:t>
            </w:r>
            <w:r w:rsidRPr="007D46D0">
              <w:rPr>
                <w:rFonts w:ascii="PT Astra Serif" w:hAnsi="PT Astra Serif"/>
                <w:sz w:val="23"/>
                <w:szCs w:val="23"/>
              </w:rPr>
              <w:br/>
            </w:r>
            <w:r w:rsidRPr="007D46D0">
              <w:rPr>
                <w:rFonts w:ascii="PT Astra Serif" w:hAnsi="PT Astra Serif"/>
                <w:spacing w:val="-1"/>
                <w:sz w:val="23"/>
                <w:szCs w:val="23"/>
              </w:rPr>
              <w:t>проведения рейдового осмотра не может превышать один рабочий день.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A12596" w:rsidRPr="007D46D0" w:rsidTr="007D46D0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Документарная проверка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widowControl w:val="0"/>
              <w:shd w:val="clear" w:color="auto" w:fill="FFFFFF"/>
              <w:tabs>
                <w:tab w:val="left" w:pos="1685"/>
              </w:tabs>
              <w:autoSpaceDE w:val="0"/>
              <w:autoSpaceDN w:val="0"/>
              <w:adjustRightInd w:val="0"/>
              <w:spacing w:line="322" w:lineRule="exact"/>
              <w:ind w:right="19"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Документарная проверка проводится по месту нахождения</w:t>
            </w:r>
            <w:r w:rsidRPr="007D46D0">
              <w:rPr>
                <w:rFonts w:ascii="PT Astra Serif" w:hAnsi="PT Astra Serif"/>
                <w:sz w:val="23"/>
                <w:szCs w:val="23"/>
              </w:rPr>
              <w:br/>
            </w:r>
            <w:r w:rsidRPr="007D46D0">
              <w:rPr>
                <w:rFonts w:ascii="PT Astra Serif" w:hAnsi="PT Astra Serif"/>
                <w:spacing w:val="-2"/>
                <w:sz w:val="23"/>
                <w:szCs w:val="23"/>
              </w:rPr>
              <w:t>контрольного органа</w:t>
            </w:r>
            <w:r w:rsidRPr="007D46D0">
              <w:rPr>
                <w:rFonts w:ascii="PT Astra Serif" w:hAnsi="PT Astra Serif"/>
                <w:sz w:val="23"/>
                <w:szCs w:val="23"/>
              </w:rPr>
              <w:t xml:space="preserve">. В ходе документарной проверки рассматриваются документы контролируемых лиц, имеющиеся в распоряжении Контрольного органа, результаты предыдущих </w:t>
            </w:r>
            <w:r w:rsidRPr="007D46D0">
              <w:rPr>
                <w:rFonts w:ascii="PT Astra Serif" w:hAnsi="PT Astra Serif"/>
                <w:sz w:val="23"/>
                <w:szCs w:val="23"/>
              </w:rPr>
              <w:lastRenderedPageBreak/>
              <w:t>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теплоснабжения.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В ходе документарной проверки могут совершаться следующие действия: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-получение письменных объяснений;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-истребование документов.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Срок проведения документарной проверки не может превышать десять рабочих дней. В указанный срок не включается период с момента направления 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A12596" w:rsidRPr="007D46D0" w:rsidTr="007D46D0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Выездная проверка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rPr>
                <w:rFonts w:ascii="PT Astra Serif" w:hAnsi="PT Astra Serif"/>
              </w:rPr>
            </w:pPr>
            <w:r w:rsidRPr="007D46D0">
              <w:rPr>
                <w:rFonts w:ascii="PT Astra Serif" w:hAnsi="PT Astra Serif"/>
              </w:rPr>
              <w:t>Выездная проверка проводится в отношении конкретного</w:t>
            </w:r>
            <w:r w:rsidRPr="007D46D0">
              <w:rPr>
                <w:rFonts w:ascii="PT Astra Serif" w:hAnsi="PT Astra Serif"/>
              </w:rPr>
              <w:br/>
              <w:t>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      </w:r>
          </w:p>
          <w:p w:rsidR="00A12596" w:rsidRPr="007D46D0" w:rsidRDefault="00A12596" w:rsidP="00ED318D">
            <w:pPr>
              <w:rPr>
                <w:rFonts w:ascii="PT Astra Serif" w:hAnsi="PT Astra Serif"/>
              </w:rPr>
            </w:pPr>
            <w:r w:rsidRPr="007D46D0">
              <w:rPr>
                <w:rFonts w:ascii="PT Astra Serif" w:hAnsi="PT Astra Serif"/>
              </w:rPr>
              <w:t>В ходе выездной проверки могут совершаться следующие контрольные действия:</w:t>
            </w:r>
          </w:p>
          <w:p w:rsidR="00A12596" w:rsidRPr="007D46D0" w:rsidRDefault="00A12596" w:rsidP="00ED318D">
            <w:pPr>
              <w:rPr>
                <w:rFonts w:ascii="PT Astra Serif" w:hAnsi="PT Astra Serif"/>
              </w:rPr>
            </w:pPr>
            <w:r w:rsidRPr="007D46D0">
              <w:rPr>
                <w:rFonts w:ascii="PT Astra Serif" w:hAnsi="PT Astra Serif"/>
              </w:rPr>
              <w:t>-осмотр;</w:t>
            </w:r>
          </w:p>
          <w:p w:rsidR="00A12596" w:rsidRPr="007D46D0" w:rsidRDefault="00A12596" w:rsidP="00ED318D">
            <w:pPr>
              <w:rPr>
                <w:rFonts w:ascii="PT Astra Serif" w:hAnsi="PT Astra Serif"/>
              </w:rPr>
            </w:pPr>
            <w:r w:rsidRPr="007D46D0">
              <w:rPr>
                <w:rFonts w:ascii="PT Astra Serif" w:hAnsi="PT Astra Serif"/>
              </w:rPr>
              <w:t>-опрос;</w:t>
            </w:r>
          </w:p>
          <w:p w:rsidR="00A12596" w:rsidRPr="007D46D0" w:rsidRDefault="00A12596" w:rsidP="00ED318D">
            <w:pPr>
              <w:rPr>
                <w:rFonts w:ascii="PT Astra Serif" w:hAnsi="PT Astra Serif"/>
              </w:rPr>
            </w:pPr>
            <w:r w:rsidRPr="007D46D0">
              <w:rPr>
                <w:rFonts w:ascii="PT Astra Serif" w:hAnsi="PT Astra Serif"/>
              </w:rPr>
              <w:t>-получение письменных объяснений;</w:t>
            </w:r>
          </w:p>
          <w:p w:rsidR="00A12596" w:rsidRPr="007D46D0" w:rsidRDefault="00A12596" w:rsidP="00ED318D">
            <w:pPr>
              <w:rPr>
                <w:rFonts w:ascii="PT Astra Serif" w:hAnsi="PT Astra Serif"/>
              </w:rPr>
            </w:pPr>
            <w:r w:rsidRPr="007D46D0">
              <w:rPr>
                <w:rFonts w:ascii="PT Astra Serif" w:hAnsi="PT Astra Serif"/>
              </w:rPr>
              <w:t>-истребование документов;</w:t>
            </w:r>
          </w:p>
          <w:p w:rsidR="00A12596" w:rsidRPr="007D46D0" w:rsidRDefault="00A12596" w:rsidP="00ED318D">
            <w:pPr>
              <w:rPr>
                <w:rFonts w:ascii="PT Astra Serif" w:hAnsi="PT Astra Serif"/>
              </w:rPr>
            </w:pPr>
            <w:r w:rsidRPr="007D46D0">
              <w:rPr>
                <w:rFonts w:ascii="PT Astra Serif" w:hAnsi="PT Astra Serif"/>
              </w:rPr>
              <w:t>-инструментальное обследование;</w:t>
            </w:r>
          </w:p>
          <w:p w:rsidR="00A12596" w:rsidRPr="007D46D0" w:rsidRDefault="00A12596" w:rsidP="00ED318D">
            <w:pPr>
              <w:rPr>
                <w:rFonts w:ascii="PT Astra Serif" w:hAnsi="PT Astra Serif"/>
              </w:rPr>
            </w:pPr>
            <w:r w:rsidRPr="007D46D0">
              <w:rPr>
                <w:rFonts w:ascii="PT Astra Serif" w:hAnsi="PT Astra Serif"/>
              </w:rPr>
              <w:lastRenderedPageBreak/>
              <w:t>О проведении выездной проверки контролируемое лицо уведомляется</w:t>
            </w:r>
            <w:r w:rsidRPr="007D46D0">
              <w:rPr>
                <w:rFonts w:ascii="PT Astra Serif" w:hAnsi="PT Astra Serif"/>
              </w:rPr>
              <w:br/>
              <w:t>путем направления копии решения о проведении выездной проверки не позднее, чем за 24 часа до ее начала.</w:t>
            </w:r>
          </w:p>
          <w:p w:rsidR="00A12596" w:rsidRPr="007D46D0" w:rsidRDefault="00A12596" w:rsidP="007D46D0">
            <w:pPr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</w:rPr>
      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A12596" w:rsidRPr="007D46D0" w:rsidTr="007D46D0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Наблюдение за соблюдением обязательных требований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      </w:r>
          </w:p>
          <w:p w:rsidR="00A12596" w:rsidRPr="007D46D0" w:rsidRDefault="00A12596" w:rsidP="007D46D0">
            <w:pPr>
              <w:ind w:firstLine="709"/>
              <w:jc w:val="both"/>
              <w:rPr>
                <w:rFonts w:ascii="PT Astra Serif" w:hAnsi="PT Astra Serif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A12596" w:rsidRPr="007D46D0" w:rsidTr="007D46D0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10.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Выездное обследование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hd w:val="clear" w:color="auto" w:fill="FFFFFF"/>
              <w:tabs>
                <w:tab w:val="left" w:pos="1915"/>
              </w:tabs>
              <w:spacing w:before="5" w:line="322" w:lineRule="exact"/>
              <w:ind w:left="72" w:right="10" w:firstLine="637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 xml:space="preserve">Выездное обследование проводится </w:t>
            </w:r>
            <w:r w:rsidRPr="007D46D0">
              <w:rPr>
                <w:rFonts w:ascii="PT Astra Serif" w:hAnsi="PT Astra Serif"/>
                <w:spacing w:val="-2"/>
                <w:sz w:val="23"/>
                <w:szCs w:val="23"/>
              </w:rPr>
              <w:t xml:space="preserve">по месту нахождения </w:t>
            </w:r>
            <w:r w:rsidRPr="007D46D0">
              <w:rPr>
                <w:rFonts w:ascii="PT Astra Serif" w:hAnsi="PT Astra Serif"/>
                <w:sz w:val="23"/>
                <w:szCs w:val="23"/>
              </w:rPr>
              <w:t>объекта контроля без взаимодействия с контролируемым лицом и без его</w:t>
            </w:r>
            <w:r w:rsidRPr="007D46D0">
              <w:rPr>
                <w:rFonts w:ascii="PT Astra Serif" w:hAnsi="PT Astra Serif"/>
                <w:sz w:val="23"/>
                <w:szCs w:val="23"/>
              </w:rPr>
              <w:br/>
            </w:r>
            <w:r w:rsidRPr="007D46D0">
              <w:rPr>
                <w:rFonts w:ascii="PT Astra Serif" w:hAnsi="PT Astra Serif"/>
                <w:spacing w:val="-1"/>
                <w:sz w:val="23"/>
                <w:szCs w:val="23"/>
              </w:rPr>
              <w:t xml:space="preserve">информирования в целях визуальной оценки соблюдения контролируемым лицом </w:t>
            </w:r>
            <w:r w:rsidRPr="007D46D0">
              <w:rPr>
                <w:rFonts w:ascii="PT Astra Serif" w:hAnsi="PT Astra Serif"/>
                <w:sz w:val="23"/>
                <w:szCs w:val="23"/>
              </w:rPr>
              <w:t>обязательных требований.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 xml:space="preserve">В ходе выездного </w:t>
            </w:r>
            <w:r w:rsidRPr="007D46D0">
              <w:rPr>
                <w:rFonts w:ascii="PT Astra Serif" w:hAnsi="PT Astra Serif"/>
                <w:sz w:val="23"/>
                <w:szCs w:val="23"/>
              </w:rPr>
              <w:lastRenderedPageBreak/>
              <w:t>обследования на общедоступных (открытых для посещения неограниченным кругом лиц) объектах контроля могут осуществляться: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- осмотр;</w:t>
            </w:r>
          </w:p>
          <w:p w:rsidR="00A12596" w:rsidRPr="007D46D0" w:rsidRDefault="00A12596" w:rsidP="00ED31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7D46D0">
              <w:rPr>
                <w:rFonts w:ascii="PT Astra Serif" w:hAnsi="PT Astra Serif"/>
                <w:sz w:val="23"/>
                <w:szCs w:val="23"/>
              </w:rPr>
              <w:t>- инструментальное обследование (с применением видеозаписи);</w:t>
            </w:r>
          </w:p>
          <w:p w:rsidR="00A12596" w:rsidRPr="007D46D0" w:rsidRDefault="00A12596" w:rsidP="007D46D0">
            <w:pPr>
              <w:widowControl w:val="0"/>
              <w:shd w:val="clear" w:color="auto" w:fill="FFFFFF"/>
              <w:tabs>
                <w:tab w:val="left" w:pos="1646"/>
              </w:tabs>
              <w:autoSpaceDE w:val="0"/>
              <w:autoSpaceDN w:val="0"/>
              <w:adjustRightInd w:val="0"/>
              <w:spacing w:before="5" w:line="322" w:lineRule="exact"/>
              <w:ind w:right="19" w:firstLine="709"/>
              <w:jc w:val="both"/>
              <w:rPr>
                <w:rFonts w:ascii="PT Astra Serif" w:hAnsi="PT Astra Serif"/>
              </w:rPr>
            </w:pPr>
            <w:r w:rsidRPr="007D46D0">
              <w:rPr>
                <w:rFonts w:ascii="PT Astra Serif" w:hAnsi="PT Astra Serif"/>
                <w:spacing w:val="-3"/>
                <w:sz w:val="23"/>
                <w:szCs w:val="23"/>
              </w:rPr>
              <w:t xml:space="preserve">Срок проведения выездного обследования одного объекта (нескольких </w:t>
            </w:r>
            <w:r w:rsidRPr="007D46D0">
              <w:rPr>
                <w:rFonts w:ascii="PT Astra Serif" w:hAnsi="PT Astra Serif"/>
                <w:spacing w:val="-1"/>
                <w:sz w:val="23"/>
                <w:szCs w:val="23"/>
              </w:rPr>
              <w:t xml:space="preserve">объектов, расположенных в непосредственной близости друг от друга) не может </w:t>
            </w:r>
            <w:r w:rsidRPr="007D46D0">
              <w:rPr>
                <w:rFonts w:ascii="PT Astra Serif" w:hAnsi="PT Astra Serif"/>
                <w:sz w:val="23"/>
                <w:szCs w:val="23"/>
              </w:rPr>
              <w:t>превышать один рабочий день.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12596" w:rsidRPr="007D46D0" w:rsidRDefault="00A12596" w:rsidP="00ED318D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7D46D0">
              <w:rPr>
                <w:rFonts w:ascii="PT Astra Serif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</w:tbl>
    <w:p w:rsidR="00A925B8" w:rsidRPr="007D46D0" w:rsidRDefault="007D46D0" w:rsidP="007D46D0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</w:t>
      </w:r>
      <w:bookmarkStart w:id="2" w:name="_GoBack"/>
      <w:bookmarkEnd w:id="2"/>
    </w:p>
    <w:sectPr w:rsidR="00A925B8" w:rsidRPr="007D46D0" w:rsidSect="007D46D0">
      <w:pgSz w:w="11906" w:h="16838"/>
      <w:pgMar w:top="567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F4" w:rsidRDefault="006835F4">
      <w:r>
        <w:separator/>
      </w:r>
    </w:p>
  </w:endnote>
  <w:endnote w:type="continuationSeparator" w:id="0">
    <w:p w:rsidR="006835F4" w:rsidRDefault="0068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F4" w:rsidRDefault="006835F4">
      <w:r>
        <w:separator/>
      </w:r>
    </w:p>
  </w:footnote>
  <w:footnote w:type="continuationSeparator" w:id="0">
    <w:p w:rsidR="006835F4" w:rsidRDefault="0068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093254"/>
      <w:docPartObj>
        <w:docPartGallery w:val="Page Numbers (Top of Page)"/>
        <w:docPartUnique/>
      </w:docPartObj>
    </w:sdtPr>
    <w:sdtContent>
      <w:p w:rsidR="007D46D0" w:rsidRDefault="007D46D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A055B"/>
    <w:multiLevelType w:val="hybridMultilevel"/>
    <w:tmpl w:val="CEE6CC8C"/>
    <w:lvl w:ilvl="0" w:tplc="F438B9A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B66C2"/>
    <w:multiLevelType w:val="hybridMultilevel"/>
    <w:tmpl w:val="F000B14C"/>
    <w:lvl w:ilvl="0" w:tplc="2326AC3E">
      <w:start w:val="1"/>
      <w:numFmt w:val="decimal"/>
      <w:lvlText w:val="%1)"/>
      <w:lvlJc w:val="left"/>
      <w:pPr>
        <w:ind w:left="11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2D42E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80EC3BE2">
      <w:numFmt w:val="bullet"/>
      <w:lvlText w:val="•"/>
      <w:lvlJc w:val="left"/>
      <w:pPr>
        <w:ind w:left="2869" w:hanging="305"/>
      </w:pPr>
      <w:rPr>
        <w:rFonts w:hint="default"/>
        <w:lang w:val="ru-RU" w:eastAsia="en-US" w:bidi="ar-SA"/>
      </w:rPr>
    </w:lvl>
    <w:lvl w:ilvl="3" w:tplc="B60A51B8">
      <w:numFmt w:val="bullet"/>
      <w:lvlText w:val="•"/>
      <w:lvlJc w:val="left"/>
      <w:pPr>
        <w:ind w:left="3733" w:hanging="305"/>
      </w:pPr>
      <w:rPr>
        <w:rFonts w:hint="default"/>
        <w:lang w:val="ru-RU" w:eastAsia="en-US" w:bidi="ar-SA"/>
      </w:rPr>
    </w:lvl>
    <w:lvl w:ilvl="4" w:tplc="5A8E6A48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BE240E90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12220ED8">
      <w:numFmt w:val="bullet"/>
      <w:lvlText w:val="•"/>
      <w:lvlJc w:val="left"/>
      <w:pPr>
        <w:ind w:left="6327" w:hanging="305"/>
      </w:pPr>
      <w:rPr>
        <w:rFonts w:hint="default"/>
        <w:lang w:val="ru-RU" w:eastAsia="en-US" w:bidi="ar-SA"/>
      </w:rPr>
    </w:lvl>
    <w:lvl w:ilvl="7" w:tplc="B6767D04">
      <w:numFmt w:val="bullet"/>
      <w:lvlText w:val="•"/>
      <w:lvlJc w:val="left"/>
      <w:pPr>
        <w:ind w:left="7192" w:hanging="305"/>
      </w:pPr>
      <w:rPr>
        <w:rFonts w:hint="default"/>
        <w:lang w:val="ru-RU" w:eastAsia="en-US" w:bidi="ar-SA"/>
      </w:rPr>
    </w:lvl>
    <w:lvl w:ilvl="8" w:tplc="6A9A349E">
      <w:numFmt w:val="bullet"/>
      <w:lvlText w:val="•"/>
      <w:lvlJc w:val="left"/>
      <w:pPr>
        <w:ind w:left="8057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702C11B6"/>
    <w:multiLevelType w:val="hybridMultilevel"/>
    <w:tmpl w:val="41C486EC"/>
    <w:lvl w:ilvl="0" w:tplc="9F1A0F3A">
      <w:numFmt w:val="bullet"/>
      <w:lvlText w:val="-"/>
      <w:lvlJc w:val="left"/>
      <w:pPr>
        <w:ind w:left="12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BED52C">
      <w:numFmt w:val="bullet"/>
      <w:lvlText w:val="•"/>
      <w:lvlJc w:val="left"/>
      <w:pPr>
        <w:ind w:left="1086" w:hanging="219"/>
      </w:pPr>
      <w:rPr>
        <w:rFonts w:hint="default"/>
        <w:lang w:val="ru-RU" w:eastAsia="en-US" w:bidi="ar-SA"/>
      </w:rPr>
    </w:lvl>
    <w:lvl w:ilvl="2" w:tplc="B36A7E82">
      <w:numFmt w:val="bullet"/>
      <w:lvlText w:val="•"/>
      <w:lvlJc w:val="left"/>
      <w:pPr>
        <w:ind w:left="2053" w:hanging="219"/>
      </w:pPr>
      <w:rPr>
        <w:rFonts w:hint="default"/>
        <w:lang w:val="ru-RU" w:eastAsia="en-US" w:bidi="ar-SA"/>
      </w:rPr>
    </w:lvl>
    <w:lvl w:ilvl="3" w:tplc="A300E718">
      <w:numFmt w:val="bullet"/>
      <w:lvlText w:val="•"/>
      <w:lvlJc w:val="left"/>
      <w:pPr>
        <w:ind w:left="3019" w:hanging="219"/>
      </w:pPr>
      <w:rPr>
        <w:rFonts w:hint="default"/>
        <w:lang w:val="ru-RU" w:eastAsia="en-US" w:bidi="ar-SA"/>
      </w:rPr>
    </w:lvl>
    <w:lvl w:ilvl="4" w:tplc="1DEAE89A">
      <w:numFmt w:val="bullet"/>
      <w:lvlText w:val="•"/>
      <w:lvlJc w:val="left"/>
      <w:pPr>
        <w:ind w:left="3986" w:hanging="219"/>
      </w:pPr>
      <w:rPr>
        <w:rFonts w:hint="default"/>
        <w:lang w:val="ru-RU" w:eastAsia="en-US" w:bidi="ar-SA"/>
      </w:rPr>
    </w:lvl>
    <w:lvl w:ilvl="5" w:tplc="E7346E8C">
      <w:numFmt w:val="bullet"/>
      <w:lvlText w:val="•"/>
      <w:lvlJc w:val="left"/>
      <w:pPr>
        <w:ind w:left="4953" w:hanging="219"/>
      </w:pPr>
      <w:rPr>
        <w:rFonts w:hint="default"/>
        <w:lang w:val="ru-RU" w:eastAsia="en-US" w:bidi="ar-SA"/>
      </w:rPr>
    </w:lvl>
    <w:lvl w:ilvl="6" w:tplc="70088176">
      <w:numFmt w:val="bullet"/>
      <w:lvlText w:val="•"/>
      <w:lvlJc w:val="left"/>
      <w:pPr>
        <w:ind w:left="5919" w:hanging="219"/>
      </w:pPr>
      <w:rPr>
        <w:rFonts w:hint="default"/>
        <w:lang w:val="ru-RU" w:eastAsia="en-US" w:bidi="ar-SA"/>
      </w:rPr>
    </w:lvl>
    <w:lvl w:ilvl="7" w:tplc="10E6C312">
      <w:numFmt w:val="bullet"/>
      <w:lvlText w:val="•"/>
      <w:lvlJc w:val="left"/>
      <w:pPr>
        <w:ind w:left="6886" w:hanging="219"/>
      </w:pPr>
      <w:rPr>
        <w:rFonts w:hint="default"/>
        <w:lang w:val="ru-RU" w:eastAsia="en-US" w:bidi="ar-SA"/>
      </w:rPr>
    </w:lvl>
    <w:lvl w:ilvl="8" w:tplc="11C64292">
      <w:numFmt w:val="bullet"/>
      <w:lvlText w:val="•"/>
      <w:lvlJc w:val="left"/>
      <w:pPr>
        <w:ind w:left="7853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3143"/>
    <w:rsid w:val="00097D31"/>
    <w:rsid w:val="000D05A0"/>
    <w:rsid w:val="000E6231"/>
    <w:rsid w:val="000F03B2"/>
    <w:rsid w:val="00113FD5"/>
    <w:rsid w:val="00115CE3"/>
    <w:rsid w:val="0011670F"/>
    <w:rsid w:val="00140632"/>
    <w:rsid w:val="0016136D"/>
    <w:rsid w:val="00174BF8"/>
    <w:rsid w:val="001A5FBD"/>
    <w:rsid w:val="001C32A8"/>
    <w:rsid w:val="001C7CE2"/>
    <w:rsid w:val="001D735A"/>
    <w:rsid w:val="001E53E5"/>
    <w:rsid w:val="002013D6"/>
    <w:rsid w:val="0021412F"/>
    <w:rsid w:val="002147F8"/>
    <w:rsid w:val="0022372F"/>
    <w:rsid w:val="00230996"/>
    <w:rsid w:val="00236560"/>
    <w:rsid w:val="00260B37"/>
    <w:rsid w:val="00270C3B"/>
    <w:rsid w:val="00290BE0"/>
    <w:rsid w:val="0029794D"/>
    <w:rsid w:val="002A16C1"/>
    <w:rsid w:val="002A44F3"/>
    <w:rsid w:val="002B4FD2"/>
    <w:rsid w:val="002E54BE"/>
    <w:rsid w:val="002F5511"/>
    <w:rsid w:val="00322635"/>
    <w:rsid w:val="003306CF"/>
    <w:rsid w:val="00383B03"/>
    <w:rsid w:val="00383C4D"/>
    <w:rsid w:val="003A2384"/>
    <w:rsid w:val="003C2952"/>
    <w:rsid w:val="003D216B"/>
    <w:rsid w:val="00415FEC"/>
    <w:rsid w:val="0043796B"/>
    <w:rsid w:val="00453481"/>
    <w:rsid w:val="00467F52"/>
    <w:rsid w:val="0048387B"/>
    <w:rsid w:val="0048785B"/>
    <w:rsid w:val="004964FF"/>
    <w:rsid w:val="004C74A2"/>
    <w:rsid w:val="00534E46"/>
    <w:rsid w:val="00567F11"/>
    <w:rsid w:val="005B2800"/>
    <w:rsid w:val="005B3753"/>
    <w:rsid w:val="005C6B9A"/>
    <w:rsid w:val="005F6D36"/>
    <w:rsid w:val="005F7562"/>
    <w:rsid w:val="005F7DEF"/>
    <w:rsid w:val="006113A2"/>
    <w:rsid w:val="00620DC6"/>
    <w:rsid w:val="00631ACF"/>
    <w:rsid w:val="00631C5C"/>
    <w:rsid w:val="00643A4D"/>
    <w:rsid w:val="006835F4"/>
    <w:rsid w:val="006B5F39"/>
    <w:rsid w:val="006F2075"/>
    <w:rsid w:val="007112E3"/>
    <w:rsid w:val="007143EE"/>
    <w:rsid w:val="00724E8F"/>
    <w:rsid w:val="00735804"/>
    <w:rsid w:val="00750ABC"/>
    <w:rsid w:val="00751008"/>
    <w:rsid w:val="00796661"/>
    <w:rsid w:val="007D46D0"/>
    <w:rsid w:val="007F12CE"/>
    <w:rsid w:val="007F4F01"/>
    <w:rsid w:val="00826211"/>
    <w:rsid w:val="0083223B"/>
    <w:rsid w:val="00844DBE"/>
    <w:rsid w:val="008635D5"/>
    <w:rsid w:val="00886A38"/>
    <w:rsid w:val="008950EC"/>
    <w:rsid w:val="008D11A2"/>
    <w:rsid w:val="008F2E0C"/>
    <w:rsid w:val="009110D2"/>
    <w:rsid w:val="009A7968"/>
    <w:rsid w:val="00A12596"/>
    <w:rsid w:val="00A24EB9"/>
    <w:rsid w:val="00A333F8"/>
    <w:rsid w:val="00A63E01"/>
    <w:rsid w:val="00A925B8"/>
    <w:rsid w:val="00AD2422"/>
    <w:rsid w:val="00B0593F"/>
    <w:rsid w:val="00B17F57"/>
    <w:rsid w:val="00B562C1"/>
    <w:rsid w:val="00B63641"/>
    <w:rsid w:val="00BA4658"/>
    <w:rsid w:val="00BD2261"/>
    <w:rsid w:val="00BE2591"/>
    <w:rsid w:val="00C25DE3"/>
    <w:rsid w:val="00C303A4"/>
    <w:rsid w:val="00C87E70"/>
    <w:rsid w:val="00C97C2E"/>
    <w:rsid w:val="00CC4111"/>
    <w:rsid w:val="00CF25B5"/>
    <w:rsid w:val="00CF3559"/>
    <w:rsid w:val="00CF6D63"/>
    <w:rsid w:val="00D21266"/>
    <w:rsid w:val="00D22455"/>
    <w:rsid w:val="00D82FBE"/>
    <w:rsid w:val="00E03E77"/>
    <w:rsid w:val="00E06FAE"/>
    <w:rsid w:val="00E11B07"/>
    <w:rsid w:val="00E21663"/>
    <w:rsid w:val="00E37D2B"/>
    <w:rsid w:val="00E41E47"/>
    <w:rsid w:val="00E64EDE"/>
    <w:rsid w:val="00E727C9"/>
    <w:rsid w:val="00F23855"/>
    <w:rsid w:val="00F301FA"/>
    <w:rsid w:val="00F63BDF"/>
    <w:rsid w:val="00F737E5"/>
    <w:rsid w:val="00F825D0"/>
    <w:rsid w:val="00FA6720"/>
    <w:rsid w:val="00FD642B"/>
    <w:rsid w:val="00FE04D2"/>
    <w:rsid w:val="00FE125F"/>
    <w:rsid w:val="00FE3EC7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E41FF2"/>
  <w15:docId w15:val="{F0FEB067-BF46-4E9C-98B8-2DCEE25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link w:val="af8"/>
    <w:qFormat/>
    <w:rsid w:val="00AD2422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AD2422"/>
    <w:pPr>
      <w:suppressLineNumbers/>
    </w:pPr>
  </w:style>
  <w:style w:type="paragraph" w:customStyle="1" w:styleId="afb">
    <w:name w:val="Заголовок таблицы"/>
    <w:basedOn w:val="afa"/>
    <w:rsid w:val="00AD2422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AD2422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footnote text"/>
    <w:basedOn w:val="a"/>
    <w:link w:val="aff0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BE2591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3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5">
    <w:name w:val="Гипертекстовая ссылка"/>
    <w:uiPriority w:val="99"/>
    <w:rsid w:val="00BE2591"/>
    <w:rPr>
      <w:b/>
      <w:color w:val="106BBE"/>
    </w:rPr>
  </w:style>
  <w:style w:type="paragraph" w:styleId="aff6">
    <w:name w:val="Normal (Web)"/>
    <w:basedOn w:val="a"/>
    <w:uiPriority w:val="99"/>
    <w:unhideWhenUsed/>
    <w:rsid w:val="00534E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34E4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Абзац списка Знак"/>
    <w:link w:val="af7"/>
    <w:locked/>
    <w:rsid w:val="00534E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008F-A892-4570-9DB0-90443572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1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6</cp:revision>
  <cp:lastPrinted>2024-11-01T09:48:00Z</cp:lastPrinted>
  <dcterms:created xsi:type="dcterms:W3CDTF">2024-09-24T12:36:00Z</dcterms:created>
  <dcterms:modified xsi:type="dcterms:W3CDTF">2024-11-01T09:49:00Z</dcterms:modified>
</cp:coreProperties>
</file>