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6D" w:rsidRPr="00731B09" w:rsidRDefault="00E055F9" w:rsidP="00E5696D">
      <w:pPr>
        <w:pStyle w:val="ab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6D" w:rsidRPr="00731B09" w:rsidRDefault="00E5696D" w:rsidP="00E5696D">
      <w:pPr>
        <w:pStyle w:val="ab"/>
        <w:rPr>
          <w:rFonts w:ascii="PT Astra Serif" w:hAnsi="PT Astra Serif"/>
          <w:sz w:val="16"/>
          <w:szCs w:val="16"/>
          <w:lang w:val="en-US"/>
        </w:rPr>
      </w:pPr>
    </w:p>
    <w:p w:rsidR="00E5696D" w:rsidRPr="00731B09" w:rsidRDefault="00E5696D" w:rsidP="00E5696D">
      <w:pPr>
        <w:pStyle w:val="ab"/>
        <w:rPr>
          <w:rFonts w:ascii="PT Astra Serif" w:hAnsi="PT Astra Serif"/>
          <w:sz w:val="26"/>
          <w:szCs w:val="26"/>
        </w:rPr>
      </w:pPr>
      <w:r w:rsidRPr="00731B09">
        <w:rPr>
          <w:rFonts w:ascii="PT Astra Serif" w:hAnsi="PT Astra Serif"/>
          <w:sz w:val="26"/>
          <w:szCs w:val="26"/>
        </w:rPr>
        <w:t>ТУЛЬСКАЯ  ОБЛАСТЬ</w:t>
      </w:r>
    </w:p>
    <w:p w:rsidR="00E5696D" w:rsidRPr="00731B09" w:rsidRDefault="00E5696D" w:rsidP="00E5696D">
      <w:pPr>
        <w:pStyle w:val="ab"/>
        <w:rPr>
          <w:rFonts w:ascii="PT Astra Serif" w:hAnsi="PT Astra Serif"/>
          <w:caps/>
          <w:sz w:val="16"/>
          <w:szCs w:val="16"/>
        </w:rPr>
      </w:pPr>
    </w:p>
    <w:p w:rsidR="00E5696D" w:rsidRPr="00731B09" w:rsidRDefault="00E5696D" w:rsidP="00E5696D">
      <w:pPr>
        <w:pStyle w:val="ab"/>
        <w:rPr>
          <w:rFonts w:ascii="PT Astra Serif" w:hAnsi="PT Astra Serif"/>
          <w:caps/>
          <w:sz w:val="26"/>
          <w:szCs w:val="26"/>
        </w:rPr>
      </w:pPr>
      <w:r w:rsidRPr="00731B09">
        <w:rPr>
          <w:rFonts w:ascii="PT Astra Serif" w:hAnsi="PT Astra Serif"/>
          <w:caps/>
          <w:sz w:val="26"/>
          <w:szCs w:val="26"/>
        </w:rPr>
        <w:t>АДМИНИСТРАЦИя МУНИЦИПАЛЬНОГО ОБРАЗОВАНИЯ</w:t>
      </w:r>
    </w:p>
    <w:p w:rsidR="00E5696D" w:rsidRPr="00731B09" w:rsidRDefault="00E5696D" w:rsidP="00E5696D">
      <w:pPr>
        <w:pStyle w:val="ab"/>
        <w:rPr>
          <w:rFonts w:ascii="PT Astra Serif" w:hAnsi="PT Astra Serif"/>
          <w:sz w:val="26"/>
          <w:szCs w:val="26"/>
        </w:rPr>
      </w:pPr>
      <w:r w:rsidRPr="00731B09">
        <w:rPr>
          <w:rFonts w:ascii="PT Astra Serif" w:hAnsi="PT Astra Serif"/>
          <w:caps/>
          <w:sz w:val="26"/>
          <w:szCs w:val="26"/>
        </w:rPr>
        <w:t>Плавский район</w:t>
      </w:r>
    </w:p>
    <w:p w:rsidR="00E5696D" w:rsidRPr="00731B09" w:rsidRDefault="00E5696D" w:rsidP="00E5696D">
      <w:pPr>
        <w:pStyle w:val="ab"/>
        <w:jc w:val="both"/>
        <w:rPr>
          <w:rFonts w:ascii="PT Astra Serif" w:hAnsi="PT Astra Serif"/>
          <w:sz w:val="16"/>
          <w:szCs w:val="16"/>
        </w:rPr>
      </w:pPr>
    </w:p>
    <w:p w:rsidR="00E5696D" w:rsidRPr="00731B09" w:rsidRDefault="00E5696D" w:rsidP="00E5696D">
      <w:pPr>
        <w:pStyle w:val="ab"/>
        <w:rPr>
          <w:rFonts w:ascii="PT Astra Serif" w:hAnsi="PT Astra Serif"/>
          <w:sz w:val="36"/>
          <w:szCs w:val="36"/>
        </w:rPr>
      </w:pPr>
      <w:r w:rsidRPr="00731B09">
        <w:rPr>
          <w:rFonts w:ascii="PT Astra Serif" w:hAnsi="PT Astra Serif"/>
          <w:sz w:val="36"/>
          <w:szCs w:val="36"/>
        </w:rPr>
        <w:t>РАСПОРЯЖЕНИЕ</w:t>
      </w:r>
    </w:p>
    <w:p w:rsidR="00E5696D" w:rsidRDefault="00E5696D" w:rsidP="00E5696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5696D" w:rsidRDefault="00E5696D" w:rsidP="00E5696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5696D" w:rsidRPr="00E5696D" w:rsidRDefault="00E5696D" w:rsidP="00E5696D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5696D">
        <w:rPr>
          <w:rFonts w:ascii="PT Astra Serif" w:hAnsi="PT Astra Serif" w:cs="Times New Roman"/>
          <w:bCs/>
          <w:sz w:val="28"/>
          <w:szCs w:val="28"/>
        </w:rPr>
        <w:t>от 10.01.2022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Pr="00E5696D">
        <w:rPr>
          <w:rFonts w:ascii="PT Astra Serif" w:hAnsi="PT Astra Serif" w:cs="Times New Roman"/>
          <w:bCs/>
          <w:sz w:val="28"/>
          <w:szCs w:val="28"/>
        </w:rPr>
        <w:t>№1-р-а</w:t>
      </w:r>
    </w:p>
    <w:p w:rsidR="00E5696D" w:rsidRDefault="00E5696D" w:rsidP="00E5696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5696D" w:rsidRDefault="00E5696D" w:rsidP="00E5696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C3A4C" w:rsidRPr="00E5696D" w:rsidRDefault="002C3A4C" w:rsidP="00E5696D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E5696D">
        <w:rPr>
          <w:rFonts w:ascii="PT Astra Serif" w:hAnsi="PT Astra Serif" w:cs="Times New Roman"/>
          <w:b/>
          <w:bCs/>
          <w:color w:val="000000"/>
          <w:sz w:val="28"/>
          <w:szCs w:val="28"/>
        </w:rPr>
        <w:t>Об установлении на территории муниципального образования Плавский район режима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Тульской области «Повышенная готовность»</w:t>
      </w:r>
    </w:p>
    <w:p w:rsidR="002C3A4C" w:rsidRPr="00E5696D" w:rsidRDefault="002C3A4C" w:rsidP="00E5696D">
      <w:pPr>
        <w:spacing w:after="0" w:line="240" w:lineRule="auto"/>
        <w:jc w:val="center"/>
        <w:rPr>
          <w:rStyle w:val="a4"/>
          <w:rFonts w:ascii="PT Astra Serif" w:hAnsi="PT Astra Serif" w:cs="Times New Roman"/>
          <w:sz w:val="28"/>
          <w:szCs w:val="28"/>
        </w:rPr>
      </w:pPr>
    </w:p>
    <w:p w:rsidR="002C3A4C" w:rsidRPr="00E5696D" w:rsidRDefault="002C3A4C" w:rsidP="00E56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5696D">
        <w:rPr>
          <w:rFonts w:ascii="PT Astra Serif" w:hAnsi="PT Astra Serif" w:cs="Times New Roman"/>
          <w:sz w:val="28"/>
          <w:szCs w:val="28"/>
        </w:rPr>
        <w:t xml:space="preserve">В связи с неблагоприятными погодными явлениями, обусловленными обильным выпадением осадков в виде снега, образованием гололедицы, снежных заносов и возможным возникновением чрезвычайных ситуаций (происшествий), связанных с нарушением транспортного сообщения, обрывами линий электропередач, падением слабо укрепленных конструкций, деревьев, в целях обеспечения готовности к оперативному реагированию на возможные чрезвычайные ситуации (происшествия), в соответствие с Федеральным законом №131-ФЗ от 06.10.2003 года «Об общих принципах организации местного самоуправления в Российской Федерации», на основании Устава муниципального образования Плавский район: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i/>
          <w:iCs/>
          <w:sz w:val="28"/>
          <w:szCs w:val="28"/>
          <w:u w:val="single"/>
        </w:rPr>
      </w:pPr>
      <w:r w:rsidRPr="00E5696D">
        <w:rPr>
          <w:rFonts w:ascii="PT Astra Serif" w:hAnsi="PT Astra Serif"/>
          <w:sz w:val="28"/>
          <w:szCs w:val="28"/>
        </w:rPr>
        <w:t>1. Для организации превентивных мероприятий по защите населения и территорий, оперативной локализации и ликвидации возможных чрезвычайных ситуации природного и техногенного характера ввести с 15.00 часов 10.01.2022 года на территории муниципального образования Плавский район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Тульской области режим функционирования «Повышенная готовность».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696D">
        <w:rPr>
          <w:rFonts w:ascii="PT Astra Serif" w:hAnsi="PT Astra Serif"/>
          <w:color w:val="000000"/>
          <w:sz w:val="28"/>
          <w:szCs w:val="28"/>
        </w:rPr>
        <w:t>2. Комиссии по предупреждению и ликвидации чрезвычайных ситуаций и обеспечению пожарной безопасности администрации муниципального образования Плавский район (далее – КЧС и ОПБ) организовать принятие оперативных мер по предупреждению возникновения и развитию возможных чрезвычайных ситуаций природного и техногенного характера.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r w:rsidRPr="00E5696D">
        <w:rPr>
          <w:rFonts w:ascii="PT Astra Serif" w:hAnsi="PT Astra Serif"/>
          <w:sz w:val="28"/>
          <w:szCs w:val="28"/>
        </w:rPr>
        <w:t xml:space="preserve">Сектору ГО и ЧС администрации муниципального образования Плавский район (Бурмистров С.А.):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3.1. Организовать прогнозирование возникновения возможных чрезвычайных ситуаций природного и техногенного характера и их последствий.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3.2. Организовать через МКУ МО Плавский район «ЕДДС Плавского района» непрерывный сбор, обработку и передачу органам управления и силам муниципального звена территориальной подсистемы единой государственной системы предупреждения и ликвидации чрезвычайных ситуаций Тульской области данных о прогнозируемых чрезвычайных ситуациях, информирование населения о приемах, мерах и способах защиты от них.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>4. Рекомендовать администрациям муниципальных образований Камынинское Плавского района (Кожурина В.В.), Молочно-Дворское Плавского района (Левыкина Н.И.), Пригородное Плавского района (Ларюшина Т.С.):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4.1. 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служб, систем энергоснабжения.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4.2. Привести в готовность органы управления и силы звеньев территориальной подсистемы единой государственной системы предупреждения и ликвидации чрезвычайных ситуаций Тульской области к ликвидации последствий возможной чрезвычайной ситуации.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4.3. Спланировать мероприятия по регулярному информированию населения в случае ухудшения погодных условий.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5. Рекомендовать руководителям организаций, предприятий и учреждений, определенных исполнителями мероприятий плана действий по предупреждению и ликвидации чрезвычайных ситуаций природного и техногенной характера муниципального образования Плавский район независимо от их организационно-правовой формы привести в готовность силы и средства, привлекаемые к проведению мероприятий по предупреждению и ликвидации последствий возможной чрезвычайной ситуации и по решению председателя КЧС и ОПБ быть в готовности направить их в район возможной чрезвычайной ситуации.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696D">
        <w:rPr>
          <w:rFonts w:ascii="PT Astra Serif" w:hAnsi="PT Astra Serif"/>
          <w:sz w:val="28"/>
          <w:szCs w:val="28"/>
        </w:rPr>
        <w:t xml:space="preserve">6. Управлению строительства и жилищно-коммунального хозяйства администрации муниципального образования Плавский район (Родина Л.В.) обеспечить готовность к устойчивому функционированию всех систем жизнеобеспечения. 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696D">
        <w:rPr>
          <w:rFonts w:ascii="PT Astra Serif" w:hAnsi="PT Astra Serif"/>
          <w:color w:val="000000"/>
          <w:sz w:val="28"/>
          <w:szCs w:val="28"/>
        </w:rPr>
        <w:t xml:space="preserve">7. Координацию мероприятий, проводимых органами управления и силами </w:t>
      </w:r>
      <w:r w:rsidRPr="00E5696D">
        <w:rPr>
          <w:rFonts w:ascii="PT Astra Serif" w:hAnsi="PT Astra Serif"/>
          <w:sz w:val="28"/>
          <w:szCs w:val="28"/>
        </w:rPr>
        <w:t>муниципального звена Плавского района территориальной подсистемы единой государственной системы предупреждения и ликвидации чрезвычайных ситуаций Тульской области</w:t>
      </w:r>
      <w:r w:rsidRPr="00E5696D">
        <w:rPr>
          <w:rFonts w:ascii="PT Astra Serif" w:hAnsi="PT Astra Serif"/>
          <w:color w:val="000000"/>
          <w:sz w:val="28"/>
          <w:szCs w:val="28"/>
        </w:rPr>
        <w:t xml:space="preserve">, возложить на заместителя председателя комиссии по предупреждению и ликвидации чрезвычайных ситуаций и обеспечению пожарной безопасности администрации </w:t>
      </w:r>
      <w:r w:rsidRPr="00E5696D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 Плавский район, начальника сектора по делам ГО и ЧС администрации муниципального образования Плавский район Бурмистрова С.А.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696D">
        <w:rPr>
          <w:rFonts w:ascii="PT Astra Serif" w:hAnsi="PT Astra Serif"/>
          <w:color w:val="000000"/>
          <w:sz w:val="28"/>
          <w:szCs w:val="28"/>
        </w:rPr>
        <w:t>8. Опубликовать распоряжение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C3A4C" w:rsidRPr="00E5696D" w:rsidRDefault="002C3A4C" w:rsidP="00E5696D">
      <w:pPr>
        <w:pStyle w:val="a3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696D">
        <w:rPr>
          <w:rFonts w:ascii="PT Astra Serif" w:hAnsi="PT Astra Serif"/>
          <w:color w:val="000000"/>
          <w:sz w:val="28"/>
          <w:szCs w:val="28"/>
        </w:rPr>
        <w:t>9. Распоряжение вступает в силу со дня подписания.</w:t>
      </w:r>
    </w:p>
    <w:p w:rsidR="002C3A4C" w:rsidRDefault="002C3A4C" w:rsidP="00E5696D">
      <w:pPr>
        <w:pStyle w:val="a3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696D" w:rsidRDefault="00E5696D" w:rsidP="00E5696D">
      <w:pPr>
        <w:pStyle w:val="a3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696D" w:rsidRDefault="00E5696D" w:rsidP="00E5696D">
      <w:pPr>
        <w:pStyle w:val="a3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696D" w:rsidRPr="00E5696D" w:rsidRDefault="00E5696D" w:rsidP="00E5696D">
      <w:pPr>
        <w:pStyle w:val="a3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3A4C" w:rsidRPr="00E5696D" w:rsidRDefault="002C3A4C" w:rsidP="00E5696D">
      <w:pPr>
        <w:pStyle w:val="1"/>
        <w:rPr>
          <w:rFonts w:ascii="PT Astra Serif" w:hAnsi="PT Astra Serif" w:cs="Times New Roman"/>
          <w:b/>
          <w:bCs/>
          <w:sz w:val="28"/>
          <w:szCs w:val="28"/>
        </w:rPr>
      </w:pPr>
      <w:r w:rsidRPr="00E5696D">
        <w:rPr>
          <w:rFonts w:ascii="PT Astra Serif" w:hAnsi="PT Astra Serif" w:cs="Times New Roman"/>
          <w:b/>
          <w:bCs/>
          <w:sz w:val="28"/>
          <w:szCs w:val="28"/>
        </w:rPr>
        <w:t xml:space="preserve">Глава администрации </w:t>
      </w:r>
    </w:p>
    <w:p w:rsidR="002C3A4C" w:rsidRPr="00E5696D" w:rsidRDefault="002C3A4C" w:rsidP="00E5696D">
      <w:pPr>
        <w:pStyle w:val="1"/>
        <w:rPr>
          <w:rFonts w:ascii="PT Astra Serif" w:hAnsi="PT Astra Serif" w:cs="Times New Roman"/>
          <w:b/>
          <w:bCs/>
          <w:sz w:val="28"/>
          <w:szCs w:val="28"/>
        </w:rPr>
      </w:pPr>
      <w:r w:rsidRPr="00E5696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2C3A4C" w:rsidRPr="00E5696D" w:rsidRDefault="002C3A4C" w:rsidP="00E5696D">
      <w:pPr>
        <w:pStyle w:val="1"/>
        <w:rPr>
          <w:rFonts w:ascii="PT Astra Serif" w:hAnsi="PT Astra Serif" w:cs="Times New Roman"/>
          <w:b/>
          <w:bCs/>
          <w:sz w:val="28"/>
          <w:szCs w:val="28"/>
        </w:rPr>
      </w:pPr>
      <w:r w:rsidRPr="00E5696D">
        <w:rPr>
          <w:rFonts w:ascii="PT Astra Serif" w:hAnsi="PT Astra Serif" w:cs="Times New Roman"/>
          <w:b/>
          <w:bCs/>
          <w:sz w:val="28"/>
          <w:szCs w:val="28"/>
        </w:rPr>
        <w:t xml:space="preserve">Плавский район                                                          </w:t>
      </w:r>
      <w:r w:rsidR="00E5696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5696D">
        <w:rPr>
          <w:rFonts w:ascii="PT Astra Serif" w:hAnsi="PT Astra Serif" w:cs="Times New Roman"/>
          <w:b/>
          <w:bCs/>
          <w:sz w:val="28"/>
          <w:szCs w:val="28"/>
        </w:rPr>
        <w:t xml:space="preserve">             А.Р. Гарифзянов</w:t>
      </w:r>
    </w:p>
    <w:p w:rsidR="002C3A4C" w:rsidRPr="00E5696D" w:rsidRDefault="002C3A4C" w:rsidP="00E5696D">
      <w:pPr>
        <w:pStyle w:val="1"/>
        <w:rPr>
          <w:rFonts w:ascii="PT Astra Serif" w:hAnsi="PT Astra Serif" w:cs="Times New Roman"/>
          <w:b/>
          <w:bCs/>
          <w:sz w:val="28"/>
          <w:szCs w:val="28"/>
        </w:rPr>
      </w:pPr>
    </w:p>
    <w:sectPr w:rsidR="002C3A4C" w:rsidRPr="00E5696D" w:rsidSect="00E5696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4A" w:rsidRDefault="0057254A" w:rsidP="00E5696D">
      <w:pPr>
        <w:spacing w:after="0" w:line="240" w:lineRule="auto"/>
      </w:pPr>
      <w:r>
        <w:separator/>
      </w:r>
    </w:p>
  </w:endnote>
  <w:endnote w:type="continuationSeparator" w:id="0">
    <w:p w:rsidR="0057254A" w:rsidRDefault="0057254A" w:rsidP="00E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4A" w:rsidRDefault="0057254A" w:rsidP="00E5696D">
      <w:pPr>
        <w:spacing w:after="0" w:line="240" w:lineRule="auto"/>
      </w:pPr>
      <w:r>
        <w:separator/>
      </w:r>
    </w:p>
  </w:footnote>
  <w:footnote w:type="continuationSeparator" w:id="0">
    <w:p w:rsidR="0057254A" w:rsidRDefault="0057254A" w:rsidP="00E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6D" w:rsidRDefault="00E5696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55F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7B"/>
    <w:rsid w:val="00073D8F"/>
    <w:rsid w:val="001212A2"/>
    <w:rsid w:val="001942D0"/>
    <w:rsid w:val="001E0260"/>
    <w:rsid w:val="001F2030"/>
    <w:rsid w:val="0026252F"/>
    <w:rsid w:val="002854B4"/>
    <w:rsid w:val="002C3A4C"/>
    <w:rsid w:val="00310E3D"/>
    <w:rsid w:val="00317141"/>
    <w:rsid w:val="00334501"/>
    <w:rsid w:val="003471E8"/>
    <w:rsid w:val="003B45C3"/>
    <w:rsid w:val="003C3CF7"/>
    <w:rsid w:val="00401603"/>
    <w:rsid w:val="004254EC"/>
    <w:rsid w:val="004B5437"/>
    <w:rsid w:val="0057254A"/>
    <w:rsid w:val="00597CC1"/>
    <w:rsid w:val="00612FAB"/>
    <w:rsid w:val="006C5C7D"/>
    <w:rsid w:val="00750B9E"/>
    <w:rsid w:val="00755127"/>
    <w:rsid w:val="007825B5"/>
    <w:rsid w:val="007B7FB2"/>
    <w:rsid w:val="008E7AFC"/>
    <w:rsid w:val="00963D40"/>
    <w:rsid w:val="00987680"/>
    <w:rsid w:val="009A54E2"/>
    <w:rsid w:val="009D19E7"/>
    <w:rsid w:val="009E4A34"/>
    <w:rsid w:val="009F29E5"/>
    <w:rsid w:val="00A1116F"/>
    <w:rsid w:val="00AA2B25"/>
    <w:rsid w:val="00B31545"/>
    <w:rsid w:val="00B50B43"/>
    <w:rsid w:val="00BA118F"/>
    <w:rsid w:val="00BE2235"/>
    <w:rsid w:val="00CC5422"/>
    <w:rsid w:val="00CC727B"/>
    <w:rsid w:val="00CF1C70"/>
    <w:rsid w:val="00D42BE1"/>
    <w:rsid w:val="00D4456A"/>
    <w:rsid w:val="00DD3877"/>
    <w:rsid w:val="00DD4CEC"/>
    <w:rsid w:val="00E055F9"/>
    <w:rsid w:val="00E11DC2"/>
    <w:rsid w:val="00E2767F"/>
    <w:rsid w:val="00E3640B"/>
    <w:rsid w:val="00E5696D"/>
    <w:rsid w:val="00E621AC"/>
    <w:rsid w:val="00ED3751"/>
    <w:rsid w:val="00F03582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727B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C727B"/>
    <w:rPr>
      <w:rFonts w:cs="Calibri"/>
      <w:sz w:val="24"/>
      <w:szCs w:val="24"/>
    </w:rPr>
  </w:style>
  <w:style w:type="character" w:styleId="a4">
    <w:name w:val="Strong"/>
    <w:uiPriority w:val="99"/>
    <w:qFormat/>
    <w:rsid w:val="00CC727B"/>
    <w:rPr>
      <w:b/>
      <w:bCs/>
    </w:rPr>
  </w:style>
  <w:style w:type="paragraph" w:styleId="a5">
    <w:name w:val="Balloon Text"/>
    <w:basedOn w:val="a"/>
    <w:link w:val="a6"/>
    <w:uiPriority w:val="99"/>
    <w:semiHidden/>
    <w:rsid w:val="00CC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2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5696D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E56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5696D"/>
    <w:rPr>
      <w:rFonts w:cs="Calibri"/>
      <w:lang w:eastAsia="en-US"/>
    </w:rPr>
  </w:style>
  <w:style w:type="paragraph" w:customStyle="1" w:styleId="ab">
    <w:basedOn w:val="a"/>
    <w:next w:val="ac"/>
    <w:qFormat/>
    <w:rsid w:val="00E569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locked/>
    <w:rsid w:val="00E569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E5696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727B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C727B"/>
    <w:rPr>
      <w:rFonts w:cs="Calibri"/>
      <w:sz w:val="24"/>
      <w:szCs w:val="24"/>
    </w:rPr>
  </w:style>
  <w:style w:type="character" w:styleId="a4">
    <w:name w:val="Strong"/>
    <w:uiPriority w:val="99"/>
    <w:qFormat/>
    <w:rsid w:val="00CC727B"/>
    <w:rPr>
      <w:b/>
      <w:bCs/>
    </w:rPr>
  </w:style>
  <w:style w:type="paragraph" w:styleId="a5">
    <w:name w:val="Balloon Text"/>
    <w:basedOn w:val="a"/>
    <w:link w:val="a6"/>
    <w:uiPriority w:val="99"/>
    <w:semiHidden/>
    <w:rsid w:val="00CC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2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5696D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E56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5696D"/>
    <w:rPr>
      <w:rFonts w:cs="Calibri"/>
      <w:lang w:eastAsia="en-US"/>
    </w:rPr>
  </w:style>
  <w:style w:type="paragraph" w:customStyle="1" w:styleId="ab">
    <w:basedOn w:val="a"/>
    <w:next w:val="ac"/>
    <w:qFormat/>
    <w:rsid w:val="00E569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locked/>
    <w:rsid w:val="00E569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E5696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2022-01-10T13:09:00Z</cp:lastPrinted>
  <dcterms:created xsi:type="dcterms:W3CDTF">2022-02-10T13:21:00Z</dcterms:created>
  <dcterms:modified xsi:type="dcterms:W3CDTF">2022-02-10T13:21:00Z</dcterms:modified>
</cp:coreProperties>
</file>