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986275" w:rsidRDefault="00E727C9" w:rsidP="005F6D36">
      <w:pPr>
        <w:jc w:val="center"/>
      </w:pPr>
      <w:r w:rsidRPr="00986275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986275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CBC5BC5" wp14:editId="01195AA1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862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>МУНИЦИПАЛЬНОГО</w:t>
      </w:r>
      <w:r w:rsidR="00E06FAE" w:rsidRPr="00986275">
        <w:rPr>
          <w:rFonts w:ascii="PT Astra Serif" w:hAnsi="PT Astra Serif"/>
          <w:b/>
          <w:sz w:val="34"/>
        </w:rPr>
        <w:t xml:space="preserve"> </w:t>
      </w:r>
      <w:r w:rsidRPr="009862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86275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986275">
        <w:rPr>
          <w:rFonts w:ascii="PT Astra Serif" w:hAnsi="PT Astra Serif"/>
          <w:b/>
          <w:sz w:val="34"/>
        </w:rPr>
        <w:t xml:space="preserve">ПЛАВСКИЙ </w:t>
      </w:r>
      <w:r w:rsidR="00E727C9" w:rsidRPr="00986275">
        <w:rPr>
          <w:rFonts w:ascii="PT Astra Serif" w:hAnsi="PT Astra Serif"/>
          <w:b/>
          <w:sz w:val="34"/>
        </w:rPr>
        <w:t xml:space="preserve">РАЙОН </w:t>
      </w:r>
    </w:p>
    <w:p w:rsidR="00E727C9" w:rsidRPr="009862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986275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862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862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862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86275" w:rsidRDefault="00FB6F28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09.01.2025</w:t>
            </w:r>
          </w:p>
        </w:tc>
        <w:tc>
          <w:tcPr>
            <w:tcW w:w="2409" w:type="dxa"/>
            <w:shd w:val="clear" w:color="auto" w:fill="auto"/>
          </w:tcPr>
          <w:p w:rsidR="005B2800" w:rsidRPr="00986275" w:rsidRDefault="002A16C1" w:rsidP="00FB6F28">
            <w:pPr>
              <w:pStyle w:val="afc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862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6F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</w:tr>
    </w:tbl>
    <w:p w:rsidR="005F6D36" w:rsidRPr="00986275" w:rsidRDefault="005F6D36">
      <w:pPr>
        <w:rPr>
          <w:rFonts w:ascii="PT Astra Serif" w:hAnsi="PT Astra Serif" w:cs="PT Astra Serif"/>
          <w:sz w:val="28"/>
          <w:szCs w:val="28"/>
        </w:rPr>
      </w:pPr>
    </w:p>
    <w:p w:rsidR="006927F5" w:rsidRPr="00986275" w:rsidRDefault="009B4D31" w:rsidP="006927F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/>
          <w:sz w:val="28"/>
          <w:szCs w:val="28"/>
        </w:rPr>
        <w:t>О внесении изменений</w:t>
      </w:r>
      <w:r w:rsidR="006927F5" w:rsidRPr="00986275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Плавский район от 21.03.2022 № 450 «</w:t>
      </w:r>
      <w:r w:rsidR="006927F5" w:rsidRPr="00986275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="006927F5" w:rsidRPr="00986275">
        <w:rPr>
          <w:rFonts w:ascii="PT Astra Serif" w:hAnsi="PT Astra Serif"/>
          <w:b/>
          <w:sz w:val="28"/>
          <w:szCs w:val="28"/>
        </w:rPr>
        <w:t>«Управление муниципальными финанса</w:t>
      </w:r>
      <w:r w:rsidR="001664AA">
        <w:rPr>
          <w:rFonts w:ascii="PT Astra Serif" w:hAnsi="PT Astra Serif"/>
          <w:b/>
          <w:sz w:val="28"/>
          <w:szCs w:val="28"/>
        </w:rPr>
        <w:t xml:space="preserve">ми в муниципальном образовании </w:t>
      </w:r>
      <w:r w:rsidR="006927F5" w:rsidRPr="00986275">
        <w:rPr>
          <w:rFonts w:ascii="PT Astra Serif" w:hAnsi="PT Astra Serif"/>
          <w:b/>
          <w:sz w:val="28"/>
          <w:szCs w:val="28"/>
        </w:rPr>
        <w:t>Плавский район»</w:t>
      </w:r>
    </w:p>
    <w:p w:rsidR="001664AA" w:rsidRDefault="001664AA" w:rsidP="006927F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bCs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986275">
        <w:rPr>
          <w:rFonts w:ascii="PT Astra Serif" w:hAnsi="PT Astra Serif"/>
          <w:bCs/>
          <w:sz w:val="28"/>
          <w:szCs w:val="28"/>
          <w:lang w:val="az-Cyrl-AZ"/>
        </w:rPr>
        <w:t xml:space="preserve"> </w:t>
      </w:r>
      <w:r w:rsidRPr="00986275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986275">
        <w:rPr>
          <w:rFonts w:ascii="PT Astra Serif" w:hAnsi="PT Astra Serif"/>
          <w:sz w:val="28"/>
          <w:szCs w:val="28"/>
        </w:rPr>
        <w:t xml:space="preserve"> на основании </w:t>
      </w:r>
      <w:hyperlink r:id="rId9" w:history="1">
        <w:r w:rsidRPr="00986275">
          <w:rPr>
            <w:rFonts w:ascii="PT Astra Serif" w:hAnsi="PT Astra Serif"/>
            <w:sz w:val="28"/>
            <w:szCs w:val="28"/>
          </w:rPr>
          <w:t>статьи 4</w:t>
        </w:r>
      </w:hyperlink>
      <w:r w:rsidRPr="00986275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986275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986275">
        <w:rPr>
          <w:rFonts w:ascii="PT Astra Serif" w:hAnsi="PT Astra Serif"/>
          <w:sz w:val="28"/>
          <w:szCs w:val="28"/>
        </w:rPr>
        <w:t>муниципальн</w:t>
      </w:r>
      <w:r w:rsidR="00FB6F28">
        <w:rPr>
          <w:rFonts w:ascii="PT Astra Serif" w:hAnsi="PT Astra Serif"/>
          <w:sz w:val="28"/>
          <w:szCs w:val="28"/>
        </w:rPr>
        <w:t xml:space="preserve">ого образования Плавский район </w:t>
      </w:r>
      <w:r w:rsidRPr="00986275">
        <w:rPr>
          <w:rFonts w:ascii="PT Astra Serif" w:hAnsi="PT Astra Serif"/>
          <w:b/>
          <w:sz w:val="28"/>
          <w:szCs w:val="28"/>
        </w:rPr>
        <w:t>ПОСТАНОВЛЯЕТ:</w:t>
      </w:r>
    </w:p>
    <w:p w:rsidR="009B4D31" w:rsidRPr="00986275" w:rsidRDefault="00381CD3" w:rsidP="009B4D3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B4D31" w:rsidRPr="00986275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Плавский район от 21.03.2022 №450  «Об утверждении муниципальной программы «Управление муниципальными финансами в муниципальном образовании Плавский район» следующие изменения:</w:t>
      </w:r>
    </w:p>
    <w:p w:rsidR="009B4D31" w:rsidRPr="00986275" w:rsidRDefault="009B4D31" w:rsidP="009B4D31">
      <w:pPr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 </w:t>
      </w:r>
      <w:r w:rsidRPr="00986275">
        <w:rPr>
          <w:rFonts w:ascii="PT Astra Serif" w:hAnsi="PT Astra Serif"/>
          <w:sz w:val="28"/>
          <w:szCs w:val="28"/>
        </w:rPr>
        <w:tab/>
        <w:t>1.1 строку четвертую раздела 1 Паспорта муниципальной программы «Управление муниципальными финансами в муниципальном образовании Плавский район» Приложения к постановлению (далее-программа)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6"/>
        <w:gridCol w:w="7335"/>
      </w:tblGrid>
      <w:tr w:rsidR="009B4D31" w:rsidRPr="00986275" w:rsidTr="000D2716">
        <w:trPr>
          <w:trHeight w:val="57"/>
        </w:trPr>
        <w:tc>
          <w:tcPr>
            <w:tcW w:w="1168" w:type="pct"/>
          </w:tcPr>
          <w:p w:rsidR="009B4D31" w:rsidRPr="00986275" w:rsidRDefault="009B4D31" w:rsidP="000D2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32" w:type="pct"/>
          </w:tcPr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–</w:t>
            </w:r>
            <w:r w:rsidR="004C0C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290962,0</w:t>
            </w:r>
            <w:r w:rsidR="005401F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</w:t>
            </w: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тыс. руб., в том числе по годам: </w:t>
            </w:r>
          </w:p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2022 – 30655,4</w:t>
            </w:r>
          </w:p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58686,4 </w:t>
            </w:r>
          </w:p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4C0C74">
              <w:rPr>
                <w:rFonts w:ascii="PT Astra Serif" w:hAnsi="PT Astra Serif"/>
                <w:sz w:val="26"/>
                <w:szCs w:val="26"/>
                <w:lang w:eastAsia="ru-RU"/>
              </w:rPr>
              <w:t>73913,2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2025 –</w:t>
            </w:r>
            <w:r w:rsidRPr="0098627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62481,1 </w:t>
            </w:r>
          </w:p>
          <w:p w:rsidR="009B4D31" w:rsidRPr="00986275" w:rsidRDefault="009B4D31" w:rsidP="000D2716">
            <w:pPr>
              <w:ind w:firstLine="334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2026 –</w:t>
            </w:r>
            <w:r w:rsidRPr="00986275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65225,9»;</w:t>
            </w:r>
          </w:p>
        </w:tc>
      </w:tr>
    </w:tbl>
    <w:p w:rsidR="009B4D31" w:rsidRPr="00986275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986275" w:rsidRDefault="009B4D31" w:rsidP="009B4D31">
      <w:pPr>
        <w:ind w:firstLine="709"/>
        <w:rPr>
          <w:rFonts w:ascii="PT Astra Serif" w:hAnsi="PT Astra Serif"/>
          <w:b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1.2. раздел 4 Паспорта программы изложить в следующей редакции:</w:t>
      </w:r>
    </w:p>
    <w:p w:rsidR="009B4D31" w:rsidRPr="00986275" w:rsidRDefault="009B4D31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B4D31" w:rsidRPr="00986275" w:rsidRDefault="009B4D31" w:rsidP="009B4D3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  <w:r w:rsidRPr="00986275">
        <w:rPr>
          <w:rFonts w:ascii="PT Astra Serif" w:hAnsi="PT Astra Serif"/>
          <w:b/>
          <w:sz w:val="26"/>
          <w:szCs w:val="26"/>
        </w:rPr>
        <w:lastRenderedPageBreak/>
        <w:t xml:space="preserve">«4. Финансовое обеспечение муниципальной программы </w:t>
      </w:r>
      <w:r w:rsidRPr="00986275">
        <w:rPr>
          <w:rFonts w:ascii="PT Astra Serif" w:hAnsi="PT Astra Serif"/>
          <w:b/>
          <w:sz w:val="26"/>
          <w:szCs w:val="26"/>
          <w:lang w:eastAsia="ru-RU"/>
        </w:rPr>
        <w:t>«Управление муниципальными финансами в муниципальном образовании Плавский район»</w:t>
      </w:r>
    </w:p>
    <w:p w:rsidR="009B4D31" w:rsidRPr="00986275" w:rsidRDefault="009B4D31" w:rsidP="009B4D31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996"/>
        <w:gridCol w:w="996"/>
        <w:gridCol w:w="996"/>
        <w:gridCol w:w="996"/>
        <w:gridCol w:w="996"/>
        <w:gridCol w:w="1236"/>
      </w:tblGrid>
      <w:tr w:rsidR="00986275" w:rsidRPr="00986275" w:rsidTr="001664AA">
        <w:trPr>
          <w:tblHeader/>
        </w:trPr>
        <w:tc>
          <w:tcPr>
            <w:tcW w:w="1813" w:type="pct"/>
            <w:vMerge w:val="restar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Наименование структурного элемента </w:t>
            </w:r>
            <w:r w:rsidRPr="00986275">
              <w:rPr>
                <w:rFonts w:ascii="PT Astra Serif" w:hAnsi="PT Astra Serif"/>
                <w:b/>
              </w:rPr>
              <w:t>муниципальной программы</w:t>
            </w:r>
            <w:r w:rsidRPr="00986275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986275" w:rsidRPr="00986275" w:rsidTr="001664AA">
        <w:trPr>
          <w:trHeight w:val="448"/>
          <w:tblHeader/>
        </w:trPr>
        <w:tc>
          <w:tcPr>
            <w:tcW w:w="1813" w:type="pct"/>
            <w:vMerge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586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986275" w:rsidRPr="00986275" w:rsidTr="001664AA">
        <w:trPr>
          <w:trHeight w:val="282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586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986275" w:rsidRPr="00986275" w:rsidTr="001664AA">
        <w:trPr>
          <w:trHeight w:val="736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hAnsi="PT Astra Serif"/>
                <w:b/>
                <w:spacing w:val="-2"/>
              </w:rPr>
            </w:pPr>
            <w:r w:rsidRPr="00986275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30655,4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58686,4</w:t>
            </w:r>
          </w:p>
        </w:tc>
        <w:tc>
          <w:tcPr>
            <w:tcW w:w="520" w:type="pct"/>
            <w:shd w:val="clear" w:color="auto" w:fill="auto"/>
          </w:tcPr>
          <w:p w:rsidR="00577568" w:rsidRPr="00986275" w:rsidRDefault="004C0C74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73913,2</w:t>
            </w:r>
          </w:p>
          <w:p w:rsidR="009B4D31" w:rsidRPr="00986275" w:rsidRDefault="009B4D31" w:rsidP="00577568">
            <w:pPr>
              <w:rPr>
                <w:rFonts w:ascii="PT Astra Serif" w:eastAsia="Calibri" w:hAnsi="PT Astra Serif"/>
              </w:rPr>
            </w:pP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62481,1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</w:rPr>
              <w:t>65225,9</w:t>
            </w:r>
          </w:p>
        </w:tc>
        <w:tc>
          <w:tcPr>
            <w:tcW w:w="586" w:type="pct"/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4C0C74">
              <w:rPr>
                <w:rFonts w:ascii="PT Astra Serif" w:eastAsia="Calibri" w:hAnsi="PT Astra Serif"/>
                <w:b/>
              </w:rPr>
              <w:t>290962,0</w:t>
            </w:r>
          </w:p>
        </w:tc>
      </w:tr>
      <w:tr w:rsidR="00986275" w:rsidRPr="00986275" w:rsidTr="001664AA">
        <w:trPr>
          <w:trHeight w:val="70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87" w:type="pct"/>
            <w:gridSpan w:val="6"/>
            <w:shd w:val="clear" w:color="auto" w:fill="auto"/>
          </w:tcPr>
          <w:p w:rsidR="009B4D31" w:rsidRPr="00986275" w:rsidRDefault="009B4D31" w:rsidP="000D2716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1664AA">
        <w:trPr>
          <w:trHeight w:val="286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rHeight w:val="367"/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24267,4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51998,1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66264,4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54526,2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</w:rPr>
              <w:t>56952,9</w:t>
            </w:r>
          </w:p>
        </w:tc>
        <w:tc>
          <w:tcPr>
            <w:tcW w:w="586" w:type="pct"/>
          </w:tcPr>
          <w:p w:rsidR="009B4D31" w:rsidRPr="00986275" w:rsidRDefault="004C0C7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254009,0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hAnsi="PT Astra Serif"/>
                <w:spacing w:val="-2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 xml:space="preserve">Всего </w:t>
            </w:r>
            <w:r w:rsidRPr="00986275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30018,1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34096,3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42566,7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38464,8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40366,9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185512,8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6388,0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6688,3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7648,8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7954,9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8273,0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36953,0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23630,1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27408,0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34917,9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30509,9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32093,9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4C0C74" w:rsidP="000D271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148559,80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637,3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975,6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09255D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1689,3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906,4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1212,3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09255D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5420,9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986275">
              <w:rPr>
                <w:rFonts w:ascii="PT Astra Serif" w:hAnsi="PT Astra Serif"/>
                <w:b/>
              </w:rPr>
              <w:t>Расходы на обеспечение деятельности (оказание услуг) муниципальных (казенных) учреждений</w:t>
            </w:r>
            <w:r w:rsidRPr="00986275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772ED4" w:rsidP="005401F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29657,2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772ED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100028,3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3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lastRenderedPageBreak/>
              <w:t>средства федерального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</w:tr>
      <w:tr w:rsidR="00986275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средства бюджета МО Плавский район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23614,5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772ED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29657,2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23109,9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  <w:b/>
              </w:rPr>
            </w:pPr>
            <w:r w:rsidRPr="00986275">
              <w:rPr>
                <w:rFonts w:ascii="PT Astra Serif" w:eastAsia="Calibri" w:hAnsi="PT Astra Serif"/>
                <w:b/>
              </w:rPr>
              <w:t>23646,7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772ED4" w:rsidP="00E87EE4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100028,3</w:t>
            </w:r>
          </w:p>
        </w:tc>
      </w:tr>
      <w:tr w:rsidR="009B4D31" w:rsidRPr="00986275" w:rsidTr="001664AA">
        <w:trPr>
          <w:tblHeader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31" w:rsidRPr="00986275" w:rsidRDefault="009B4D31" w:rsidP="000D2716">
            <w:pPr>
              <w:jc w:val="center"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eastAsia="Calibri" w:hAnsi="PT Astra Serif"/>
              </w:rPr>
              <w:t>0,0»;</w:t>
            </w:r>
          </w:p>
        </w:tc>
      </w:tr>
    </w:tbl>
    <w:p w:rsidR="009B4D31" w:rsidRPr="00986275" w:rsidRDefault="009B4D31" w:rsidP="009B4D3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9B4D31" w:rsidRPr="00986275" w:rsidRDefault="009B4D31" w:rsidP="009B4D3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72ED4" w:rsidRDefault="009B4D31" w:rsidP="009B4D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 xml:space="preserve">1.3. </w:t>
      </w:r>
      <w:r w:rsidR="00772ED4">
        <w:rPr>
          <w:rFonts w:ascii="PT Astra Serif" w:hAnsi="PT Astra Serif"/>
          <w:sz w:val="28"/>
          <w:szCs w:val="28"/>
        </w:rPr>
        <w:t>Приложение №1</w:t>
      </w:r>
      <w:r w:rsidR="00772ED4" w:rsidRPr="00772ED4">
        <w:rPr>
          <w:rFonts w:ascii="PT Astra Serif" w:hAnsi="PT Astra Serif"/>
          <w:sz w:val="28"/>
          <w:szCs w:val="28"/>
        </w:rPr>
        <w:t xml:space="preserve"> к Программе изложить в новой редакции (Приложение</w:t>
      </w:r>
      <w:r w:rsidR="00772ED4">
        <w:rPr>
          <w:rFonts w:ascii="PT Astra Serif" w:hAnsi="PT Astra Serif"/>
          <w:sz w:val="28"/>
          <w:szCs w:val="28"/>
        </w:rPr>
        <w:t xml:space="preserve"> №1);</w:t>
      </w:r>
    </w:p>
    <w:p w:rsidR="00E87EE4" w:rsidRPr="00986275" w:rsidRDefault="00772ED4" w:rsidP="009B4D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E87EE4" w:rsidRPr="00986275">
        <w:rPr>
          <w:rFonts w:ascii="PT Astra Serif" w:hAnsi="PT Astra Serif"/>
          <w:sz w:val="28"/>
          <w:szCs w:val="28"/>
        </w:rPr>
        <w:t>Приложение №3 к Программе изложить</w:t>
      </w:r>
      <w:r w:rsidR="005401F9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>
        <w:rPr>
          <w:rFonts w:ascii="PT Astra Serif" w:hAnsi="PT Astra Serif"/>
          <w:sz w:val="28"/>
          <w:szCs w:val="28"/>
        </w:rPr>
        <w:t xml:space="preserve"> №2</w:t>
      </w:r>
      <w:r w:rsidR="00E87EE4" w:rsidRPr="00986275">
        <w:rPr>
          <w:rFonts w:ascii="PT Astra Serif" w:hAnsi="PT Astra Serif"/>
          <w:sz w:val="28"/>
          <w:szCs w:val="28"/>
        </w:rPr>
        <w:t>).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927F5" w:rsidRPr="00986275" w:rsidRDefault="006927F5" w:rsidP="006927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86275">
        <w:rPr>
          <w:rFonts w:ascii="PT Astra Serif" w:hAnsi="PT Astra Serif"/>
          <w:sz w:val="28"/>
          <w:szCs w:val="28"/>
        </w:rPr>
        <w:t>3. Постановление вступает в силу со дня опубликования и распространяется на правоотно</w:t>
      </w:r>
      <w:r w:rsidR="005401F9">
        <w:rPr>
          <w:rFonts w:ascii="PT Astra Serif" w:hAnsi="PT Astra Serif"/>
          <w:sz w:val="28"/>
          <w:szCs w:val="28"/>
        </w:rPr>
        <w:t>шения, возникшие с</w:t>
      </w:r>
      <w:r w:rsidR="00FB6F28">
        <w:rPr>
          <w:rFonts w:ascii="PT Astra Serif" w:hAnsi="PT Astra Serif"/>
          <w:sz w:val="28"/>
          <w:szCs w:val="28"/>
        </w:rPr>
        <w:t>о</w:t>
      </w:r>
      <w:r w:rsidR="005401F9">
        <w:rPr>
          <w:rFonts w:ascii="PT Astra Serif" w:hAnsi="PT Astra Serif"/>
          <w:sz w:val="28"/>
          <w:szCs w:val="28"/>
        </w:rPr>
        <w:t xml:space="preserve"> </w:t>
      </w:r>
      <w:r w:rsidR="000D2716" w:rsidRPr="000D2716">
        <w:rPr>
          <w:rFonts w:ascii="PT Astra Serif" w:hAnsi="PT Astra Serif"/>
          <w:sz w:val="28"/>
          <w:szCs w:val="28"/>
        </w:rPr>
        <w:t>02</w:t>
      </w:r>
      <w:r w:rsidR="009B4D31" w:rsidRPr="000D2716">
        <w:rPr>
          <w:rFonts w:ascii="PT Astra Serif" w:hAnsi="PT Astra Serif"/>
          <w:sz w:val="28"/>
          <w:szCs w:val="28"/>
        </w:rPr>
        <w:t xml:space="preserve"> </w:t>
      </w:r>
      <w:r w:rsidR="000D2716" w:rsidRPr="000D2716">
        <w:rPr>
          <w:rFonts w:ascii="PT Astra Serif" w:hAnsi="PT Astra Serif"/>
          <w:sz w:val="28"/>
          <w:szCs w:val="28"/>
        </w:rPr>
        <w:t>октября</w:t>
      </w:r>
      <w:r w:rsidR="00561CFE" w:rsidRPr="000D2716">
        <w:rPr>
          <w:rFonts w:ascii="PT Astra Serif" w:hAnsi="PT Astra Serif"/>
          <w:sz w:val="28"/>
          <w:szCs w:val="28"/>
        </w:rPr>
        <w:t xml:space="preserve"> 2024</w:t>
      </w:r>
      <w:r w:rsidRPr="000D2716">
        <w:rPr>
          <w:rFonts w:ascii="PT Astra Serif" w:hAnsi="PT Astra Serif"/>
          <w:sz w:val="28"/>
          <w:szCs w:val="28"/>
        </w:rPr>
        <w:t xml:space="preserve"> г</w:t>
      </w:r>
      <w:r w:rsidRPr="00986275">
        <w:rPr>
          <w:rFonts w:ascii="PT Astra Serif" w:hAnsi="PT Astra Serif"/>
          <w:sz w:val="28"/>
          <w:szCs w:val="28"/>
        </w:rPr>
        <w:t>.</w:t>
      </w:r>
    </w:p>
    <w:p w:rsidR="00E41A7B" w:rsidRPr="00986275" w:rsidRDefault="00E41A7B" w:rsidP="00FB6F28">
      <w:pPr>
        <w:ind w:left="5103"/>
        <w:rPr>
          <w:rFonts w:ascii="PT Astra Serif" w:hAnsi="PT Astra Serif"/>
          <w:lang w:eastAsia="ru-RU"/>
        </w:rPr>
      </w:pPr>
    </w:p>
    <w:p w:rsidR="00F5784F" w:rsidRPr="00986275" w:rsidRDefault="00F5784F" w:rsidP="00FB6F28">
      <w:pPr>
        <w:ind w:left="5103"/>
        <w:rPr>
          <w:rFonts w:ascii="PT Astra Serif" w:hAnsi="PT Astra Serif"/>
          <w:lang w:eastAsia="ru-RU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Pr="00986275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5784F" w:rsidRPr="00986275" w:rsidTr="00492AE1">
        <w:trPr>
          <w:trHeight w:val="229"/>
        </w:trPr>
        <w:tc>
          <w:tcPr>
            <w:tcW w:w="2178" w:type="pct"/>
          </w:tcPr>
          <w:p w:rsidR="00F5784F" w:rsidRPr="00986275" w:rsidRDefault="00F5784F" w:rsidP="00492AE1">
            <w:pPr>
              <w:pStyle w:val="afc"/>
              <w:ind w:right="-119"/>
              <w:rPr>
                <w:rFonts w:ascii="PT Astra Serif" w:hAnsi="PT Astra Serif"/>
                <w:b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F5784F" w:rsidRPr="00986275" w:rsidRDefault="00F5784F" w:rsidP="00492AE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5784F" w:rsidRPr="00986275" w:rsidRDefault="00F5784F" w:rsidP="00492AE1">
            <w:pPr>
              <w:jc w:val="right"/>
              <w:rPr>
                <w:rFonts w:ascii="PT Astra Serif" w:hAnsi="PT Astra Serif"/>
              </w:rPr>
            </w:pPr>
            <w:r w:rsidRPr="009862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F5784F" w:rsidRPr="00986275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1664AA" w:rsidRPr="00986275" w:rsidRDefault="001664AA" w:rsidP="00F5784F">
      <w:pPr>
        <w:rPr>
          <w:rFonts w:ascii="PT Astra Serif" w:hAnsi="PT Astra Serif" w:cs="PT Astra Serif"/>
          <w:sz w:val="28"/>
          <w:szCs w:val="28"/>
        </w:rPr>
      </w:pPr>
    </w:p>
    <w:p w:rsidR="00F5784F" w:rsidRDefault="00F5784F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p w:rsidR="00FB6F28" w:rsidRPr="00986275" w:rsidRDefault="00FB6F28" w:rsidP="00F5784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5784F" w:rsidRPr="00986275" w:rsidTr="00492AE1">
        <w:trPr>
          <w:cantSplit/>
          <w:trHeight w:val="569"/>
        </w:trPr>
        <w:tc>
          <w:tcPr>
            <w:tcW w:w="10195" w:type="dxa"/>
            <w:shd w:val="clear" w:color="auto" w:fill="auto"/>
          </w:tcPr>
          <w:p w:rsidR="00F5784F" w:rsidRPr="00986275" w:rsidRDefault="00F5784F" w:rsidP="00492AE1">
            <w:pPr>
              <w:contextualSpacing/>
              <w:rPr>
                <w:rFonts w:ascii="PT Astra Serif" w:eastAsia="Calibri" w:hAnsi="PT Astra Serif"/>
              </w:rPr>
            </w:pPr>
            <w:r w:rsidRPr="00986275">
              <w:rPr>
                <w:rFonts w:ascii="PT Astra Serif" w:hAnsi="PT Astra Serif" w:cs="PT Astra Serif"/>
              </w:rPr>
              <w:t xml:space="preserve">Исп. </w:t>
            </w:r>
            <w:r w:rsidRPr="00986275">
              <w:rPr>
                <w:rFonts w:ascii="PT Astra Serif" w:hAnsi="PT Astra Serif"/>
              </w:rPr>
              <w:t>Елисеева Ольга Александровна</w:t>
            </w:r>
          </w:p>
          <w:p w:rsidR="00F5784F" w:rsidRPr="00986275" w:rsidRDefault="00FB6F28" w:rsidP="00492AE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Т</w:t>
            </w:r>
            <w:r w:rsidR="00F5784F" w:rsidRPr="00986275">
              <w:rPr>
                <w:rFonts w:ascii="PT Astra Serif" w:hAnsi="PT Astra Serif" w:cs="PT Astra Serif"/>
              </w:rPr>
              <w:t xml:space="preserve">ел. </w:t>
            </w:r>
            <w:r w:rsidR="00F5784F" w:rsidRPr="00986275">
              <w:rPr>
                <w:rFonts w:ascii="PT Astra Serif" w:hAnsi="PT Astra Serif"/>
              </w:rPr>
              <w:t>(48752) 2-21-02</w:t>
            </w:r>
          </w:p>
        </w:tc>
      </w:tr>
    </w:tbl>
    <w:p w:rsidR="00F5784F" w:rsidRPr="00986275" w:rsidRDefault="00F5784F" w:rsidP="006927F5">
      <w:pPr>
        <w:ind w:left="5103"/>
        <w:jc w:val="center"/>
        <w:rPr>
          <w:rFonts w:ascii="PT Astra Serif" w:hAnsi="PT Astra Serif"/>
          <w:lang w:eastAsia="ru-RU"/>
        </w:rPr>
      </w:pPr>
    </w:p>
    <w:p w:rsidR="00FB6F28" w:rsidRDefault="00FB6F28" w:rsidP="006927F5">
      <w:pPr>
        <w:ind w:left="5103"/>
        <w:jc w:val="center"/>
        <w:rPr>
          <w:rFonts w:ascii="PT Astra Serif" w:hAnsi="PT Astra Serif"/>
          <w:lang w:eastAsia="ru-RU"/>
        </w:rPr>
        <w:sectPr w:rsidR="00FB6F28" w:rsidSect="00FB6F28">
          <w:headerReference w:type="default" r:id="rId10"/>
          <w:headerReference w:type="first" r:id="rId11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772ED4" w:rsidRPr="00772ED4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Приложение №1</w:t>
      </w:r>
    </w:p>
    <w:p w:rsidR="00772ED4" w:rsidRPr="00772ED4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772ED4">
        <w:rPr>
          <w:rFonts w:ascii="PT Astra Serif" w:hAnsi="PT Astra Serif"/>
          <w:lang w:eastAsia="ru-RU"/>
        </w:rPr>
        <w:t>к постановлению администрации</w:t>
      </w:r>
    </w:p>
    <w:p w:rsidR="00772ED4" w:rsidRPr="00772ED4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772ED4">
        <w:rPr>
          <w:rFonts w:ascii="PT Astra Serif" w:hAnsi="PT Astra Serif"/>
          <w:lang w:eastAsia="ru-RU"/>
        </w:rPr>
        <w:t>муниципального образования</w:t>
      </w:r>
    </w:p>
    <w:p w:rsidR="00772ED4" w:rsidRPr="00772ED4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772ED4">
        <w:rPr>
          <w:rFonts w:ascii="PT Astra Serif" w:hAnsi="PT Astra Serif"/>
          <w:lang w:eastAsia="ru-RU"/>
        </w:rPr>
        <w:t>Плавский район</w:t>
      </w:r>
    </w:p>
    <w:p w:rsidR="009B4D31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772ED4">
        <w:rPr>
          <w:rFonts w:ascii="PT Astra Serif" w:hAnsi="PT Astra Serif"/>
          <w:lang w:eastAsia="ru-RU"/>
        </w:rPr>
        <w:t xml:space="preserve">от </w:t>
      </w:r>
      <w:r w:rsidR="00FB6F28">
        <w:rPr>
          <w:rFonts w:ascii="PT Astra Serif" w:hAnsi="PT Astra Serif"/>
          <w:lang w:eastAsia="ru-RU"/>
        </w:rPr>
        <w:t xml:space="preserve">09.01.2025 </w:t>
      </w:r>
      <w:r w:rsidRPr="00772ED4">
        <w:rPr>
          <w:rFonts w:ascii="PT Astra Serif" w:hAnsi="PT Astra Serif"/>
          <w:lang w:eastAsia="ru-RU"/>
        </w:rPr>
        <w:t>№</w:t>
      </w:r>
      <w:r w:rsidR="00FB6F28">
        <w:rPr>
          <w:rFonts w:ascii="PT Astra Serif" w:hAnsi="PT Astra Serif"/>
          <w:lang w:eastAsia="ru-RU"/>
        </w:rPr>
        <w:t>2</w:t>
      </w:r>
    </w:p>
    <w:p w:rsidR="00772ED4" w:rsidRPr="00986275" w:rsidRDefault="00772ED4" w:rsidP="00FB6F28">
      <w:pPr>
        <w:ind w:left="5103"/>
        <w:jc w:val="center"/>
        <w:rPr>
          <w:rFonts w:ascii="PT Astra Serif" w:hAnsi="PT Astra Serif"/>
          <w:lang w:eastAsia="ru-RU"/>
        </w:rPr>
      </w:pPr>
    </w:p>
    <w:p w:rsidR="00772ED4" w:rsidRPr="009558E4" w:rsidRDefault="00772ED4" w:rsidP="00FB6F2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558E4">
        <w:rPr>
          <w:rFonts w:ascii="PT Astra Serif" w:hAnsi="PT Astra Serif"/>
        </w:rPr>
        <w:t>Приложение № 1</w:t>
      </w:r>
    </w:p>
    <w:p w:rsidR="00772ED4" w:rsidRPr="009558E4" w:rsidRDefault="00772ED4" w:rsidP="00FB6F2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558E4">
        <w:rPr>
          <w:rFonts w:ascii="PT Astra Serif" w:hAnsi="PT Astra Serif"/>
        </w:rPr>
        <w:t>к муниципальной программе</w:t>
      </w:r>
    </w:p>
    <w:p w:rsidR="00772ED4" w:rsidRPr="009558E4" w:rsidRDefault="00772ED4" w:rsidP="00FB6F2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558E4">
        <w:rPr>
          <w:rFonts w:ascii="PT Astra Serif" w:hAnsi="PT Astra Serif"/>
        </w:rPr>
        <w:t>«Управление муниципальными финансами в муниципальном образовании Плавский район»</w:t>
      </w:r>
    </w:p>
    <w:p w:rsidR="00772ED4" w:rsidRPr="009558E4" w:rsidRDefault="00772ED4" w:rsidP="00FB6F2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772ED4" w:rsidRPr="009558E4" w:rsidRDefault="00772ED4" w:rsidP="00772E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</w:pPr>
    </w:p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58E4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58E4">
        <w:rPr>
          <w:rFonts w:ascii="PT Astra Serif" w:hAnsi="PT Astra Serif"/>
          <w:b/>
          <w:sz w:val="26"/>
          <w:szCs w:val="26"/>
          <w:lang w:eastAsia="ru-RU"/>
        </w:rPr>
        <w:t>«Развитие механизмов регулирования межбюджетных отношений»</w:t>
      </w:r>
    </w:p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772ED4" w:rsidRPr="009558E4" w:rsidTr="000D2716">
        <w:trPr>
          <w:trHeight w:val="57"/>
        </w:trPr>
        <w:tc>
          <w:tcPr>
            <w:tcW w:w="3085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86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</w:tr>
      <w:tr w:rsidR="00772ED4" w:rsidRPr="009558E4" w:rsidTr="000D2716">
        <w:trPr>
          <w:trHeight w:val="57"/>
        </w:trPr>
        <w:tc>
          <w:tcPr>
            <w:tcW w:w="3085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486" w:type="dxa"/>
            <w:shd w:val="clear" w:color="auto" w:fill="auto"/>
          </w:tcPr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 Задача 1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Совершенствование механизма регулирования межбюджетных отношений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 xml:space="preserve">Задача 2 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Сокращение дифференциации муниципальных образований поселений в уровне их бюджетной обеспеченности, обеспечение сбалансированности бюджетов поселений Плавского района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3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качества управления муниципальными финансами, эффективности использования бюджетных средств при реализации приоритетов и целей социально-экономического развития муниципального образования Плавский район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4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Повышение качества финансового менеджмента главных распорядителей бюджетных средств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5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Развитие информационной системы управления финансами муниципального образования Плавский район, повышение открытости и прозрачности бюджетного процесса муниципального образования Плавский район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9558E4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6</w:t>
            </w:r>
          </w:p>
          <w:p w:rsidR="00772ED4" w:rsidRPr="009558E4" w:rsidRDefault="00772ED4" w:rsidP="000D271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558E4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Эффективное применение программно-целевых методов в бюджетном процессе муниципального образования Плавский район</w:t>
            </w:r>
          </w:p>
        </w:tc>
      </w:tr>
      <w:tr w:rsidR="00772ED4" w:rsidRPr="009558E4" w:rsidTr="000D2716">
        <w:trPr>
          <w:trHeight w:val="57"/>
        </w:trPr>
        <w:tc>
          <w:tcPr>
            <w:tcW w:w="3085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Ожидаемый </w:t>
            </w: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непосредственный результат</w:t>
            </w:r>
          </w:p>
        </w:tc>
        <w:tc>
          <w:tcPr>
            <w:tcW w:w="6486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1.Обеспечение высокого уровня качества управления </w:t>
            </w: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 xml:space="preserve">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2.Обеспечение устойчивости бюджета муниципального образования Плавский район.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3.Обеспечение исполнения расходных обязательств муниципального образования Плавский район. Сохранение стабильности и устойчивости выполнения социальных обязательств.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4.Рост комплексной оценки эффективности предоставления межбюджетных трансфертов из бюджета муниципального образования Плавский район бюджетам поселений Плавского района.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5.Обеспечение сбалансированности местных бюджетов.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6.Сокращение разрыва бюджетной обеспеченности между наиболее и наименее обеспеченными поселениями Плавского района.  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7.Формирование бюджета муниципального образования Плавский район на основании муниципальных программ, определяющих цели, задачи и средства для достижения этих целей. Увеличение удельного веса  расходов бюджета муниципального образования Плавский район, исполняемых в рамках муниципальных программ муниципального образования Плавский район, в общем объеме расходов бюджета муниципального образования Плавский район.</w:t>
            </w:r>
          </w:p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ind w:firstLine="172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8.Открытость и доступность информации о деятельности финансового управления по осуществлению бюджетного процесса на всех его стадиях.  </w:t>
            </w:r>
          </w:p>
          <w:p w:rsidR="00772ED4" w:rsidRPr="009558E4" w:rsidRDefault="00772ED4" w:rsidP="00A15A5E">
            <w:pPr>
              <w:widowControl w:val="0"/>
              <w:autoSpaceDE w:val="0"/>
              <w:autoSpaceDN w:val="0"/>
              <w:adjustRightInd w:val="0"/>
              <w:ind w:firstLine="172"/>
              <w:rPr>
                <w:rFonts w:ascii="PT Astra Serif" w:hAnsi="PT Astra Serif"/>
                <w:sz w:val="26"/>
                <w:szCs w:val="26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9.Отсутствие просроченной кредиторской задолженности в муниципальном образовании Плавский район и в муниципальных образованиях поселений.</w:t>
            </w:r>
            <w:bookmarkStart w:id="0" w:name="_GoBack"/>
            <w:bookmarkEnd w:id="0"/>
          </w:p>
        </w:tc>
      </w:tr>
      <w:tr w:rsidR="00772ED4" w:rsidRPr="009558E4" w:rsidTr="000D2716">
        <w:trPr>
          <w:trHeight w:val="57"/>
        </w:trPr>
        <w:tc>
          <w:tcPr>
            <w:tcW w:w="3085" w:type="dxa"/>
            <w:shd w:val="clear" w:color="auto" w:fill="auto"/>
          </w:tcPr>
          <w:p w:rsidR="00772ED4" w:rsidRPr="009558E4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486" w:type="dxa"/>
            <w:shd w:val="clear" w:color="auto" w:fill="auto"/>
          </w:tcPr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4E4A5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185512,8</w:t>
            </w:r>
            <w:r w:rsidRPr="009558E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тыс. руб., в том числе по годам:</w:t>
            </w:r>
          </w:p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>2022 – 30018,1</w:t>
            </w:r>
            <w:r w:rsidRPr="009558E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2023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34096,3</w:t>
            </w:r>
            <w:r w:rsidRPr="009558E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4E4A59">
              <w:rPr>
                <w:rFonts w:ascii="PT Astra Serif" w:hAnsi="PT Astra Serif"/>
                <w:sz w:val="26"/>
                <w:szCs w:val="26"/>
                <w:lang w:eastAsia="ru-RU"/>
              </w:rPr>
              <w:t>42566,7</w:t>
            </w:r>
            <w:r w:rsidRPr="009558E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2025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38464,8</w:t>
            </w:r>
            <w:r w:rsidRPr="009558E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72ED4" w:rsidRPr="009558E4" w:rsidRDefault="00772ED4" w:rsidP="000D2716">
            <w:pPr>
              <w:ind w:firstLine="172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558E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2026 –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40366,9</w:t>
            </w:r>
            <w:r w:rsidRPr="009558E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772ED4" w:rsidRPr="009558E4" w:rsidSect="00FB6F28"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9558E4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 «Развитие механизмов регулирования межбюджетных отношений»</w:t>
      </w:r>
    </w:p>
    <w:p w:rsidR="00772ED4" w:rsidRPr="009558E4" w:rsidRDefault="00772ED4" w:rsidP="00772E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66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3"/>
        <w:gridCol w:w="1511"/>
        <w:gridCol w:w="1079"/>
        <w:gridCol w:w="860"/>
        <w:gridCol w:w="785"/>
        <w:gridCol w:w="1020"/>
        <w:gridCol w:w="720"/>
        <w:gridCol w:w="739"/>
        <w:gridCol w:w="1241"/>
        <w:gridCol w:w="1151"/>
      </w:tblGrid>
      <w:tr w:rsidR="00772ED4" w:rsidRPr="00FB6F28" w:rsidTr="000D2716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969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772ED4" w:rsidRPr="00FB6F28" w:rsidTr="000D2716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Совершенствование механизма регулирования межбюджетных отношений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772ED4" w:rsidRPr="00FB6F28" w:rsidRDefault="00772ED4" w:rsidP="000D271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Дотация из областного фонда финансовой поддержки муниципальных районов (городских округов)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36953,0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36953,0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6388,0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6388,0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6688,3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6688,3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7648,8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7648,8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7954,9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7954,9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8273,0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8273,0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Сокращение дифференциации муниципальных образований поселений в уровне их бюджетной обеспеченности, обеспечение сбалансированности бюджетов поселений Плавского района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Мероприятие 2</w:t>
            </w: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Выравнивание бюджетной обеспеченности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81300,0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81300,0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18200,0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18200,0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18600,0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3</w:t>
            </w:r>
          </w:p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Обеспечение   сбалансированности местных  бюджетов</w:t>
            </w:r>
            <w:r w:rsidRPr="00FB6F28" w:rsidDel="00C7729A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4E4A59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67259,8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4E4A59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67259,8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10630,1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10630,1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14408,0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14408,0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57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4E4A59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16717,9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4E4A59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16717,9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378"/>
        </w:trPr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12010,0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12010,0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772ED4" w:rsidRPr="00FB6F28" w:rsidTr="000D2716">
        <w:trPr>
          <w:trHeight w:val="285"/>
        </w:trPr>
        <w:tc>
          <w:tcPr>
            <w:tcW w:w="2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13493,8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13493,8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ED4" w:rsidRPr="00FB6F28" w:rsidRDefault="00772ED4" w:rsidP="000D27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772ED4" w:rsidRPr="009558E4" w:rsidRDefault="00772ED4" w:rsidP="00772E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FB6F28" w:rsidRDefault="00FB6F28" w:rsidP="006927F5">
      <w:pPr>
        <w:ind w:left="5103"/>
        <w:jc w:val="center"/>
        <w:rPr>
          <w:rFonts w:ascii="PT Astra Serif" w:hAnsi="PT Astra Serif"/>
          <w:lang w:eastAsia="ru-RU"/>
        </w:rPr>
        <w:sectPr w:rsidR="00FB6F28" w:rsidSect="00492AE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7EE4" w:rsidRPr="00986275" w:rsidRDefault="005401F9" w:rsidP="00FB6F28">
      <w:pPr>
        <w:ind w:left="5103"/>
        <w:jc w:val="center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lastRenderedPageBreak/>
        <w:t>Приложение</w:t>
      </w:r>
      <w:r w:rsidR="00772ED4">
        <w:rPr>
          <w:rFonts w:ascii="PT Astra Serif" w:hAnsi="PT Astra Serif"/>
          <w:lang w:eastAsia="ru-RU"/>
        </w:rPr>
        <w:t xml:space="preserve"> №2</w:t>
      </w:r>
    </w:p>
    <w:p w:rsidR="00E87EE4" w:rsidRPr="00986275" w:rsidRDefault="00E87EE4" w:rsidP="00FB6F2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к постановлению администрации</w:t>
      </w:r>
    </w:p>
    <w:p w:rsidR="00E87EE4" w:rsidRPr="00986275" w:rsidRDefault="00E87EE4" w:rsidP="00FB6F2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муниципального образования</w:t>
      </w:r>
    </w:p>
    <w:p w:rsidR="00E87EE4" w:rsidRPr="00986275" w:rsidRDefault="00E87EE4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>Плавский район</w:t>
      </w:r>
    </w:p>
    <w:p w:rsidR="00780BAB" w:rsidRPr="00986275" w:rsidRDefault="00780BAB" w:rsidP="00FB6F28">
      <w:pPr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  <w:lang w:eastAsia="ru-RU"/>
        </w:rPr>
        <w:t xml:space="preserve">от </w:t>
      </w:r>
      <w:r w:rsidR="00FB6F28">
        <w:rPr>
          <w:rFonts w:ascii="PT Astra Serif" w:hAnsi="PT Astra Serif"/>
          <w:lang w:eastAsia="ru-RU"/>
        </w:rPr>
        <w:t>09.01.2025</w:t>
      </w:r>
      <w:r w:rsidRPr="00986275">
        <w:rPr>
          <w:rFonts w:ascii="PT Astra Serif" w:hAnsi="PT Astra Serif"/>
          <w:lang w:eastAsia="ru-RU"/>
        </w:rPr>
        <w:t xml:space="preserve"> №</w:t>
      </w:r>
      <w:r w:rsidR="00FB6F28">
        <w:rPr>
          <w:rFonts w:ascii="PT Astra Serif" w:hAnsi="PT Astra Serif"/>
          <w:lang w:eastAsia="ru-RU"/>
        </w:rPr>
        <w:t>2</w:t>
      </w:r>
    </w:p>
    <w:p w:rsidR="00780BAB" w:rsidRPr="00986275" w:rsidRDefault="00780BAB" w:rsidP="00FB6F2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780BAB" w:rsidRPr="00986275" w:rsidRDefault="00780BAB" w:rsidP="00FB6F2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780BAB" w:rsidRPr="00986275" w:rsidRDefault="00780BAB" w:rsidP="00FB6F28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986275">
        <w:rPr>
          <w:rFonts w:ascii="PT Astra Serif" w:hAnsi="PT Astra Serif"/>
        </w:rPr>
        <w:t>Приложение №3</w:t>
      </w:r>
    </w:p>
    <w:p w:rsidR="00780BAB" w:rsidRPr="00986275" w:rsidRDefault="00780BAB" w:rsidP="00FB6F2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986275">
        <w:rPr>
          <w:rFonts w:ascii="PT Astra Serif" w:hAnsi="PT Astra Serif"/>
        </w:rPr>
        <w:t>к муниципальной программе</w:t>
      </w:r>
    </w:p>
    <w:p w:rsidR="00780BAB" w:rsidRPr="00986275" w:rsidRDefault="00780BAB" w:rsidP="00FB6F28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986275">
        <w:rPr>
          <w:rFonts w:ascii="PT Astra Serif" w:hAnsi="PT Astra Serif"/>
        </w:rPr>
        <w:t>«Управление муниципальными финансами в муниципальном образовании Плавский район»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986275" w:rsidRPr="00986275" w:rsidTr="000D2716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ind w:firstLine="113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Плавский район, МКУ МО Плавский район «Централизованная бухгалтерия муниципальных учреждений Плавского района»</w:t>
            </w:r>
          </w:p>
        </w:tc>
      </w:tr>
      <w:tr w:rsidR="00986275" w:rsidRPr="00986275" w:rsidTr="000D2716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br/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986275" w:rsidTr="000D2716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1. Отсутствие просроченной кредиторской задолженности муниципальных учреждений на уровне 100 %;</w:t>
            </w:r>
          </w:p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2. Укомплектованность финансово-экономическими сотрудниками на уровне 100 %;</w:t>
            </w:r>
          </w:p>
          <w:p w:rsidR="00780BAB" w:rsidRPr="00986275" w:rsidRDefault="00780BAB" w:rsidP="00780BAB">
            <w:pPr>
              <w:autoSpaceDE w:val="0"/>
              <w:autoSpaceDN w:val="0"/>
              <w:adjustRightInd w:val="0"/>
              <w:ind w:firstLine="182"/>
              <w:jc w:val="both"/>
              <w:rPr>
                <w:rFonts w:ascii="PT Astra Serif" w:eastAsia="Calibri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3. Равномерность расходов на уровне не более 40 %;</w:t>
            </w:r>
          </w:p>
          <w:p w:rsidR="00780BAB" w:rsidRPr="00986275" w:rsidRDefault="00780BAB" w:rsidP="00780BAB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PT Astra Serif" w:hAnsi="PT Astra Serif"/>
                <w:sz w:val="26"/>
                <w:szCs w:val="26"/>
              </w:rPr>
            </w:pPr>
            <w:r w:rsidRPr="00986275">
              <w:rPr>
                <w:rFonts w:ascii="PT Astra Serif" w:eastAsia="Calibri" w:hAnsi="PT Astra Serif"/>
                <w:sz w:val="26"/>
                <w:szCs w:val="26"/>
                <w:lang w:eastAsia="ru-RU"/>
              </w:rPr>
              <w:t>4. Качество подготовки платежных документов на уровне 100 %.</w:t>
            </w:r>
          </w:p>
        </w:tc>
      </w:tr>
      <w:tr w:rsidR="00986275" w:rsidRPr="00986275" w:rsidTr="000D2716">
        <w:trPr>
          <w:trHeight w:val="57"/>
        </w:trPr>
        <w:tc>
          <w:tcPr>
            <w:tcW w:w="2802" w:type="dxa"/>
            <w:shd w:val="clear" w:color="auto" w:fill="auto"/>
          </w:tcPr>
          <w:p w:rsidR="00780BAB" w:rsidRPr="00986275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769" w:type="dxa"/>
            <w:shd w:val="clear" w:color="auto" w:fill="auto"/>
          </w:tcPr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</w:t>
            </w:r>
            <w:r w:rsidR="004E4A59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100028,3</w:t>
            </w:r>
            <w:r w:rsidRPr="00986275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  тыс. руб., в том числе по годам: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2022 – 0,0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2023 – 23614,5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2024 – </w:t>
            </w:r>
            <w:r w:rsidR="004E4A59">
              <w:rPr>
                <w:rFonts w:ascii="PT Astra Serif" w:hAnsi="PT Astra Serif"/>
                <w:sz w:val="26"/>
                <w:szCs w:val="26"/>
                <w:lang w:eastAsia="ru-RU"/>
              </w:rPr>
              <w:t>29657,2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2025 – 23109,9</w:t>
            </w:r>
            <w:r w:rsidRPr="00986275" w:rsidDel="00937730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</w:p>
          <w:p w:rsidR="00780BAB" w:rsidRPr="00986275" w:rsidRDefault="00780BAB" w:rsidP="00780BAB">
            <w:pPr>
              <w:ind w:firstLine="113"/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86275">
              <w:rPr>
                <w:rFonts w:ascii="PT Astra Serif" w:hAnsi="PT Astra Serif"/>
                <w:sz w:val="26"/>
                <w:szCs w:val="26"/>
                <w:lang w:eastAsia="ru-RU"/>
              </w:rPr>
              <w:t>2026 – 23646,7</w:t>
            </w:r>
            <w:r w:rsidRPr="0098627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780BAB" w:rsidRPr="00986275" w:rsidRDefault="00780BAB" w:rsidP="00780BAB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26"/>
          <w:szCs w:val="26"/>
          <w:lang w:eastAsia="ru-RU"/>
        </w:rPr>
        <w:sectPr w:rsidR="00780BAB" w:rsidRPr="00986275" w:rsidSect="00FB6F2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86275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 «</w:t>
      </w:r>
      <w:r w:rsidRPr="00986275">
        <w:rPr>
          <w:rFonts w:ascii="PT Astra Serif" w:hAnsi="PT Astra Serif"/>
          <w:b/>
          <w:sz w:val="28"/>
          <w:szCs w:val="28"/>
        </w:rPr>
        <w:t>Расходы на обеспечение деятельности (оказание услуг) муниципальных (казенных) учреждений</w:t>
      </w:r>
      <w:r w:rsidRPr="00986275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780BAB" w:rsidRPr="00986275" w:rsidRDefault="00780BAB" w:rsidP="00780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86275">
        <w:rPr>
          <w:rFonts w:ascii="PT Astra Serif" w:hAnsi="PT Astra Serif"/>
          <w:b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13"/>
        <w:gridCol w:w="1338"/>
        <w:gridCol w:w="1275"/>
        <w:gridCol w:w="882"/>
        <w:gridCol w:w="811"/>
        <w:gridCol w:w="551"/>
        <w:gridCol w:w="937"/>
        <w:gridCol w:w="861"/>
        <w:gridCol w:w="1275"/>
        <w:gridCol w:w="1162"/>
      </w:tblGrid>
      <w:tr w:rsidR="00986275" w:rsidRPr="00FB6F28" w:rsidTr="00FB6F28">
        <w:trPr>
          <w:trHeight w:val="57"/>
        </w:trPr>
        <w:tc>
          <w:tcPr>
            <w:tcW w:w="166" w:type="pct"/>
            <w:vMerge w:val="restar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№</w:t>
            </w:r>
          </w:p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678" w:type="pct"/>
            <w:vMerge w:val="restar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469" w:type="pct"/>
            <w:vMerge w:val="restar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2975" w:type="pct"/>
            <w:gridSpan w:val="6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44" w:type="pct"/>
            <w:gridSpan w:val="5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49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45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МО Плавский район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</w:tr>
      <w:tr w:rsidR="00986275" w:rsidRPr="00FB6F28" w:rsidTr="00FB6F28">
        <w:trPr>
          <w:trHeight w:val="57"/>
        </w:trPr>
        <w:tc>
          <w:tcPr>
            <w:tcW w:w="5000" w:type="pct"/>
            <w:gridSpan w:val="10"/>
          </w:tcPr>
          <w:p w:rsidR="00780BAB" w:rsidRPr="00FB6F28" w:rsidRDefault="00780BAB" w:rsidP="00780BA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эффективности деятельности финансового органа и создание системы централизованного учета.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 w:val="restar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</w:rPr>
              <w:t>Расходы на обеспечение деятельности (оказание услуг) муниципальных (казенных) учреждений</w:t>
            </w:r>
          </w:p>
        </w:tc>
        <w:tc>
          <w:tcPr>
            <w:tcW w:w="678" w:type="pct"/>
            <w:vMerge w:val="restar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Плавский район</w:t>
            </w: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4E4A59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100028,3  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4E4A59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100028,3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23614,5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23614,5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4E4A59" w:rsidP="004E4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29657,2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4E4A59" w:rsidP="004E4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29657,2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86275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23109,9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23109,9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780BAB" w:rsidRPr="00FB6F28" w:rsidTr="00FB6F28">
        <w:trPr>
          <w:trHeight w:val="57"/>
        </w:trPr>
        <w:tc>
          <w:tcPr>
            <w:tcW w:w="166" w:type="pct"/>
            <w:vMerge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:rsidR="00780BAB" w:rsidRPr="00FB6F28" w:rsidRDefault="00780BAB" w:rsidP="00780BAB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31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23646,7</w:t>
            </w:r>
          </w:p>
        </w:tc>
        <w:tc>
          <w:tcPr>
            <w:tcW w:w="293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23646,7</w:t>
            </w:r>
          </w:p>
        </w:tc>
        <w:tc>
          <w:tcPr>
            <w:tcW w:w="678" w:type="pct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780BAB" w:rsidRPr="00FB6F28" w:rsidRDefault="00780BAB" w:rsidP="00780B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B6F2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780BAB" w:rsidRPr="00986275" w:rsidRDefault="00FB6F28" w:rsidP="00FB6F28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</w:t>
      </w:r>
    </w:p>
    <w:sectPr w:rsidR="00780BAB" w:rsidRPr="00986275" w:rsidSect="009B4D31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DE" w:rsidRDefault="00A814DE">
      <w:r>
        <w:separator/>
      </w:r>
    </w:p>
  </w:endnote>
  <w:endnote w:type="continuationSeparator" w:id="0">
    <w:p w:rsidR="00A814DE" w:rsidRDefault="00A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DE" w:rsidRDefault="00A814DE">
      <w:r>
        <w:separator/>
      </w:r>
    </w:p>
  </w:footnote>
  <w:footnote w:type="continuationSeparator" w:id="0">
    <w:p w:rsidR="00A814DE" w:rsidRDefault="00A8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660902"/>
      <w:docPartObj>
        <w:docPartGallery w:val="Page Numbers (Top of Page)"/>
        <w:docPartUnique/>
      </w:docPartObj>
    </w:sdtPr>
    <w:sdtEndPr/>
    <w:sdtContent>
      <w:p w:rsidR="00FB6F28" w:rsidRDefault="00FB6F2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A5E">
          <w:rPr>
            <w:noProof/>
          </w:rPr>
          <w:t>2</w:t>
        </w:r>
        <w:r>
          <w:fldChar w:fldCharType="end"/>
        </w:r>
      </w:p>
    </w:sdtContent>
  </w:sdt>
  <w:p w:rsidR="00FB6F28" w:rsidRDefault="00FB6F2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28" w:rsidRDefault="00FB6F28">
    <w:pPr>
      <w:pStyle w:val="af0"/>
      <w:jc w:val="center"/>
    </w:pPr>
  </w:p>
  <w:p w:rsidR="00FB6F28" w:rsidRDefault="00FB6F2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716" w:rsidRDefault="000D271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255D"/>
    <w:rsid w:val="00097D31"/>
    <w:rsid w:val="000D05A0"/>
    <w:rsid w:val="000D2716"/>
    <w:rsid w:val="000E6231"/>
    <w:rsid w:val="000F03B2"/>
    <w:rsid w:val="00115CE3"/>
    <w:rsid w:val="0011670F"/>
    <w:rsid w:val="00140632"/>
    <w:rsid w:val="0016136D"/>
    <w:rsid w:val="001664AA"/>
    <w:rsid w:val="00174BF8"/>
    <w:rsid w:val="001A10D2"/>
    <w:rsid w:val="001A5FBD"/>
    <w:rsid w:val="001C32A8"/>
    <w:rsid w:val="001C7CE2"/>
    <w:rsid w:val="001E53E5"/>
    <w:rsid w:val="002013D6"/>
    <w:rsid w:val="0021412F"/>
    <w:rsid w:val="002147F8"/>
    <w:rsid w:val="00236560"/>
    <w:rsid w:val="002528F9"/>
    <w:rsid w:val="00260B37"/>
    <w:rsid w:val="00270C3B"/>
    <w:rsid w:val="0029794D"/>
    <w:rsid w:val="002A16C1"/>
    <w:rsid w:val="002B4FD2"/>
    <w:rsid w:val="002E54BE"/>
    <w:rsid w:val="00322635"/>
    <w:rsid w:val="00381CD3"/>
    <w:rsid w:val="00383C4D"/>
    <w:rsid w:val="003A2384"/>
    <w:rsid w:val="003D216B"/>
    <w:rsid w:val="00453481"/>
    <w:rsid w:val="0048387B"/>
    <w:rsid w:val="00492AE1"/>
    <w:rsid w:val="004964FF"/>
    <w:rsid w:val="004C0C74"/>
    <w:rsid w:val="004C74A2"/>
    <w:rsid w:val="004E4A59"/>
    <w:rsid w:val="00527CA4"/>
    <w:rsid w:val="005401F9"/>
    <w:rsid w:val="00561CFE"/>
    <w:rsid w:val="00577568"/>
    <w:rsid w:val="005775F0"/>
    <w:rsid w:val="005B2800"/>
    <w:rsid w:val="005B3753"/>
    <w:rsid w:val="005C6B9A"/>
    <w:rsid w:val="005E40F7"/>
    <w:rsid w:val="005F6D36"/>
    <w:rsid w:val="005F7562"/>
    <w:rsid w:val="005F7DEF"/>
    <w:rsid w:val="00631ACF"/>
    <w:rsid w:val="00631C5C"/>
    <w:rsid w:val="006659E7"/>
    <w:rsid w:val="006927F5"/>
    <w:rsid w:val="006F2075"/>
    <w:rsid w:val="007112E3"/>
    <w:rsid w:val="007143EE"/>
    <w:rsid w:val="007152B1"/>
    <w:rsid w:val="00724E8F"/>
    <w:rsid w:val="00735804"/>
    <w:rsid w:val="00750ABC"/>
    <w:rsid w:val="00751008"/>
    <w:rsid w:val="00772ED4"/>
    <w:rsid w:val="00780BAB"/>
    <w:rsid w:val="00796661"/>
    <w:rsid w:val="007E1CBD"/>
    <w:rsid w:val="007E4624"/>
    <w:rsid w:val="007F12CE"/>
    <w:rsid w:val="007F4F01"/>
    <w:rsid w:val="00826211"/>
    <w:rsid w:val="0083223B"/>
    <w:rsid w:val="00844E9C"/>
    <w:rsid w:val="00886A38"/>
    <w:rsid w:val="008F2E0C"/>
    <w:rsid w:val="009110D2"/>
    <w:rsid w:val="00986275"/>
    <w:rsid w:val="009A7968"/>
    <w:rsid w:val="009B4D31"/>
    <w:rsid w:val="00A15A5E"/>
    <w:rsid w:val="00A24EB9"/>
    <w:rsid w:val="00A333F8"/>
    <w:rsid w:val="00A814DE"/>
    <w:rsid w:val="00B0593F"/>
    <w:rsid w:val="00B562C1"/>
    <w:rsid w:val="00B63641"/>
    <w:rsid w:val="00BA4658"/>
    <w:rsid w:val="00BD2261"/>
    <w:rsid w:val="00C94B98"/>
    <w:rsid w:val="00CC4111"/>
    <w:rsid w:val="00CF25B5"/>
    <w:rsid w:val="00CF3559"/>
    <w:rsid w:val="00D972F5"/>
    <w:rsid w:val="00DA6F9C"/>
    <w:rsid w:val="00DB3766"/>
    <w:rsid w:val="00E03E77"/>
    <w:rsid w:val="00E06FAE"/>
    <w:rsid w:val="00E11B07"/>
    <w:rsid w:val="00E2235E"/>
    <w:rsid w:val="00E3269D"/>
    <w:rsid w:val="00E41A7B"/>
    <w:rsid w:val="00E41E47"/>
    <w:rsid w:val="00E64EDE"/>
    <w:rsid w:val="00E727C9"/>
    <w:rsid w:val="00E87EE4"/>
    <w:rsid w:val="00F30106"/>
    <w:rsid w:val="00F5784F"/>
    <w:rsid w:val="00F63BDF"/>
    <w:rsid w:val="00F737E5"/>
    <w:rsid w:val="00F825D0"/>
    <w:rsid w:val="00FB6F2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387B17E-154A-411A-97E9-64545150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afe">
    <w:name w:val="Нормальный (таблица)"/>
    <w:basedOn w:val="a"/>
    <w:next w:val="a"/>
    <w:uiPriority w:val="99"/>
    <w:rsid w:val="005775F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23">
    <w:name w:val="Абзац списка2"/>
    <w:basedOn w:val="a"/>
    <w:rsid w:val="005775F0"/>
    <w:pPr>
      <w:suppressAutoHyphens w:val="0"/>
      <w:ind w:left="720" w:firstLine="709"/>
      <w:contextualSpacing/>
      <w:jc w:val="both"/>
    </w:pPr>
    <w:rPr>
      <w:sz w:val="28"/>
      <w:szCs w:val="28"/>
      <w:lang w:eastAsia="ru-RU"/>
    </w:rPr>
  </w:style>
  <w:style w:type="table" w:customStyle="1" w:styleId="19">
    <w:name w:val="Сетка таблицы1"/>
    <w:basedOn w:val="a1"/>
    <w:next w:val="afd"/>
    <w:uiPriority w:val="59"/>
    <w:rsid w:val="00577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Нижний колонтитул Знак"/>
    <w:basedOn w:val="a0"/>
    <w:link w:val="af2"/>
    <w:uiPriority w:val="99"/>
    <w:rsid w:val="006927F5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6927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footnote text"/>
    <w:basedOn w:val="a"/>
    <w:link w:val="aff0"/>
    <w:unhideWhenUsed/>
    <w:rsid w:val="006927F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6927F5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6927F5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6927F5"/>
    <w:rPr>
      <w:rFonts w:ascii="Arial" w:hAnsi="Arial" w:cs="Arial"/>
    </w:rPr>
  </w:style>
  <w:style w:type="paragraph" w:customStyle="1" w:styleId="s16">
    <w:name w:val="s_16"/>
    <w:basedOn w:val="a"/>
    <w:rsid w:val="006927F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6927F5"/>
    <w:rPr>
      <w:sz w:val="28"/>
      <w:szCs w:val="24"/>
      <w:lang w:eastAsia="zh-CN"/>
    </w:rPr>
  </w:style>
  <w:style w:type="character" w:styleId="aff2">
    <w:name w:val="annotation reference"/>
    <w:basedOn w:val="a0"/>
    <w:uiPriority w:val="99"/>
    <w:semiHidden/>
    <w:unhideWhenUsed/>
    <w:rsid w:val="006927F5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6927F5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6927F5"/>
    <w:rPr>
      <w:lang w:eastAsia="zh-CN"/>
    </w:rPr>
  </w:style>
  <w:style w:type="paragraph" w:styleId="aff3">
    <w:name w:val="Title"/>
    <w:basedOn w:val="a"/>
    <w:next w:val="a"/>
    <w:link w:val="aff4"/>
    <w:uiPriority w:val="10"/>
    <w:qFormat/>
    <w:rsid w:val="006927F5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4">
    <w:name w:val="Заголовок Знак"/>
    <w:basedOn w:val="a0"/>
    <w:link w:val="aff3"/>
    <w:uiPriority w:val="10"/>
    <w:rsid w:val="006927F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0FF2F4BFA4E94290BDD0F776240BE3072392CD6B1B145D356FBBB362FB9DDEC0A388D1E9A72Dh8F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D4B3-E144-4903-98DB-378B5848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4</cp:revision>
  <cp:lastPrinted>2025-01-06T12:43:00Z</cp:lastPrinted>
  <dcterms:created xsi:type="dcterms:W3CDTF">2025-01-06T12:44:00Z</dcterms:created>
  <dcterms:modified xsi:type="dcterms:W3CDTF">2025-01-09T12:02:00Z</dcterms:modified>
</cp:coreProperties>
</file>