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27AE1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327AE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>МУНИЦИПАЛЬНОГО</w:t>
      </w:r>
      <w:r w:rsidR="00E06FAE" w:rsidRPr="00327AE1">
        <w:rPr>
          <w:rFonts w:ascii="PT Astra Serif" w:hAnsi="PT Astra Serif"/>
          <w:b/>
          <w:sz w:val="34"/>
        </w:rPr>
        <w:t xml:space="preserve"> </w:t>
      </w:r>
      <w:r w:rsidRPr="00327AE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27AE1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ПЛАВСКИЙ </w:t>
      </w:r>
      <w:r w:rsidR="00E727C9" w:rsidRPr="00327AE1">
        <w:rPr>
          <w:rFonts w:ascii="PT Astra Serif" w:hAnsi="PT Astra Serif"/>
          <w:b/>
          <w:sz w:val="34"/>
        </w:rPr>
        <w:t xml:space="preserve">РАЙОН </w:t>
      </w:r>
    </w:p>
    <w:p w:rsidR="00E727C9" w:rsidRPr="00327A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27AE1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27AE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27A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27AE1" w:rsidRDefault="009110F4" w:rsidP="009110F4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41EB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30.03.2023</w:t>
            </w:r>
          </w:p>
        </w:tc>
        <w:tc>
          <w:tcPr>
            <w:tcW w:w="2409" w:type="dxa"/>
            <w:shd w:val="clear" w:color="auto" w:fill="auto"/>
          </w:tcPr>
          <w:p w:rsidR="005B2800" w:rsidRPr="00327AE1" w:rsidRDefault="002A16C1" w:rsidP="00541EBA">
            <w:pPr>
              <w:pStyle w:val="afe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41EB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405</w:t>
            </w:r>
          </w:p>
        </w:tc>
      </w:tr>
    </w:tbl>
    <w:p w:rsidR="00F7279D" w:rsidRPr="009110F4" w:rsidRDefault="00F7279D" w:rsidP="00327AE1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584E5C" w:rsidRPr="009110F4" w:rsidRDefault="00584E5C" w:rsidP="00584E5C">
      <w:pPr>
        <w:pStyle w:val="1"/>
        <w:rPr>
          <w:rFonts w:ascii="PT Astra Serif" w:hAnsi="PT Astra Serif"/>
          <w:b/>
          <w:sz w:val="26"/>
          <w:szCs w:val="26"/>
        </w:rPr>
      </w:pPr>
      <w:r w:rsidRPr="009110F4">
        <w:rPr>
          <w:rFonts w:ascii="PT Astra Serif" w:hAnsi="PT Astra Serif"/>
          <w:b/>
          <w:color w:val="000000" w:themeColor="text1"/>
          <w:sz w:val="26"/>
          <w:szCs w:val="26"/>
        </w:rPr>
        <w:t xml:space="preserve">О внесении изменения в постановление администрации муниципального образования Плавский район </w:t>
      </w:r>
      <w:r w:rsidRPr="009110F4">
        <w:rPr>
          <w:rFonts w:ascii="PT Astra Serif" w:hAnsi="PT Astra Serif"/>
          <w:b/>
          <w:sz w:val="26"/>
          <w:szCs w:val="26"/>
        </w:rPr>
        <w:t>от 23.03.2022 № 506 «Об утверждении муниципальной программы муниципального образования Плавский район «</w:t>
      </w:r>
      <w:proofErr w:type="spellStart"/>
      <w:r w:rsidRPr="009110F4">
        <w:rPr>
          <w:rFonts w:ascii="PT Astra Serif" w:hAnsi="PT Astra Serif"/>
          <w:b/>
          <w:sz w:val="26"/>
          <w:szCs w:val="26"/>
        </w:rPr>
        <w:t>Энергоэффективность</w:t>
      </w:r>
      <w:proofErr w:type="spellEnd"/>
      <w:r w:rsidRPr="009110F4">
        <w:rPr>
          <w:rFonts w:ascii="PT Astra Serif" w:hAnsi="PT Astra Serif"/>
          <w:b/>
          <w:sz w:val="26"/>
          <w:szCs w:val="26"/>
        </w:rPr>
        <w:t xml:space="preserve"> в муниципальном образовании город Плавск Плавского района»</w:t>
      </w:r>
    </w:p>
    <w:p w:rsidR="00584E5C" w:rsidRPr="009110F4" w:rsidRDefault="00584E5C" w:rsidP="009110F4">
      <w:pPr>
        <w:ind w:firstLine="709"/>
        <w:jc w:val="both"/>
        <w:rPr>
          <w:b/>
          <w:sz w:val="26"/>
          <w:szCs w:val="26"/>
          <w:lang w:eastAsia="ru-RU"/>
        </w:rPr>
      </w:pPr>
    </w:p>
    <w:p w:rsidR="00584E5C" w:rsidRPr="009110F4" w:rsidRDefault="00584E5C" w:rsidP="009110F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9110F4">
        <w:rPr>
          <w:rFonts w:ascii="PT Astra Serif" w:hAnsi="PT Astra Serif"/>
          <w:bCs/>
          <w:color w:val="000000" w:themeColor="text1"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9110F4">
        <w:rPr>
          <w:rFonts w:ascii="PT Astra Serif" w:hAnsi="PT Astra Serif"/>
          <w:bCs/>
          <w:color w:val="000000" w:themeColor="text1"/>
          <w:sz w:val="26"/>
          <w:szCs w:val="26"/>
          <w:lang w:val="az-Cyrl-AZ"/>
        </w:rPr>
        <w:t xml:space="preserve"> </w:t>
      </w:r>
      <w:r w:rsidRPr="009110F4">
        <w:rPr>
          <w:rFonts w:ascii="PT Astra Serif" w:hAnsi="PT Astra Serif"/>
          <w:color w:val="000000" w:themeColor="text1"/>
          <w:kern w:val="28"/>
          <w:sz w:val="26"/>
          <w:szCs w:val="26"/>
        </w:rPr>
        <w:t xml:space="preserve">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9110F4">
        <w:rPr>
          <w:rFonts w:ascii="PT Astra Serif" w:hAnsi="PT Astra Serif"/>
          <w:color w:val="000000" w:themeColor="text1"/>
          <w:sz w:val="26"/>
          <w:szCs w:val="26"/>
        </w:rPr>
        <w:t xml:space="preserve">на основании </w:t>
      </w:r>
      <w:hyperlink r:id="rId10" w:history="1">
        <w:r w:rsidRPr="009110F4">
          <w:rPr>
            <w:rStyle w:val="a8"/>
            <w:rFonts w:ascii="PT Astra Serif" w:hAnsi="PT Astra Serif"/>
            <w:color w:val="auto"/>
            <w:sz w:val="26"/>
            <w:szCs w:val="26"/>
            <w:u w:val="none"/>
          </w:rPr>
          <w:t>статьи 24 Устава муниципального образования города Плавска Плавского района, статей 34, 4</w:t>
        </w:r>
      </w:hyperlink>
      <w:r w:rsidRPr="009110F4">
        <w:rPr>
          <w:rFonts w:ascii="PT Astra Serif" w:hAnsi="PT Astra Serif"/>
          <w:color w:val="000000" w:themeColor="text1"/>
          <w:sz w:val="26"/>
          <w:szCs w:val="26"/>
        </w:rPr>
        <w:t>1 Устава муниципального образования Плавский район</w:t>
      </w:r>
      <w:r w:rsidRPr="009110F4">
        <w:rPr>
          <w:rFonts w:ascii="PT Astra Serif" w:hAnsi="PT Astra Serif"/>
          <w:color w:val="000000" w:themeColor="text1"/>
          <w:kern w:val="28"/>
          <w:sz w:val="26"/>
          <w:szCs w:val="26"/>
        </w:rPr>
        <w:t xml:space="preserve"> администрация </w:t>
      </w:r>
      <w:r w:rsidRPr="009110F4">
        <w:rPr>
          <w:rFonts w:ascii="PT Astra Serif" w:hAnsi="PT Astra Serif"/>
          <w:color w:val="000000" w:themeColor="text1"/>
          <w:sz w:val="26"/>
          <w:szCs w:val="26"/>
        </w:rPr>
        <w:t xml:space="preserve">муниципального образования Плавский район  </w:t>
      </w:r>
      <w:r w:rsidRPr="009110F4">
        <w:rPr>
          <w:rFonts w:ascii="PT Astra Serif" w:hAnsi="PT Astra Serif"/>
          <w:b/>
          <w:color w:val="000000" w:themeColor="text1"/>
          <w:sz w:val="26"/>
          <w:szCs w:val="26"/>
        </w:rPr>
        <w:t>ПОСТАНОВЛЯЕТ:</w:t>
      </w:r>
    </w:p>
    <w:p w:rsidR="00584E5C" w:rsidRPr="009110F4" w:rsidRDefault="00584E5C" w:rsidP="009110F4">
      <w:pPr>
        <w:pStyle w:val="af9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9110F4">
        <w:rPr>
          <w:rFonts w:ascii="PT Astra Serif" w:hAnsi="PT Astra Serif"/>
          <w:sz w:val="26"/>
          <w:szCs w:val="26"/>
        </w:rPr>
        <w:t>Внести изменение в постановление администрации</w:t>
      </w:r>
      <w:r w:rsidRPr="009110F4">
        <w:rPr>
          <w:rFonts w:ascii="PT Astra Serif" w:hAnsi="PT Astra Serif"/>
          <w:sz w:val="26"/>
          <w:szCs w:val="26"/>
          <w:lang w:val="az-Cyrl-AZ"/>
        </w:rPr>
        <w:t xml:space="preserve"> муниципального образования Плавский район </w:t>
      </w:r>
      <w:r w:rsidRPr="009110F4">
        <w:rPr>
          <w:rFonts w:ascii="PT Astra Serif" w:hAnsi="PT Astra Serif"/>
          <w:color w:val="000000"/>
          <w:sz w:val="26"/>
          <w:szCs w:val="26"/>
        </w:rPr>
        <w:t xml:space="preserve">от </w:t>
      </w:r>
      <w:r w:rsidRPr="009110F4">
        <w:rPr>
          <w:rFonts w:ascii="PT Astra Serif" w:hAnsi="PT Astra Serif"/>
          <w:sz w:val="26"/>
          <w:szCs w:val="26"/>
        </w:rPr>
        <w:t xml:space="preserve">23.03.2022 № 506 «Об утверждении муниципальной программы муниципального </w:t>
      </w:r>
      <w:r w:rsidRPr="009110F4">
        <w:rPr>
          <w:rFonts w:ascii="PT Astra Serif" w:hAnsi="PT Astra Serif"/>
          <w:color w:val="000000"/>
          <w:sz w:val="26"/>
          <w:szCs w:val="26"/>
        </w:rPr>
        <w:t>образования Плавский район «</w:t>
      </w:r>
      <w:proofErr w:type="spellStart"/>
      <w:r w:rsidRPr="009110F4">
        <w:rPr>
          <w:rFonts w:ascii="PT Astra Serif" w:hAnsi="PT Astra Serif"/>
          <w:sz w:val="26"/>
          <w:szCs w:val="26"/>
        </w:rPr>
        <w:t>Энергоэффективность</w:t>
      </w:r>
      <w:proofErr w:type="spellEnd"/>
      <w:r w:rsidRPr="009110F4">
        <w:rPr>
          <w:rFonts w:ascii="PT Astra Serif" w:hAnsi="PT Astra Serif"/>
          <w:sz w:val="26"/>
          <w:szCs w:val="26"/>
        </w:rPr>
        <w:t xml:space="preserve"> в муниципальном образовании город Плавск Плавского района</w:t>
      </w:r>
      <w:r w:rsidRPr="009110F4">
        <w:rPr>
          <w:rFonts w:ascii="PT Astra Serif" w:hAnsi="PT Astra Serif"/>
          <w:color w:val="000000"/>
          <w:sz w:val="26"/>
          <w:szCs w:val="26"/>
        </w:rPr>
        <w:t>»</w:t>
      </w:r>
      <w:r w:rsidRPr="009110F4">
        <w:rPr>
          <w:rFonts w:ascii="PT Astra Serif" w:hAnsi="PT Astra Serif"/>
          <w:sz w:val="26"/>
          <w:szCs w:val="26"/>
        </w:rPr>
        <w:t>, изложив Приложение к постановлению в новой редакции (Приложение)</w:t>
      </w:r>
      <w:r w:rsidRPr="009110F4">
        <w:rPr>
          <w:rFonts w:ascii="PT Astra Serif" w:hAnsi="PT Astra Serif"/>
          <w:bCs/>
          <w:sz w:val="26"/>
          <w:szCs w:val="26"/>
        </w:rPr>
        <w:t>.</w:t>
      </w:r>
    </w:p>
    <w:p w:rsidR="00584E5C" w:rsidRPr="009110F4" w:rsidRDefault="00584E5C" w:rsidP="009110F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9110F4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584E5C" w:rsidRPr="009110F4" w:rsidRDefault="00584E5C" w:rsidP="009110F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9110F4">
        <w:rPr>
          <w:rFonts w:ascii="PT Astra Serif" w:hAnsi="PT Astra Serif"/>
          <w:sz w:val="26"/>
          <w:szCs w:val="26"/>
        </w:rPr>
        <w:t>3. Постановление вступает в силу со дня опубликования и распространяется на правоотношения, возникшие с 1 января 2023 г</w:t>
      </w:r>
      <w:r w:rsidR="00541EBA">
        <w:rPr>
          <w:rFonts w:ascii="PT Astra Serif" w:hAnsi="PT Astra Serif"/>
          <w:sz w:val="26"/>
          <w:szCs w:val="26"/>
        </w:rPr>
        <w:t>ода</w:t>
      </w:r>
      <w:r w:rsidRPr="009110F4">
        <w:rPr>
          <w:rFonts w:ascii="PT Astra Serif" w:hAnsi="PT Astra Serif"/>
          <w:sz w:val="26"/>
          <w:szCs w:val="26"/>
        </w:rPr>
        <w:t>.</w:t>
      </w:r>
    </w:p>
    <w:p w:rsidR="00B33911" w:rsidRPr="009110F4" w:rsidRDefault="00B33911" w:rsidP="00327AE1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B33911" w:rsidRPr="009110F4" w:rsidRDefault="00B33911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490"/>
        <w:gridCol w:w="3008"/>
      </w:tblGrid>
      <w:tr w:rsidR="00F7279D" w:rsidRPr="009110F4" w:rsidTr="00617624">
        <w:trPr>
          <w:trHeight w:val="229"/>
        </w:trPr>
        <w:tc>
          <w:tcPr>
            <w:tcW w:w="2178" w:type="pct"/>
          </w:tcPr>
          <w:p w:rsidR="00F7279D" w:rsidRPr="009110F4" w:rsidRDefault="00F7279D" w:rsidP="00327AE1">
            <w:pPr>
              <w:pStyle w:val="afe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9110F4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F7279D" w:rsidRPr="009110F4" w:rsidRDefault="00F7279D" w:rsidP="0061762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F7279D" w:rsidRPr="009110F4" w:rsidRDefault="00F7279D" w:rsidP="00617624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110F4">
              <w:rPr>
                <w:rFonts w:ascii="PT Astra Serif" w:hAnsi="PT Astra Serif"/>
                <w:b/>
                <w:sz w:val="26"/>
                <w:szCs w:val="26"/>
              </w:rPr>
              <w:t>А.Р. Гарифзянов</w:t>
            </w:r>
          </w:p>
        </w:tc>
      </w:tr>
    </w:tbl>
    <w:p w:rsidR="00F7279D" w:rsidRPr="009110F4" w:rsidRDefault="00F7279D" w:rsidP="00F7279D">
      <w:pPr>
        <w:rPr>
          <w:rFonts w:ascii="PT Astra Serif" w:hAnsi="PT Astra Serif" w:cs="PT Astra Serif"/>
          <w:sz w:val="26"/>
          <w:szCs w:val="26"/>
        </w:rPr>
      </w:pPr>
    </w:p>
    <w:p w:rsidR="00327AE1" w:rsidRPr="009110F4" w:rsidRDefault="00327AE1" w:rsidP="00327AE1">
      <w:pPr>
        <w:rPr>
          <w:rFonts w:ascii="PT Astra Serif" w:hAnsi="PT Astra Serif"/>
          <w:sz w:val="22"/>
          <w:szCs w:val="22"/>
        </w:rPr>
      </w:pPr>
      <w:r w:rsidRPr="009110F4">
        <w:rPr>
          <w:rFonts w:ascii="PT Astra Serif" w:hAnsi="PT Astra Serif"/>
          <w:sz w:val="22"/>
          <w:szCs w:val="22"/>
        </w:rPr>
        <w:t xml:space="preserve">Исп.: </w:t>
      </w:r>
      <w:proofErr w:type="spellStart"/>
      <w:r w:rsidR="00584E5C" w:rsidRPr="009110F4">
        <w:rPr>
          <w:rFonts w:ascii="PT Astra Serif" w:hAnsi="PT Astra Serif"/>
          <w:sz w:val="22"/>
          <w:szCs w:val="22"/>
        </w:rPr>
        <w:t>Цуканова</w:t>
      </w:r>
      <w:proofErr w:type="spellEnd"/>
      <w:r w:rsidR="00584E5C" w:rsidRPr="009110F4">
        <w:rPr>
          <w:rFonts w:ascii="PT Astra Serif" w:hAnsi="PT Astra Serif"/>
          <w:sz w:val="22"/>
          <w:szCs w:val="22"/>
        </w:rPr>
        <w:t xml:space="preserve"> Вера Викторовна</w:t>
      </w:r>
      <w:r w:rsidRPr="009110F4">
        <w:rPr>
          <w:rFonts w:ascii="PT Astra Serif" w:hAnsi="PT Astra Serif"/>
          <w:sz w:val="22"/>
          <w:szCs w:val="22"/>
        </w:rPr>
        <w:t xml:space="preserve"> </w:t>
      </w:r>
    </w:p>
    <w:p w:rsidR="00327AE1" w:rsidRPr="009110F4" w:rsidRDefault="00327AE1" w:rsidP="00327AE1">
      <w:pPr>
        <w:rPr>
          <w:rFonts w:ascii="PT Astra Serif" w:hAnsi="PT Astra Serif"/>
          <w:sz w:val="22"/>
          <w:szCs w:val="22"/>
        </w:rPr>
      </w:pPr>
      <w:r w:rsidRPr="009110F4">
        <w:rPr>
          <w:rFonts w:ascii="PT Astra Serif" w:hAnsi="PT Astra Serif"/>
          <w:sz w:val="22"/>
          <w:szCs w:val="22"/>
        </w:rPr>
        <w:t>Тел.: 2-</w:t>
      </w:r>
      <w:r w:rsidR="00A34BAD" w:rsidRPr="009110F4">
        <w:rPr>
          <w:rFonts w:ascii="PT Astra Serif" w:hAnsi="PT Astra Serif"/>
          <w:sz w:val="22"/>
          <w:szCs w:val="22"/>
        </w:rPr>
        <w:t>35</w:t>
      </w:r>
      <w:r w:rsidRPr="009110F4">
        <w:rPr>
          <w:rFonts w:ascii="PT Astra Serif" w:hAnsi="PT Astra Serif"/>
          <w:sz w:val="22"/>
          <w:szCs w:val="22"/>
        </w:rPr>
        <w:t>-</w:t>
      </w:r>
      <w:r w:rsidR="00A34BAD" w:rsidRPr="009110F4">
        <w:rPr>
          <w:rFonts w:ascii="PT Astra Serif" w:hAnsi="PT Astra Serif"/>
          <w:sz w:val="22"/>
          <w:szCs w:val="22"/>
        </w:rPr>
        <w:t>89</w:t>
      </w:r>
    </w:p>
    <w:p w:rsidR="00327AE1" w:rsidRPr="00327AE1" w:rsidRDefault="00327AE1" w:rsidP="00327AE1">
      <w:pPr>
        <w:jc w:val="center"/>
        <w:rPr>
          <w:rFonts w:ascii="PT Astra Serif" w:hAnsi="PT Astra Serif"/>
          <w:sz w:val="28"/>
          <w:szCs w:val="28"/>
        </w:rPr>
        <w:sectPr w:rsidR="00327AE1" w:rsidRPr="00327AE1" w:rsidSect="009110F4">
          <w:headerReference w:type="even" r:id="rId11"/>
          <w:headerReference w:type="default" r:id="rId12"/>
          <w:headerReference w:type="first" r:id="rId13"/>
          <w:pgSz w:w="11906" w:h="16838"/>
          <w:pgMar w:top="1134" w:right="851" w:bottom="851" w:left="1531" w:header="567" w:footer="567" w:gutter="0"/>
          <w:pgNumType w:start="1"/>
          <w:cols w:space="720"/>
          <w:titlePg/>
        </w:sectPr>
      </w:pPr>
    </w:p>
    <w:p w:rsidR="00A34BAD" w:rsidRPr="002635B8" w:rsidRDefault="00A34BAD" w:rsidP="00A34BAD">
      <w:pPr>
        <w:ind w:left="4963" w:firstLine="709"/>
        <w:jc w:val="center"/>
        <w:rPr>
          <w:rFonts w:ascii="PT Astra Serif" w:hAnsi="PT Astra Serif"/>
          <w:color w:val="FFFFFF"/>
          <w:lang w:eastAsia="ru-RU"/>
        </w:rPr>
      </w:pPr>
      <w:r w:rsidRPr="002635B8">
        <w:rPr>
          <w:rFonts w:ascii="PT Astra Serif" w:hAnsi="PT Astra Serif"/>
          <w:lang w:eastAsia="ru-RU"/>
        </w:rPr>
        <w:lastRenderedPageBreak/>
        <w:t>Приложение</w:t>
      </w:r>
    </w:p>
    <w:p w:rsidR="00A34BAD" w:rsidRPr="002635B8" w:rsidRDefault="00A34BAD" w:rsidP="00A34BAD">
      <w:pPr>
        <w:shd w:val="clear" w:color="auto" w:fill="FFFFFF"/>
        <w:tabs>
          <w:tab w:val="left" w:pos="6245"/>
        </w:tabs>
        <w:ind w:left="5672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>к постановлению администрации</w:t>
      </w:r>
    </w:p>
    <w:p w:rsidR="00A34BAD" w:rsidRPr="002635B8" w:rsidRDefault="00A34BAD" w:rsidP="00A34BAD">
      <w:pPr>
        <w:shd w:val="clear" w:color="auto" w:fill="FFFFFF"/>
        <w:tabs>
          <w:tab w:val="left" w:pos="6245"/>
        </w:tabs>
        <w:ind w:left="5672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>муниципального образования</w:t>
      </w:r>
      <w:r>
        <w:rPr>
          <w:rFonts w:ascii="PT Astra Serif" w:hAnsi="PT Astra Serif"/>
          <w:lang w:eastAsia="ru-RU"/>
        </w:rPr>
        <w:t xml:space="preserve"> </w:t>
      </w:r>
    </w:p>
    <w:p w:rsidR="00A34BAD" w:rsidRPr="002635B8" w:rsidRDefault="00A34BAD" w:rsidP="00A34BAD">
      <w:pPr>
        <w:ind w:left="5672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>Плавск</w:t>
      </w:r>
      <w:r>
        <w:rPr>
          <w:rFonts w:ascii="PT Astra Serif" w:hAnsi="PT Astra Serif"/>
          <w:lang w:eastAsia="ru-RU"/>
        </w:rPr>
        <w:t>ий</w:t>
      </w:r>
      <w:r w:rsidRPr="002635B8">
        <w:rPr>
          <w:rFonts w:ascii="PT Astra Serif" w:hAnsi="PT Astra Serif"/>
          <w:lang w:eastAsia="ru-RU"/>
        </w:rPr>
        <w:t xml:space="preserve"> район</w:t>
      </w:r>
    </w:p>
    <w:p w:rsidR="00A34BAD" w:rsidRDefault="00A34BAD" w:rsidP="00A34BAD">
      <w:pPr>
        <w:ind w:left="5672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 xml:space="preserve">от </w:t>
      </w:r>
      <w:r w:rsidR="00F271CF">
        <w:rPr>
          <w:rFonts w:ascii="PT Astra Serif" w:hAnsi="PT Astra Serif"/>
          <w:lang w:eastAsia="ru-RU"/>
        </w:rPr>
        <w:t xml:space="preserve">31.03.2023 </w:t>
      </w:r>
      <w:r w:rsidRPr="002635B8">
        <w:rPr>
          <w:rFonts w:ascii="PT Astra Serif" w:hAnsi="PT Astra Serif"/>
          <w:lang w:eastAsia="ru-RU"/>
        </w:rPr>
        <w:t>№</w:t>
      </w:r>
      <w:r w:rsidR="00541EBA">
        <w:rPr>
          <w:rFonts w:ascii="PT Astra Serif" w:hAnsi="PT Astra Serif"/>
          <w:lang w:eastAsia="ru-RU"/>
        </w:rPr>
        <w:t>405</w:t>
      </w:r>
    </w:p>
    <w:p w:rsidR="00A34BAD" w:rsidRDefault="00A34BAD" w:rsidP="00A34BAD">
      <w:pPr>
        <w:ind w:left="5672"/>
        <w:jc w:val="center"/>
        <w:rPr>
          <w:rFonts w:ascii="PT Astra Serif" w:hAnsi="PT Astra Serif"/>
          <w:lang w:eastAsia="ru-RU"/>
        </w:rPr>
      </w:pPr>
    </w:p>
    <w:p w:rsidR="00584E5C" w:rsidRPr="009F5EAE" w:rsidRDefault="00584E5C" w:rsidP="00584E5C">
      <w:pPr>
        <w:ind w:left="5103"/>
        <w:contextualSpacing/>
        <w:jc w:val="center"/>
        <w:rPr>
          <w:rFonts w:ascii="PT Astra Serif" w:hAnsi="PT Astra Serif"/>
          <w:color w:val="FFFFFF"/>
          <w:lang w:eastAsia="ru-RU"/>
        </w:rPr>
      </w:pPr>
      <w:r w:rsidRPr="009F5EAE">
        <w:rPr>
          <w:rFonts w:ascii="PT Astra Serif" w:hAnsi="PT Astra Serif"/>
          <w:lang w:eastAsia="ru-RU"/>
        </w:rPr>
        <w:t>Приложение</w:t>
      </w:r>
    </w:p>
    <w:p w:rsidR="00584E5C" w:rsidRPr="009F5EAE" w:rsidRDefault="00584E5C" w:rsidP="00584E5C">
      <w:pPr>
        <w:shd w:val="clear" w:color="auto" w:fill="FFFFFF"/>
        <w:tabs>
          <w:tab w:val="left" w:pos="6245"/>
        </w:tabs>
        <w:ind w:left="5103"/>
        <w:contextualSpacing/>
        <w:jc w:val="center"/>
        <w:rPr>
          <w:rFonts w:ascii="PT Astra Serif" w:hAnsi="PT Astra Serif"/>
          <w:lang w:eastAsia="ru-RU"/>
        </w:rPr>
      </w:pPr>
      <w:r w:rsidRPr="009F5EAE">
        <w:rPr>
          <w:rFonts w:ascii="PT Astra Serif" w:hAnsi="PT Astra Serif"/>
          <w:lang w:eastAsia="ru-RU"/>
        </w:rPr>
        <w:t>к постановлению администрации</w:t>
      </w:r>
    </w:p>
    <w:p w:rsidR="00584E5C" w:rsidRPr="009F5EAE" w:rsidRDefault="00584E5C" w:rsidP="00584E5C">
      <w:pPr>
        <w:shd w:val="clear" w:color="auto" w:fill="FFFFFF"/>
        <w:tabs>
          <w:tab w:val="left" w:pos="6245"/>
        </w:tabs>
        <w:ind w:left="5103"/>
        <w:contextualSpacing/>
        <w:jc w:val="center"/>
        <w:rPr>
          <w:rFonts w:ascii="PT Astra Serif" w:hAnsi="PT Astra Serif"/>
          <w:lang w:eastAsia="ru-RU"/>
        </w:rPr>
      </w:pPr>
      <w:r w:rsidRPr="009F5EAE">
        <w:rPr>
          <w:rFonts w:ascii="PT Astra Serif" w:hAnsi="PT Astra Serif"/>
          <w:lang w:eastAsia="ru-RU"/>
        </w:rPr>
        <w:t>муниципального образования</w:t>
      </w:r>
    </w:p>
    <w:p w:rsidR="00584E5C" w:rsidRPr="009F5EAE" w:rsidRDefault="00584E5C" w:rsidP="00584E5C">
      <w:pPr>
        <w:ind w:left="5103"/>
        <w:contextualSpacing/>
        <w:jc w:val="center"/>
        <w:rPr>
          <w:rFonts w:ascii="PT Astra Serif" w:hAnsi="PT Astra Serif"/>
          <w:lang w:eastAsia="ru-RU"/>
        </w:rPr>
      </w:pPr>
      <w:r w:rsidRPr="009F5EAE">
        <w:rPr>
          <w:rFonts w:ascii="PT Astra Serif" w:hAnsi="PT Astra Serif"/>
          <w:lang w:eastAsia="ru-RU"/>
        </w:rPr>
        <w:t>Плавский район</w:t>
      </w:r>
    </w:p>
    <w:p w:rsidR="00584E5C" w:rsidRPr="009F5EAE" w:rsidRDefault="00584E5C" w:rsidP="00584E5C">
      <w:pPr>
        <w:ind w:left="5103"/>
        <w:contextualSpacing/>
        <w:jc w:val="center"/>
        <w:rPr>
          <w:rFonts w:ascii="PT Astra Serif" w:hAnsi="PT Astra Serif"/>
          <w:lang w:eastAsia="ru-RU"/>
        </w:rPr>
      </w:pPr>
      <w:r w:rsidRPr="009F5EAE">
        <w:rPr>
          <w:rFonts w:ascii="PT Astra Serif" w:hAnsi="PT Astra Serif"/>
          <w:lang w:eastAsia="ru-RU"/>
        </w:rPr>
        <w:t>от</w:t>
      </w:r>
      <w:r>
        <w:rPr>
          <w:rFonts w:ascii="PT Astra Serif" w:hAnsi="PT Astra Serif"/>
          <w:lang w:eastAsia="ru-RU"/>
        </w:rPr>
        <w:t xml:space="preserve"> 23.03.2022 </w:t>
      </w:r>
      <w:r w:rsidRPr="009F5EAE">
        <w:rPr>
          <w:rFonts w:ascii="PT Astra Serif" w:hAnsi="PT Astra Serif"/>
          <w:lang w:eastAsia="ru-RU"/>
        </w:rPr>
        <w:t>№</w:t>
      </w:r>
      <w:r>
        <w:rPr>
          <w:rFonts w:ascii="PT Astra Serif" w:hAnsi="PT Astra Serif"/>
          <w:lang w:eastAsia="ru-RU"/>
        </w:rPr>
        <w:t xml:space="preserve"> 506</w:t>
      </w:r>
    </w:p>
    <w:p w:rsidR="00584E5C" w:rsidRPr="009F5EAE" w:rsidRDefault="00584E5C" w:rsidP="00584E5C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hAnsi="PT Astra Serif"/>
          <w:b/>
          <w:bCs/>
          <w:highlight w:val="yellow"/>
          <w:lang w:eastAsia="ru-RU"/>
        </w:rPr>
      </w:pPr>
      <w:bookmarkStart w:id="1" w:name="Par31"/>
      <w:bookmarkEnd w:id="1"/>
    </w:p>
    <w:p w:rsidR="00584E5C" w:rsidRPr="009F5EAE" w:rsidRDefault="00584E5C" w:rsidP="00584E5C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hAnsi="PT Astra Serif"/>
          <w:b/>
          <w:bCs/>
          <w:highlight w:val="yellow"/>
          <w:lang w:eastAsia="ru-RU"/>
        </w:rPr>
      </w:pPr>
    </w:p>
    <w:p w:rsidR="00584E5C" w:rsidRPr="009F5EAE" w:rsidRDefault="00584E5C" w:rsidP="00584E5C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9F5EAE">
        <w:rPr>
          <w:rFonts w:ascii="PT Astra Serif" w:hAnsi="PT Astra Serif"/>
          <w:b/>
          <w:bCs/>
          <w:sz w:val="26"/>
          <w:szCs w:val="26"/>
        </w:rPr>
        <w:t>МУНИЦИПАЛЬНАЯ ПРОГРАММА</w:t>
      </w:r>
    </w:p>
    <w:p w:rsidR="00584E5C" w:rsidRPr="009F5EAE" w:rsidRDefault="00584E5C" w:rsidP="00584E5C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9F5EAE">
        <w:rPr>
          <w:rFonts w:ascii="PT Astra Serif" w:hAnsi="PT Astra Serif"/>
          <w:b/>
          <w:bCs/>
          <w:sz w:val="26"/>
          <w:szCs w:val="26"/>
        </w:rPr>
        <w:t>«</w:t>
      </w:r>
      <w:proofErr w:type="spellStart"/>
      <w:r w:rsidRPr="009F5EAE">
        <w:rPr>
          <w:rFonts w:ascii="PT Astra Serif" w:hAnsi="PT Astra Serif"/>
          <w:b/>
          <w:bCs/>
          <w:sz w:val="26"/>
          <w:szCs w:val="26"/>
        </w:rPr>
        <w:t>Энергоэффективность</w:t>
      </w:r>
      <w:proofErr w:type="spellEnd"/>
      <w:r w:rsidRPr="009F5EAE">
        <w:rPr>
          <w:rFonts w:ascii="PT Astra Serif" w:hAnsi="PT Astra Serif"/>
          <w:b/>
          <w:bCs/>
          <w:sz w:val="26"/>
          <w:szCs w:val="26"/>
        </w:rPr>
        <w:t xml:space="preserve"> в муниципальном образовании город Плавск Плавского района»</w:t>
      </w:r>
    </w:p>
    <w:p w:rsidR="00584E5C" w:rsidRPr="009F5EAE" w:rsidRDefault="00584E5C" w:rsidP="00584E5C">
      <w:pPr>
        <w:keepNext/>
        <w:keepLines/>
        <w:contextualSpacing/>
        <w:jc w:val="both"/>
        <w:rPr>
          <w:rFonts w:ascii="PT Astra Serif" w:hAnsi="PT Astra Serif"/>
          <w:b/>
          <w:bCs/>
          <w:sz w:val="26"/>
          <w:szCs w:val="26"/>
        </w:rPr>
      </w:pPr>
    </w:p>
    <w:p w:rsidR="00584E5C" w:rsidRPr="009F5EAE" w:rsidRDefault="00584E5C" w:rsidP="00584E5C">
      <w:pPr>
        <w:keepNext/>
        <w:keepLines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9F5EAE">
        <w:rPr>
          <w:rFonts w:ascii="PT Astra Serif" w:hAnsi="PT Astra Serif"/>
          <w:b/>
          <w:bCs/>
          <w:sz w:val="26"/>
          <w:szCs w:val="26"/>
        </w:rPr>
        <w:t>ПАСПОРТ</w:t>
      </w:r>
    </w:p>
    <w:p w:rsidR="00584E5C" w:rsidRPr="009F5EAE" w:rsidRDefault="00584E5C" w:rsidP="00584E5C">
      <w:pPr>
        <w:keepNext/>
        <w:keepLines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9F5EAE">
        <w:rPr>
          <w:rFonts w:ascii="PT Astra Serif" w:hAnsi="PT Astra Serif"/>
          <w:b/>
          <w:bCs/>
          <w:sz w:val="26"/>
          <w:szCs w:val="26"/>
        </w:rPr>
        <w:t>муниципальной программы «</w:t>
      </w:r>
      <w:proofErr w:type="spellStart"/>
      <w:r w:rsidRPr="009F5EAE">
        <w:rPr>
          <w:rFonts w:ascii="PT Astra Serif" w:hAnsi="PT Astra Serif"/>
          <w:b/>
          <w:bCs/>
          <w:sz w:val="26"/>
          <w:szCs w:val="26"/>
        </w:rPr>
        <w:t>Энергоэффективность</w:t>
      </w:r>
      <w:proofErr w:type="spellEnd"/>
      <w:r w:rsidRPr="009F5EAE">
        <w:rPr>
          <w:rFonts w:ascii="PT Astra Serif" w:hAnsi="PT Astra Serif"/>
          <w:b/>
          <w:bCs/>
          <w:sz w:val="26"/>
          <w:szCs w:val="26"/>
        </w:rPr>
        <w:t xml:space="preserve"> в муниципальном образовании город Плавск Плавского района»</w:t>
      </w:r>
    </w:p>
    <w:p w:rsidR="00584E5C" w:rsidRPr="009F5EAE" w:rsidRDefault="00584E5C" w:rsidP="00584E5C">
      <w:pPr>
        <w:contextualSpacing/>
        <w:jc w:val="both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584E5C" w:rsidRPr="009F5EAE" w:rsidRDefault="00584E5C" w:rsidP="00584E5C">
      <w:pPr>
        <w:numPr>
          <w:ilvl w:val="0"/>
          <w:numId w:val="2"/>
        </w:numPr>
        <w:suppressAutoHyphens w:val="0"/>
        <w:ind w:left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9F5EAE">
        <w:rPr>
          <w:rFonts w:ascii="PT Astra Serif" w:hAnsi="PT Astra Serif"/>
          <w:b/>
          <w:sz w:val="26"/>
          <w:szCs w:val="26"/>
        </w:rPr>
        <w:t>Основные положения</w:t>
      </w:r>
    </w:p>
    <w:p w:rsidR="00584E5C" w:rsidRPr="009F5EAE" w:rsidRDefault="00584E5C" w:rsidP="00584E5C">
      <w:pPr>
        <w:contextualSpacing/>
        <w:jc w:val="both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0"/>
        <w:gridCol w:w="6541"/>
      </w:tblGrid>
      <w:tr w:rsidR="00584E5C" w:rsidRPr="009F5EAE" w:rsidTr="00B52382">
        <w:trPr>
          <w:trHeight w:val="57"/>
        </w:trPr>
        <w:tc>
          <w:tcPr>
            <w:tcW w:w="4080" w:type="dxa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</w:t>
            </w:r>
          </w:p>
          <w:p w:rsidR="00584E5C" w:rsidRPr="009F5EAE" w:rsidRDefault="00584E5C" w:rsidP="00B52382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исполнитель</w:t>
            </w:r>
          </w:p>
          <w:p w:rsidR="00584E5C" w:rsidRPr="009F5EAE" w:rsidRDefault="00584E5C" w:rsidP="00B52382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10802" w:type="dxa"/>
          </w:tcPr>
          <w:p w:rsidR="00584E5C" w:rsidRPr="009F5EAE" w:rsidRDefault="00584E5C" w:rsidP="00B52382">
            <w:pPr>
              <w:ind w:firstLine="277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 муниципального образования Плавский район</w:t>
            </w:r>
          </w:p>
        </w:tc>
      </w:tr>
      <w:tr w:rsidR="00584E5C" w:rsidRPr="009F5EAE" w:rsidTr="00B52382">
        <w:trPr>
          <w:trHeight w:val="57"/>
        </w:trPr>
        <w:tc>
          <w:tcPr>
            <w:tcW w:w="4080" w:type="dxa"/>
          </w:tcPr>
          <w:p w:rsidR="00584E5C" w:rsidRPr="009F5EAE" w:rsidRDefault="00584E5C" w:rsidP="00B5238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Период реализации программы</w:t>
            </w:r>
          </w:p>
        </w:tc>
        <w:tc>
          <w:tcPr>
            <w:tcW w:w="10802" w:type="dxa"/>
          </w:tcPr>
          <w:p w:rsidR="00584E5C" w:rsidRPr="009F5EAE" w:rsidRDefault="00584E5C" w:rsidP="00B52382">
            <w:pPr>
              <w:ind w:firstLine="277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2022 - 2026 годы</w:t>
            </w:r>
          </w:p>
        </w:tc>
      </w:tr>
      <w:tr w:rsidR="00584E5C" w:rsidRPr="009F5EAE" w:rsidTr="00B52382">
        <w:trPr>
          <w:trHeight w:val="57"/>
        </w:trPr>
        <w:tc>
          <w:tcPr>
            <w:tcW w:w="4080" w:type="dxa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10802" w:type="dxa"/>
          </w:tcPr>
          <w:p w:rsidR="00584E5C" w:rsidRPr="009F5EAE" w:rsidRDefault="00584E5C" w:rsidP="00B52382">
            <w:pPr>
              <w:ind w:firstLine="277"/>
              <w:contextualSpacing/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</w:rPr>
              <w:t>1. Повышение энергетической эффективности на объектах муниципального сектора экономики.</w:t>
            </w:r>
          </w:p>
        </w:tc>
      </w:tr>
      <w:tr w:rsidR="00584E5C" w:rsidRPr="009F5EAE" w:rsidTr="00B52382">
        <w:trPr>
          <w:trHeight w:val="57"/>
        </w:trPr>
        <w:tc>
          <w:tcPr>
            <w:tcW w:w="4080" w:type="dxa"/>
          </w:tcPr>
          <w:p w:rsidR="00584E5C" w:rsidRPr="009F5EAE" w:rsidRDefault="00584E5C" w:rsidP="00B5238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  <w:p w:rsidR="00584E5C" w:rsidRPr="009F5EAE" w:rsidRDefault="00584E5C" w:rsidP="00B5238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0802" w:type="dxa"/>
          </w:tcPr>
          <w:p w:rsidR="00584E5C" w:rsidRPr="009F5EAE" w:rsidRDefault="00584E5C" w:rsidP="00B52382">
            <w:pPr>
              <w:ind w:firstLine="277"/>
              <w:contextualSpacing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– 949,5</w:t>
            </w:r>
            <w:r w:rsidRPr="009F5EA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 </w:t>
            </w:r>
          </w:p>
          <w:p w:rsidR="00584E5C" w:rsidRPr="009F5EAE" w:rsidRDefault="00584E5C" w:rsidP="00B52382">
            <w:pPr>
              <w:ind w:firstLine="277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2022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– 189,5</w:t>
            </w:r>
          </w:p>
          <w:p w:rsidR="00584E5C" w:rsidRPr="009F5EAE" w:rsidRDefault="00584E5C" w:rsidP="00B52382">
            <w:pPr>
              <w:ind w:firstLine="277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– 190,0</w:t>
            </w:r>
          </w:p>
          <w:p w:rsidR="00584E5C" w:rsidRPr="009F5EAE" w:rsidRDefault="00584E5C" w:rsidP="00B52382">
            <w:pPr>
              <w:ind w:firstLine="277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2024 -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19</w:t>
            </w: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0,0</w:t>
            </w:r>
          </w:p>
          <w:p w:rsidR="00584E5C" w:rsidRPr="009F5EAE" w:rsidRDefault="00584E5C" w:rsidP="00B52382">
            <w:pPr>
              <w:ind w:firstLine="277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2025 -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19</w:t>
            </w: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0,0</w:t>
            </w:r>
          </w:p>
          <w:p w:rsidR="00584E5C" w:rsidRPr="009F5EAE" w:rsidRDefault="00584E5C" w:rsidP="00B52382">
            <w:pPr>
              <w:ind w:firstLine="277"/>
              <w:contextualSpacing/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2026 -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19</w:t>
            </w: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0,0</w:t>
            </w:r>
          </w:p>
        </w:tc>
      </w:tr>
    </w:tbl>
    <w:p w:rsidR="00584E5C" w:rsidRDefault="00584E5C" w:rsidP="00584E5C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PT Astra Serif" w:hAnsi="PT Astra Serif"/>
          <w:b/>
          <w:bCs/>
          <w:sz w:val="26"/>
          <w:szCs w:val="26"/>
          <w:highlight w:val="yellow"/>
          <w:lang w:eastAsia="ru-RU"/>
        </w:rPr>
        <w:sectPr w:rsidR="00584E5C" w:rsidSect="00584E5C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84E5C" w:rsidRPr="009F5EAE" w:rsidRDefault="00584E5C" w:rsidP="00584E5C">
      <w:pPr>
        <w:pStyle w:val="af9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9F5EAE">
        <w:rPr>
          <w:rFonts w:ascii="PT Astra Serif" w:hAnsi="PT Astra Serif"/>
          <w:b/>
          <w:bCs/>
          <w:sz w:val="26"/>
          <w:szCs w:val="26"/>
          <w:lang w:eastAsia="ru-RU"/>
        </w:rPr>
        <w:lastRenderedPageBreak/>
        <w:t>Показатели муниципальной программы</w:t>
      </w:r>
      <w:r w:rsidR="00541EBA">
        <w:rPr>
          <w:rFonts w:ascii="PT Astra Serif" w:hAnsi="PT Astra Serif"/>
          <w:b/>
          <w:bCs/>
          <w:sz w:val="26"/>
          <w:szCs w:val="26"/>
          <w:lang w:eastAsia="ru-RU"/>
        </w:rPr>
        <w:t xml:space="preserve"> </w:t>
      </w:r>
      <w:r w:rsidRPr="009F5EAE">
        <w:rPr>
          <w:rFonts w:ascii="PT Astra Serif" w:hAnsi="PT Astra Serif"/>
          <w:b/>
          <w:sz w:val="26"/>
          <w:szCs w:val="26"/>
          <w:lang w:eastAsia="ru-RU"/>
        </w:rPr>
        <w:t>«</w:t>
      </w:r>
      <w:proofErr w:type="spellStart"/>
      <w:r w:rsidRPr="009F5EAE">
        <w:rPr>
          <w:rFonts w:ascii="PT Astra Serif" w:hAnsi="PT Astra Serif"/>
          <w:b/>
          <w:bCs/>
          <w:sz w:val="26"/>
          <w:szCs w:val="26"/>
        </w:rPr>
        <w:t>Энергоэффективность</w:t>
      </w:r>
      <w:proofErr w:type="spellEnd"/>
      <w:r w:rsidRPr="009F5EAE">
        <w:rPr>
          <w:rFonts w:ascii="PT Astra Serif" w:hAnsi="PT Astra Serif"/>
          <w:b/>
          <w:bCs/>
          <w:sz w:val="26"/>
          <w:szCs w:val="26"/>
        </w:rPr>
        <w:t xml:space="preserve"> в муниципальном образовании город Плавск Плавского района</w:t>
      </w:r>
      <w:r w:rsidRPr="009F5EAE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584E5C" w:rsidRPr="009F5EAE" w:rsidRDefault="00584E5C" w:rsidP="00584E5C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7"/>
        <w:gridCol w:w="1626"/>
        <w:gridCol w:w="2887"/>
        <w:gridCol w:w="1275"/>
        <w:gridCol w:w="851"/>
        <w:gridCol w:w="850"/>
        <w:gridCol w:w="709"/>
        <w:gridCol w:w="709"/>
        <w:gridCol w:w="709"/>
        <w:gridCol w:w="708"/>
        <w:gridCol w:w="733"/>
        <w:gridCol w:w="1235"/>
        <w:gridCol w:w="1654"/>
      </w:tblGrid>
      <w:tr w:rsidR="00584E5C" w:rsidRPr="00F271CF" w:rsidTr="00F271CF">
        <w:trPr>
          <w:trHeight w:val="57"/>
        </w:trPr>
        <w:tc>
          <w:tcPr>
            <w:tcW w:w="557" w:type="dxa"/>
            <w:vMerge w:val="restart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26" w:type="dxa"/>
            <w:vMerge w:val="restart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Наименование структурного элемента программы/ </w:t>
            </w:r>
          </w:p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887" w:type="dxa"/>
            <w:vMerge w:val="restart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Вес целевого показателя </w:t>
            </w:r>
          </w:p>
        </w:tc>
        <w:tc>
          <w:tcPr>
            <w:tcW w:w="850" w:type="dxa"/>
            <w:vMerge w:val="restart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3568" w:type="dxa"/>
            <w:gridSpan w:val="5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235" w:type="dxa"/>
            <w:vMerge w:val="restart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654" w:type="dxa"/>
            <w:vMerge w:val="restart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584E5C" w:rsidRPr="00F271CF" w:rsidTr="00F271CF">
        <w:trPr>
          <w:trHeight w:val="57"/>
        </w:trPr>
        <w:tc>
          <w:tcPr>
            <w:tcW w:w="557" w:type="dxa"/>
            <w:vMerge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26" w:type="dxa"/>
            <w:vMerge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87" w:type="dxa"/>
            <w:vMerge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33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F271CF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35" w:type="dxa"/>
            <w:vMerge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54" w:type="dxa"/>
            <w:vMerge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84E5C" w:rsidRPr="00F271CF" w:rsidTr="00F271CF">
        <w:trPr>
          <w:trHeight w:val="57"/>
        </w:trPr>
        <w:tc>
          <w:tcPr>
            <w:tcW w:w="557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6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7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3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5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4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584E5C" w:rsidRPr="00F271CF" w:rsidTr="00F271CF">
        <w:trPr>
          <w:trHeight w:val="57"/>
        </w:trPr>
        <w:tc>
          <w:tcPr>
            <w:tcW w:w="557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sz w:val="20"/>
                <w:szCs w:val="20"/>
                <w:highlight w:val="yellow"/>
                <w:lang w:eastAsia="ru-RU"/>
              </w:rPr>
            </w:pPr>
            <w:r w:rsidRPr="00F271CF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946" w:type="dxa"/>
            <w:gridSpan w:val="12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sz w:val="20"/>
                <w:szCs w:val="20"/>
                <w:highlight w:val="yellow"/>
                <w:lang w:eastAsia="ru-RU"/>
              </w:rPr>
            </w:pPr>
            <w:r w:rsidRPr="00F271CF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</w:t>
            </w:r>
            <w:r w:rsidRPr="00F271CF">
              <w:rPr>
                <w:rFonts w:ascii="PT Astra Serif" w:hAnsi="PT Astra Serif"/>
                <w:sz w:val="20"/>
                <w:szCs w:val="20"/>
              </w:rPr>
              <w:t>Повышение энергетической эффективности на объектах муниципального сектора экономики</w:t>
            </w:r>
          </w:p>
        </w:tc>
      </w:tr>
      <w:tr w:rsidR="00584E5C" w:rsidRPr="00F271CF" w:rsidTr="00F271CF">
        <w:trPr>
          <w:trHeight w:val="57"/>
        </w:trPr>
        <w:tc>
          <w:tcPr>
            <w:tcW w:w="557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F271CF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513" w:type="dxa"/>
            <w:gridSpan w:val="2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strike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</w:t>
            </w:r>
            <w:proofErr w:type="spellStart"/>
            <w:r w:rsidRPr="00F271CF">
              <w:rPr>
                <w:rFonts w:ascii="PT Astra Serif" w:hAnsi="PT Astra Serif"/>
                <w:b/>
                <w:sz w:val="20"/>
                <w:szCs w:val="20"/>
              </w:rPr>
              <w:t>Электросбережение</w:t>
            </w:r>
            <w:proofErr w:type="spellEnd"/>
            <w:r w:rsidRPr="00F271CF">
              <w:rPr>
                <w:rFonts w:ascii="PT Astra Serif" w:hAnsi="PT Astra Serif"/>
                <w:b/>
                <w:sz w:val="20"/>
                <w:szCs w:val="20"/>
              </w:rPr>
              <w:t xml:space="preserve"> и повышение энергетической эффективности»</w:t>
            </w:r>
          </w:p>
        </w:tc>
        <w:tc>
          <w:tcPr>
            <w:tcW w:w="1275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trike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33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35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54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84E5C" w:rsidRPr="00F271CF" w:rsidTr="00F271CF">
        <w:trPr>
          <w:trHeight w:val="57"/>
        </w:trPr>
        <w:tc>
          <w:tcPr>
            <w:tcW w:w="557" w:type="dxa"/>
            <w:vMerge w:val="restart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F271CF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626" w:type="dxa"/>
            <w:vMerge w:val="restart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271CF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</w:p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2887" w:type="dxa"/>
          </w:tcPr>
          <w:p w:rsidR="00584E5C" w:rsidRPr="00F271CF" w:rsidRDefault="00584E5C" w:rsidP="00B52382">
            <w:pPr>
              <w:tabs>
                <w:tab w:val="left" w:pos="295"/>
              </w:tabs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образования, ( из расчета на 1 </w:t>
            </w:r>
            <w:proofErr w:type="spellStart"/>
            <w:r w:rsidRPr="00F271CF">
              <w:rPr>
                <w:rFonts w:ascii="PT Astra Serif" w:hAnsi="PT Astra Serif"/>
                <w:sz w:val="20"/>
                <w:szCs w:val="20"/>
              </w:rPr>
              <w:t>кв.метр</w:t>
            </w:r>
            <w:proofErr w:type="spellEnd"/>
            <w:r w:rsidRPr="00F271CF">
              <w:rPr>
                <w:rFonts w:ascii="PT Astra Serif" w:hAnsi="PT Astra Serif"/>
                <w:sz w:val="20"/>
                <w:szCs w:val="20"/>
              </w:rPr>
              <w:t xml:space="preserve"> общей площади и (или) на 1 человека)</w:t>
            </w:r>
          </w:p>
        </w:tc>
        <w:tc>
          <w:tcPr>
            <w:tcW w:w="1275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t>кВт/ч на 1 проживающего</w:t>
            </w:r>
          </w:p>
        </w:tc>
        <w:tc>
          <w:tcPr>
            <w:tcW w:w="851" w:type="dxa"/>
            <w:shd w:val="clear" w:color="auto" w:fill="auto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>495,1</w:t>
            </w:r>
          </w:p>
        </w:tc>
        <w:tc>
          <w:tcPr>
            <w:tcW w:w="709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>495,1</w:t>
            </w:r>
          </w:p>
        </w:tc>
        <w:tc>
          <w:tcPr>
            <w:tcW w:w="709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>495,1</w:t>
            </w:r>
          </w:p>
        </w:tc>
        <w:tc>
          <w:tcPr>
            <w:tcW w:w="709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>495,1</w:t>
            </w:r>
          </w:p>
        </w:tc>
        <w:tc>
          <w:tcPr>
            <w:tcW w:w="708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>495,1</w:t>
            </w:r>
          </w:p>
        </w:tc>
        <w:tc>
          <w:tcPr>
            <w:tcW w:w="733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>495,1</w:t>
            </w:r>
          </w:p>
        </w:tc>
        <w:tc>
          <w:tcPr>
            <w:tcW w:w="1235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t>Управление строительства и ЖКХ администрации муниципального образования Плавский район</w:t>
            </w:r>
          </w:p>
        </w:tc>
        <w:tc>
          <w:tcPr>
            <w:tcW w:w="1654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>495,1</w:t>
            </w:r>
          </w:p>
        </w:tc>
      </w:tr>
      <w:tr w:rsidR="00584E5C" w:rsidRPr="00F271CF" w:rsidTr="00F271CF">
        <w:trPr>
          <w:trHeight w:val="57"/>
        </w:trPr>
        <w:tc>
          <w:tcPr>
            <w:tcW w:w="557" w:type="dxa"/>
            <w:vMerge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26" w:type="dxa"/>
            <w:vMerge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87" w:type="dxa"/>
          </w:tcPr>
          <w:p w:rsidR="00584E5C" w:rsidRPr="00F271CF" w:rsidRDefault="00584E5C" w:rsidP="00B52382">
            <w:pPr>
              <w:pStyle w:val="af9"/>
              <w:tabs>
                <w:tab w:val="left" w:pos="295"/>
              </w:tabs>
              <w:ind w:left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образования, (из расчета на 1 </w:t>
            </w:r>
            <w:proofErr w:type="spellStart"/>
            <w:r w:rsidRPr="00F271CF">
              <w:rPr>
                <w:rFonts w:ascii="PT Astra Serif" w:hAnsi="PT Astra Serif"/>
                <w:sz w:val="20"/>
                <w:szCs w:val="20"/>
              </w:rPr>
              <w:t>кв.метр</w:t>
            </w:r>
            <w:proofErr w:type="spellEnd"/>
            <w:r w:rsidRPr="00F271CF">
              <w:rPr>
                <w:rFonts w:ascii="PT Astra Serif" w:hAnsi="PT Astra Serif"/>
                <w:sz w:val="20"/>
                <w:szCs w:val="20"/>
              </w:rPr>
              <w:t xml:space="preserve"> общей площади и (или) на 1 человека)</w:t>
            </w:r>
          </w:p>
        </w:tc>
        <w:tc>
          <w:tcPr>
            <w:tcW w:w="1275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Гкал на 1 </w:t>
            </w:r>
            <w:proofErr w:type="spellStart"/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t>кв.метр</w:t>
            </w:r>
            <w:proofErr w:type="spellEnd"/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общей площади</w:t>
            </w:r>
          </w:p>
        </w:tc>
        <w:tc>
          <w:tcPr>
            <w:tcW w:w="851" w:type="dxa"/>
            <w:shd w:val="clear" w:color="auto" w:fill="auto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>0,19</w:t>
            </w:r>
          </w:p>
        </w:tc>
        <w:tc>
          <w:tcPr>
            <w:tcW w:w="709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>0,19</w:t>
            </w:r>
          </w:p>
        </w:tc>
        <w:tc>
          <w:tcPr>
            <w:tcW w:w="709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>0,19</w:t>
            </w:r>
          </w:p>
        </w:tc>
        <w:tc>
          <w:tcPr>
            <w:tcW w:w="709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>0,19</w:t>
            </w:r>
          </w:p>
        </w:tc>
        <w:tc>
          <w:tcPr>
            <w:tcW w:w="708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71CF">
              <w:rPr>
                <w:rFonts w:ascii="PT Astra Serif" w:hAnsi="PT Astra Serif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733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71CF">
              <w:rPr>
                <w:rFonts w:ascii="PT Astra Serif" w:hAnsi="PT Astra Serif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235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t>Управление строительства и ЖКХ администрации муниципального образования Плавский район</w:t>
            </w:r>
          </w:p>
        </w:tc>
        <w:tc>
          <w:tcPr>
            <w:tcW w:w="1654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>0,19</w:t>
            </w:r>
          </w:p>
        </w:tc>
      </w:tr>
      <w:tr w:rsidR="00584E5C" w:rsidRPr="00F271CF" w:rsidTr="00F271CF">
        <w:trPr>
          <w:trHeight w:val="57"/>
        </w:trPr>
        <w:tc>
          <w:tcPr>
            <w:tcW w:w="557" w:type="dxa"/>
            <w:vMerge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26" w:type="dxa"/>
            <w:vMerge/>
          </w:tcPr>
          <w:p w:rsidR="00584E5C" w:rsidRPr="00F271CF" w:rsidRDefault="00584E5C" w:rsidP="00B52382">
            <w:pPr>
              <w:tabs>
                <w:tab w:val="left" w:pos="654"/>
              </w:tabs>
              <w:contextualSpacing/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87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образования, (из расчета на 1 </w:t>
            </w:r>
            <w:proofErr w:type="spellStart"/>
            <w:r w:rsidRPr="00F271CF">
              <w:rPr>
                <w:rFonts w:ascii="PT Astra Serif" w:hAnsi="PT Astra Serif"/>
                <w:sz w:val="20"/>
                <w:szCs w:val="20"/>
              </w:rPr>
              <w:t>кв.метр</w:t>
            </w:r>
            <w:proofErr w:type="spellEnd"/>
            <w:r w:rsidRPr="00F271CF">
              <w:rPr>
                <w:rFonts w:ascii="PT Astra Serif" w:hAnsi="PT Astra Serif"/>
                <w:sz w:val="20"/>
                <w:szCs w:val="20"/>
              </w:rPr>
              <w:t xml:space="preserve"> общей площади и (или) на одного человека)</w:t>
            </w:r>
          </w:p>
        </w:tc>
        <w:tc>
          <w:tcPr>
            <w:tcW w:w="1275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t>Куб.метров</w:t>
            </w:r>
            <w:proofErr w:type="spellEnd"/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на 1 проживающего</w:t>
            </w:r>
          </w:p>
        </w:tc>
        <w:tc>
          <w:tcPr>
            <w:tcW w:w="851" w:type="dxa"/>
            <w:shd w:val="clear" w:color="auto" w:fill="auto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>25,1</w:t>
            </w:r>
          </w:p>
        </w:tc>
        <w:tc>
          <w:tcPr>
            <w:tcW w:w="709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F271CF">
              <w:rPr>
                <w:rFonts w:ascii="PT Astra Serif" w:hAnsi="PT Astra Serif"/>
                <w:bCs/>
                <w:sz w:val="20"/>
                <w:szCs w:val="20"/>
              </w:rPr>
              <w:t>25,1</w:t>
            </w:r>
          </w:p>
        </w:tc>
        <w:tc>
          <w:tcPr>
            <w:tcW w:w="709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F271CF">
              <w:rPr>
                <w:rFonts w:ascii="PT Astra Serif" w:hAnsi="PT Astra Serif"/>
                <w:bCs/>
                <w:sz w:val="20"/>
                <w:szCs w:val="20"/>
              </w:rPr>
              <w:t>25,1</w:t>
            </w:r>
          </w:p>
        </w:tc>
        <w:tc>
          <w:tcPr>
            <w:tcW w:w="709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F271CF">
              <w:rPr>
                <w:rFonts w:ascii="PT Astra Serif" w:hAnsi="PT Astra Serif"/>
                <w:bCs/>
                <w:sz w:val="20"/>
                <w:szCs w:val="20"/>
              </w:rPr>
              <w:t>25,1</w:t>
            </w:r>
          </w:p>
        </w:tc>
        <w:tc>
          <w:tcPr>
            <w:tcW w:w="708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>25,1</w:t>
            </w:r>
          </w:p>
        </w:tc>
        <w:tc>
          <w:tcPr>
            <w:tcW w:w="733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>25,1</w:t>
            </w:r>
          </w:p>
        </w:tc>
        <w:tc>
          <w:tcPr>
            <w:tcW w:w="1235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t>Управление строительства и ЖКХ администрации муниципального образования Плавский район</w:t>
            </w:r>
          </w:p>
        </w:tc>
        <w:tc>
          <w:tcPr>
            <w:tcW w:w="1654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F271CF">
              <w:rPr>
                <w:rFonts w:ascii="PT Astra Serif" w:hAnsi="PT Astra Serif"/>
                <w:bCs/>
                <w:sz w:val="20"/>
                <w:szCs w:val="20"/>
              </w:rPr>
              <w:t>25,1</w:t>
            </w:r>
          </w:p>
        </w:tc>
      </w:tr>
      <w:tr w:rsidR="00584E5C" w:rsidRPr="00F271CF" w:rsidTr="00F271CF">
        <w:trPr>
          <w:trHeight w:val="57"/>
        </w:trPr>
        <w:tc>
          <w:tcPr>
            <w:tcW w:w="557" w:type="dxa"/>
            <w:vMerge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26" w:type="dxa"/>
            <w:vMerge/>
          </w:tcPr>
          <w:p w:rsidR="00584E5C" w:rsidRPr="00F271CF" w:rsidRDefault="00584E5C" w:rsidP="00B52382">
            <w:pPr>
              <w:tabs>
                <w:tab w:val="left" w:pos="654"/>
              </w:tabs>
              <w:contextualSpacing/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87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 xml:space="preserve"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образования, (из расчета на 1 </w:t>
            </w:r>
            <w:proofErr w:type="spellStart"/>
            <w:r w:rsidRPr="00F271CF">
              <w:rPr>
                <w:rFonts w:ascii="PT Astra Serif" w:hAnsi="PT Astra Serif"/>
                <w:sz w:val="20"/>
                <w:szCs w:val="20"/>
              </w:rPr>
              <w:t>кв.метр</w:t>
            </w:r>
            <w:proofErr w:type="spellEnd"/>
            <w:r w:rsidRPr="00F271CF">
              <w:rPr>
                <w:rFonts w:ascii="PT Astra Serif" w:hAnsi="PT Astra Serif"/>
                <w:sz w:val="20"/>
                <w:szCs w:val="20"/>
              </w:rPr>
              <w:t xml:space="preserve"> общей площади и (или) на одного человека)</w:t>
            </w:r>
          </w:p>
        </w:tc>
        <w:tc>
          <w:tcPr>
            <w:tcW w:w="1275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t>Куб.метров</w:t>
            </w:r>
            <w:proofErr w:type="spellEnd"/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на 1 проживающего</w:t>
            </w:r>
          </w:p>
        </w:tc>
        <w:tc>
          <w:tcPr>
            <w:tcW w:w="851" w:type="dxa"/>
            <w:shd w:val="clear" w:color="auto" w:fill="auto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>80,4</w:t>
            </w:r>
          </w:p>
        </w:tc>
        <w:tc>
          <w:tcPr>
            <w:tcW w:w="709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271CF">
              <w:rPr>
                <w:rFonts w:ascii="PT Astra Serif" w:hAnsi="PT Astra Serif"/>
                <w:bCs/>
                <w:sz w:val="20"/>
                <w:szCs w:val="20"/>
              </w:rPr>
              <w:t>80,4</w:t>
            </w:r>
          </w:p>
        </w:tc>
        <w:tc>
          <w:tcPr>
            <w:tcW w:w="709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271CF">
              <w:rPr>
                <w:rFonts w:ascii="PT Astra Serif" w:hAnsi="PT Astra Serif"/>
                <w:bCs/>
                <w:sz w:val="20"/>
                <w:szCs w:val="20"/>
              </w:rPr>
              <w:t>80,4</w:t>
            </w:r>
          </w:p>
        </w:tc>
        <w:tc>
          <w:tcPr>
            <w:tcW w:w="709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271CF">
              <w:rPr>
                <w:rFonts w:ascii="PT Astra Serif" w:hAnsi="PT Astra Serif"/>
                <w:bCs/>
                <w:sz w:val="20"/>
                <w:szCs w:val="20"/>
              </w:rPr>
              <w:t>80,4</w:t>
            </w:r>
          </w:p>
        </w:tc>
        <w:tc>
          <w:tcPr>
            <w:tcW w:w="708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>80,4</w:t>
            </w:r>
          </w:p>
        </w:tc>
        <w:tc>
          <w:tcPr>
            <w:tcW w:w="733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>80,4</w:t>
            </w:r>
          </w:p>
        </w:tc>
        <w:tc>
          <w:tcPr>
            <w:tcW w:w="1235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t>Управление строительства и ЖКХ администрации муниципального образования Плавский район</w:t>
            </w:r>
          </w:p>
        </w:tc>
        <w:tc>
          <w:tcPr>
            <w:tcW w:w="1654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271CF">
              <w:rPr>
                <w:rFonts w:ascii="PT Astra Serif" w:hAnsi="PT Astra Serif"/>
                <w:bCs/>
                <w:sz w:val="20"/>
                <w:szCs w:val="20"/>
              </w:rPr>
              <w:t>80,4</w:t>
            </w:r>
          </w:p>
        </w:tc>
      </w:tr>
      <w:tr w:rsidR="00584E5C" w:rsidRPr="00F271CF" w:rsidTr="00F271CF">
        <w:trPr>
          <w:trHeight w:val="57"/>
        </w:trPr>
        <w:tc>
          <w:tcPr>
            <w:tcW w:w="557" w:type="dxa"/>
            <w:vMerge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26" w:type="dxa"/>
            <w:vMerge/>
          </w:tcPr>
          <w:p w:rsidR="00584E5C" w:rsidRPr="00F271CF" w:rsidRDefault="00584E5C" w:rsidP="00B52382">
            <w:pPr>
              <w:tabs>
                <w:tab w:val="left" w:pos="654"/>
              </w:tabs>
              <w:contextualSpacing/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87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  <w:tc>
          <w:tcPr>
            <w:tcW w:w="1275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t>Куб.метров</w:t>
            </w:r>
            <w:proofErr w:type="spellEnd"/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на 1 проживающего</w:t>
            </w:r>
          </w:p>
        </w:tc>
        <w:tc>
          <w:tcPr>
            <w:tcW w:w="851" w:type="dxa"/>
            <w:shd w:val="clear" w:color="auto" w:fill="auto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>236,8</w:t>
            </w:r>
          </w:p>
        </w:tc>
        <w:tc>
          <w:tcPr>
            <w:tcW w:w="709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271CF">
              <w:rPr>
                <w:rFonts w:ascii="PT Astra Serif" w:hAnsi="PT Astra Serif"/>
                <w:bCs/>
                <w:sz w:val="20"/>
                <w:szCs w:val="20"/>
              </w:rPr>
              <w:t>236,8</w:t>
            </w:r>
          </w:p>
        </w:tc>
        <w:tc>
          <w:tcPr>
            <w:tcW w:w="709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271CF">
              <w:rPr>
                <w:rFonts w:ascii="PT Astra Serif" w:hAnsi="PT Astra Serif"/>
                <w:bCs/>
                <w:sz w:val="20"/>
                <w:szCs w:val="20"/>
              </w:rPr>
              <w:t>236,8</w:t>
            </w:r>
          </w:p>
        </w:tc>
        <w:tc>
          <w:tcPr>
            <w:tcW w:w="709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271CF">
              <w:rPr>
                <w:rFonts w:ascii="PT Astra Serif" w:hAnsi="PT Astra Serif"/>
                <w:bCs/>
                <w:sz w:val="20"/>
                <w:szCs w:val="20"/>
              </w:rPr>
              <w:t>236,8</w:t>
            </w:r>
          </w:p>
        </w:tc>
        <w:tc>
          <w:tcPr>
            <w:tcW w:w="708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>236,8</w:t>
            </w:r>
          </w:p>
        </w:tc>
        <w:tc>
          <w:tcPr>
            <w:tcW w:w="733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>236,8</w:t>
            </w:r>
          </w:p>
        </w:tc>
        <w:tc>
          <w:tcPr>
            <w:tcW w:w="1235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t>Управление строительства и ЖКХ администрации муниципального образования Плавский район</w:t>
            </w:r>
          </w:p>
        </w:tc>
        <w:tc>
          <w:tcPr>
            <w:tcW w:w="1654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271CF">
              <w:rPr>
                <w:rFonts w:ascii="PT Astra Serif" w:hAnsi="PT Astra Serif"/>
                <w:bCs/>
                <w:sz w:val="20"/>
                <w:szCs w:val="20"/>
              </w:rPr>
              <w:t>236,8</w:t>
            </w:r>
          </w:p>
        </w:tc>
      </w:tr>
      <w:tr w:rsidR="00584E5C" w:rsidRPr="00F271CF" w:rsidTr="00F271CF">
        <w:trPr>
          <w:trHeight w:val="57"/>
        </w:trPr>
        <w:tc>
          <w:tcPr>
            <w:tcW w:w="557" w:type="dxa"/>
            <w:vMerge w:val="restart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vMerge w:val="restart"/>
          </w:tcPr>
          <w:p w:rsidR="00584E5C" w:rsidRPr="00F271CF" w:rsidRDefault="00584E5C" w:rsidP="00B52382">
            <w:pPr>
              <w:tabs>
                <w:tab w:val="left" w:pos="420"/>
                <w:tab w:val="left" w:pos="1276"/>
              </w:tabs>
              <w:contextualSpacing/>
              <w:jc w:val="both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87" w:type="dxa"/>
          </w:tcPr>
          <w:p w:rsidR="00584E5C" w:rsidRPr="00F271CF" w:rsidRDefault="00584E5C" w:rsidP="00B52382">
            <w:pPr>
              <w:tabs>
                <w:tab w:val="left" w:pos="295"/>
              </w:tabs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</w:t>
            </w:r>
            <w:r w:rsidRPr="00F271CF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учреждениях культуры и спорта (из расчета на 1 </w:t>
            </w:r>
            <w:proofErr w:type="spellStart"/>
            <w:r w:rsidRPr="00F271CF">
              <w:rPr>
                <w:rFonts w:ascii="PT Astra Serif" w:hAnsi="PT Astra Serif"/>
                <w:sz w:val="20"/>
                <w:szCs w:val="20"/>
              </w:rPr>
              <w:t>кв.метр</w:t>
            </w:r>
            <w:proofErr w:type="spellEnd"/>
            <w:r w:rsidRPr="00F271CF">
              <w:rPr>
                <w:rFonts w:ascii="PT Astra Serif" w:hAnsi="PT Astra Serif"/>
                <w:sz w:val="20"/>
                <w:szCs w:val="20"/>
              </w:rPr>
              <w:t xml:space="preserve"> общей площади и (или) на 1 человека)</w:t>
            </w:r>
          </w:p>
        </w:tc>
        <w:tc>
          <w:tcPr>
            <w:tcW w:w="1275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кВт/ч на 1 проживающего</w:t>
            </w:r>
          </w:p>
        </w:tc>
        <w:tc>
          <w:tcPr>
            <w:tcW w:w="851" w:type="dxa"/>
            <w:shd w:val="clear" w:color="auto" w:fill="auto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F271CF"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  <w:t>0,1</w:t>
            </w:r>
          </w:p>
        </w:tc>
        <w:tc>
          <w:tcPr>
            <w:tcW w:w="850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>56,4</w:t>
            </w:r>
          </w:p>
        </w:tc>
        <w:tc>
          <w:tcPr>
            <w:tcW w:w="709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271CF">
              <w:rPr>
                <w:rFonts w:ascii="PT Astra Serif" w:hAnsi="PT Astra Serif"/>
                <w:bCs/>
                <w:sz w:val="20"/>
                <w:szCs w:val="20"/>
              </w:rPr>
              <w:t>56,4</w:t>
            </w:r>
          </w:p>
        </w:tc>
        <w:tc>
          <w:tcPr>
            <w:tcW w:w="709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271CF">
              <w:rPr>
                <w:rFonts w:ascii="PT Astra Serif" w:hAnsi="PT Astra Serif"/>
                <w:bCs/>
                <w:sz w:val="20"/>
                <w:szCs w:val="20"/>
              </w:rPr>
              <w:t>56,4</w:t>
            </w:r>
          </w:p>
        </w:tc>
        <w:tc>
          <w:tcPr>
            <w:tcW w:w="709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271CF">
              <w:rPr>
                <w:rFonts w:ascii="PT Astra Serif" w:hAnsi="PT Astra Serif"/>
                <w:bCs/>
                <w:sz w:val="20"/>
                <w:szCs w:val="20"/>
              </w:rPr>
              <w:t>56,4</w:t>
            </w:r>
          </w:p>
        </w:tc>
        <w:tc>
          <w:tcPr>
            <w:tcW w:w="708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271CF">
              <w:rPr>
                <w:rFonts w:ascii="PT Astra Serif" w:hAnsi="PT Astra Serif"/>
                <w:bCs/>
                <w:sz w:val="20"/>
                <w:szCs w:val="20"/>
              </w:rPr>
              <w:t>56,4</w:t>
            </w:r>
          </w:p>
        </w:tc>
        <w:tc>
          <w:tcPr>
            <w:tcW w:w="733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271CF">
              <w:rPr>
                <w:rFonts w:ascii="PT Astra Serif" w:hAnsi="PT Astra Serif"/>
                <w:bCs/>
                <w:sz w:val="20"/>
                <w:szCs w:val="20"/>
              </w:rPr>
              <w:t>56,4</w:t>
            </w:r>
          </w:p>
        </w:tc>
        <w:tc>
          <w:tcPr>
            <w:tcW w:w="1235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Управление строительства и ЖКХ администрации муниципального </w:t>
            </w:r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образования Плавский район</w:t>
            </w:r>
          </w:p>
        </w:tc>
        <w:tc>
          <w:tcPr>
            <w:tcW w:w="1654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56,4</w:t>
            </w:r>
          </w:p>
        </w:tc>
      </w:tr>
      <w:tr w:rsidR="00584E5C" w:rsidRPr="00F271CF" w:rsidTr="00F271CF">
        <w:trPr>
          <w:trHeight w:val="57"/>
        </w:trPr>
        <w:tc>
          <w:tcPr>
            <w:tcW w:w="557" w:type="dxa"/>
            <w:vMerge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26" w:type="dxa"/>
            <w:vMerge/>
          </w:tcPr>
          <w:p w:rsidR="00584E5C" w:rsidRPr="00F271CF" w:rsidRDefault="00584E5C" w:rsidP="00B52382">
            <w:pPr>
              <w:tabs>
                <w:tab w:val="left" w:pos="654"/>
              </w:tabs>
              <w:contextualSpacing/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87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 (из расчета на 1 </w:t>
            </w:r>
            <w:proofErr w:type="spellStart"/>
            <w:r w:rsidRPr="00F271CF">
              <w:rPr>
                <w:rFonts w:ascii="PT Astra Serif" w:hAnsi="PT Astra Serif"/>
                <w:sz w:val="20"/>
                <w:szCs w:val="20"/>
              </w:rPr>
              <w:t>кв.метр</w:t>
            </w:r>
            <w:proofErr w:type="spellEnd"/>
            <w:r w:rsidRPr="00F271CF">
              <w:rPr>
                <w:rFonts w:ascii="PT Astra Serif" w:hAnsi="PT Astra Serif"/>
                <w:sz w:val="20"/>
                <w:szCs w:val="20"/>
              </w:rPr>
              <w:t xml:space="preserve"> общей площади и (или) на 1 человека)</w:t>
            </w:r>
          </w:p>
        </w:tc>
        <w:tc>
          <w:tcPr>
            <w:tcW w:w="1275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Гкал на 1 </w:t>
            </w:r>
            <w:proofErr w:type="spellStart"/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t>кв.метр</w:t>
            </w:r>
            <w:proofErr w:type="spellEnd"/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общей площади</w:t>
            </w:r>
          </w:p>
        </w:tc>
        <w:tc>
          <w:tcPr>
            <w:tcW w:w="851" w:type="dxa"/>
            <w:shd w:val="clear" w:color="auto" w:fill="auto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F271CF"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  <w:t>0,1</w:t>
            </w:r>
          </w:p>
        </w:tc>
        <w:tc>
          <w:tcPr>
            <w:tcW w:w="850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>0,14</w:t>
            </w:r>
          </w:p>
        </w:tc>
        <w:tc>
          <w:tcPr>
            <w:tcW w:w="709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271CF">
              <w:rPr>
                <w:rFonts w:ascii="PT Astra Serif" w:hAnsi="PT Astra Serif"/>
                <w:bCs/>
                <w:sz w:val="20"/>
                <w:szCs w:val="20"/>
              </w:rPr>
              <w:t>0,14</w:t>
            </w:r>
          </w:p>
        </w:tc>
        <w:tc>
          <w:tcPr>
            <w:tcW w:w="709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271CF">
              <w:rPr>
                <w:rFonts w:ascii="PT Astra Serif" w:hAnsi="PT Astra Serif"/>
                <w:bCs/>
                <w:sz w:val="20"/>
                <w:szCs w:val="20"/>
              </w:rPr>
              <w:t>0,14</w:t>
            </w:r>
          </w:p>
        </w:tc>
        <w:tc>
          <w:tcPr>
            <w:tcW w:w="709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271CF">
              <w:rPr>
                <w:rFonts w:ascii="PT Astra Serif" w:hAnsi="PT Astra Serif"/>
                <w:bCs/>
                <w:sz w:val="20"/>
                <w:szCs w:val="20"/>
              </w:rPr>
              <w:t>0,14</w:t>
            </w:r>
          </w:p>
        </w:tc>
        <w:tc>
          <w:tcPr>
            <w:tcW w:w="708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271CF">
              <w:rPr>
                <w:rFonts w:ascii="PT Astra Serif" w:hAnsi="PT Astra Serif"/>
                <w:bCs/>
                <w:sz w:val="20"/>
                <w:szCs w:val="20"/>
              </w:rPr>
              <w:t>0,14</w:t>
            </w:r>
          </w:p>
        </w:tc>
        <w:tc>
          <w:tcPr>
            <w:tcW w:w="733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271CF">
              <w:rPr>
                <w:rFonts w:ascii="PT Astra Serif" w:hAnsi="PT Astra Serif"/>
                <w:bCs/>
                <w:sz w:val="20"/>
                <w:szCs w:val="20"/>
              </w:rPr>
              <w:t>0,14</w:t>
            </w:r>
          </w:p>
        </w:tc>
        <w:tc>
          <w:tcPr>
            <w:tcW w:w="1235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t>Управление строительства и ЖКХ администрации муниципального образования Плавский район</w:t>
            </w:r>
          </w:p>
        </w:tc>
        <w:tc>
          <w:tcPr>
            <w:tcW w:w="1654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t>0,14</w:t>
            </w:r>
          </w:p>
        </w:tc>
      </w:tr>
      <w:tr w:rsidR="00584E5C" w:rsidRPr="00F271CF" w:rsidTr="00F271CF">
        <w:trPr>
          <w:trHeight w:val="57"/>
        </w:trPr>
        <w:tc>
          <w:tcPr>
            <w:tcW w:w="557" w:type="dxa"/>
            <w:vMerge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26" w:type="dxa"/>
            <w:vMerge/>
          </w:tcPr>
          <w:p w:rsidR="00584E5C" w:rsidRPr="00F271CF" w:rsidRDefault="00584E5C" w:rsidP="00B52382">
            <w:pPr>
              <w:tabs>
                <w:tab w:val="left" w:pos="654"/>
              </w:tabs>
              <w:contextualSpacing/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87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 (из расчета на 1 </w:t>
            </w:r>
            <w:proofErr w:type="spellStart"/>
            <w:r w:rsidRPr="00F271CF">
              <w:rPr>
                <w:rFonts w:ascii="PT Astra Serif" w:hAnsi="PT Astra Serif"/>
                <w:sz w:val="20"/>
                <w:szCs w:val="20"/>
              </w:rPr>
              <w:t>кв.метр</w:t>
            </w:r>
            <w:proofErr w:type="spellEnd"/>
            <w:r w:rsidRPr="00F271CF">
              <w:rPr>
                <w:rFonts w:ascii="PT Astra Serif" w:hAnsi="PT Astra Serif"/>
                <w:sz w:val="20"/>
                <w:szCs w:val="20"/>
              </w:rPr>
              <w:t xml:space="preserve"> общей площади и (или) на 1 человека)</w:t>
            </w:r>
          </w:p>
        </w:tc>
        <w:tc>
          <w:tcPr>
            <w:tcW w:w="1275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t>Куб.метров</w:t>
            </w:r>
            <w:proofErr w:type="spellEnd"/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на 1 проживающего</w:t>
            </w:r>
          </w:p>
        </w:tc>
        <w:tc>
          <w:tcPr>
            <w:tcW w:w="851" w:type="dxa"/>
            <w:shd w:val="clear" w:color="auto" w:fill="auto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F271CF"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  <w:t>0,1</w:t>
            </w:r>
          </w:p>
        </w:tc>
        <w:tc>
          <w:tcPr>
            <w:tcW w:w="850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>0,42</w:t>
            </w:r>
          </w:p>
        </w:tc>
        <w:tc>
          <w:tcPr>
            <w:tcW w:w="709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271CF">
              <w:rPr>
                <w:rFonts w:ascii="PT Astra Serif" w:hAnsi="PT Astra Serif"/>
                <w:bCs/>
                <w:sz w:val="20"/>
                <w:szCs w:val="20"/>
              </w:rPr>
              <w:t>0,42</w:t>
            </w:r>
          </w:p>
        </w:tc>
        <w:tc>
          <w:tcPr>
            <w:tcW w:w="709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271CF">
              <w:rPr>
                <w:rFonts w:ascii="PT Astra Serif" w:hAnsi="PT Astra Serif"/>
                <w:bCs/>
                <w:sz w:val="20"/>
                <w:szCs w:val="20"/>
              </w:rPr>
              <w:t>0,42</w:t>
            </w:r>
          </w:p>
        </w:tc>
        <w:tc>
          <w:tcPr>
            <w:tcW w:w="709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271CF">
              <w:rPr>
                <w:rFonts w:ascii="PT Astra Serif" w:hAnsi="PT Astra Serif"/>
                <w:bCs/>
                <w:sz w:val="20"/>
                <w:szCs w:val="20"/>
              </w:rPr>
              <w:t>0,42</w:t>
            </w:r>
          </w:p>
        </w:tc>
        <w:tc>
          <w:tcPr>
            <w:tcW w:w="708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271CF">
              <w:rPr>
                <w:rFonts w:ascii="PT Astra Serif" w:hAnsi="PT Astra Serif"/>
                <w:bCs/>
                <w:sz w:val="20"/>
                <w:szCs w:val="20"/>
              </w:rPr>
              <w:t>0,42</w:t>
            </w:r>
          </w:p>
        </w:tc>
        <w:tc>
          <w:tcPr>
            <w:tcW w:w="733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271CF">
              <w:rPr>
                <w:rFonts w:ascii="PT Astra Serif" w:hAnsi="PT Astra Serif"/>
                <w:bCs/>
                <w:sz w:val="20"/>
                <w:szCs w:val="20"/>
              </w:rPr>
              <w:t>0,42</w:t>
            </w:r>
          </w:p>
        </w:tc>
        <w:tc>
          <w:tcPr>
            <w:tcW w:w="1235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t>Управление строительства и ЖКХ администрации муниципального образования Плавский район</w:t>
            </w:r>
          </w:p>
        </w:tc>
        <w:tc>
          <w:tcPr>
            <w:tcW w:w="1654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t>0,42</w:t>
            </w:r>
          </w:p>
        </w:tc>
      </w:tr>
      <w:tr w:rsidR="00584E5C" w:rsidRPr="00F271CF" w:rsidTr="00F271CF">
        <w:trPr>
          <w:trHeight w:val="57"/>
        </w:trPr>
        <w:tc>
          <w:tcPr>
            <w:tcW w:w="557" w:type="dxa"/>
            <w:vMerge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26" w:type="dxa"/>
            <w:vMerge/>
          </w:tcPr>
          <w:p w:rsidR="00584E5C" w:rsidRPr="00F271CF" w:rsidRDefault="00584E5C" w:rsidP="00B52382">
            <w:pPr>
              <w:tabs>
                <w:tab w:val="left" w:pos="654"/>
              </w:tabs>
              <w:contextualSpacing/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87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 xml:space="preserve"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 (из расчета на 1 </w:t>
            </w:r>
            <w:proofErr w:type="spellStart"/>
            <w:r w:rsidRPr="00F271CF">
              <w:rPr>
                <w:rFonts w:ascii="PT Astra Serif" w:hAnsi="PT Astra Serif"/>
                <w:sz w:val="20"/>
                <w:szCs w:val="20"/>
              </w:rPr>
              <w:t>кв.метр</w:t>
            </w:r>
            <w:proofErr w:type="spellEnd"/>
            <w:r w:rsidRPr="00F271CF">
              <w:rPr>
                <w:rFonts w:ascii="PT Astra Serif" w:hAnsi="PT Astra Serif"/>
                <w:sz w:val="20"/>
                <w:szCs w:val="20"/>
              </w:rPr>
              <w:t xml:space="preserve"> общей площади и (или) на 1 человека)</w:t>
            </w:r>
          </w:p>
        </w:tc>
        <w:tc>
          <w:tcPr>
            <w:tcW w:w="1275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t>Куб.метров</w:t>
            </w:r>
            <w:proofErr w:type="spellEnd"/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на 1 проживающего</w:t>
            </w:r>
          </w:p>
        </w:tc>
        <w:tc>
          <w:tcPr>
            <w:tcW w:w="851" w:type="dxa"/>
            <w:shd w:val="clear" w:color="auto" w:fill="auto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F271CF"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  <w:t>0,1</w:t>
            </w:r>
          </w:p>
        </w:tc>
        <w:tc>
          <w:tcPr>
            <w:tcW w:w="850" w:type="dxa"/>
          </w:tcPr>
          <w:p w:rsidR="00584E5C" w:rsidRPr="00F271CF" w:rsidRDefault="00584E5C" w:rsidP="00B52382">
            <w:pPr>
              <w:pStyle w:val="s16"/>
              <w:spacing w:before="0" w:beforeAutospacing="0" w:after="0" w:afterAutospacing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>1,6</w:t>
            </w:r>
          </w:p>
        </w:tc>
        <w:tc>
          <w:tcPr>
            <w:tcW w:w="709" w:type="dxa"/>
          </w:tcPr>
          <w:p w:rsidR="00584E5C" w:rsidRPr="00F271CF" w:rsidRDefault="00584E5C" w:rsidP="00B52382">
            <w:pPr>
              <w:pStyle w:val="s16"/>
              <w:spacing w:before="0" w:beforeAutospacing="0" w:after="0" w:afterAutospacing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>1,6</w:t>
            </w:r>
          </w:p>
        </w:tc>
        <w:tc>
          <w:tcPr>
            <w:tcW w:w="709" w:type="dxa"/>
          </w:tcPr>
          <w:p w:rsidR="00584E5C" w:rsidRPr="00F271CF" w:rsidRDefault="00584E5C" w:rsidP="00B52382">
            <w:pPr>
              <w:pStyle w:val="s16"/>
              <w:spacing w:before="0" w:beforeAutospacing="0" w:after="0" w:afterAutospacing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>1,6</w:t>
            </w:r>
          </w:p>
        </w:tc>
        <w:tc>
          <w:tcPr>
            <w:tcW w:w="709" w:type="dxa"/>
          </w:tcPr>
          <w:p w:rsidR="00584E5C" w:rsidRPr="00F271CF" w:rsidRDefault="00584E5C" w:rsidP="00B52382">
            <w:pPr>
              <w:pStyle w:val="s16"/>
              <w:spacing w:before="0" w:beforeAutospacing="0" w:after="0" w:afterAutospacing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>1,6</w:t>
            </w:r>
          </w:p>
        </w:tc>
        <w:tc>
          <w:tcPr>
            <w:tcW w:w="708" w:type="dxa"/>
          </w:tcPr>
          <w:p w:rsidR="00584E5C" w:rsidRPr="00F271CF" w:rsidRDefault="00584E5C" w:rsidP="00B52382">
            <w:pPr>
              <w:pStyle w:val="s16"/>
              <w:spacing w:before="0" w:beforeAutospacing="0" w:after="0" w:afterAutospacing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>1,6</w:t>
            </w:r>
          </w:p>
        </w:tc>
        <w:tc>
          <w:tcPr>
            <w:tcW w:w="733" w:type="dxa"/>
          </w:tcPr>
          <w:p w:rsidR="00584E5C" w:rsidRPr="00F271CF" w:rsidRDefault="00584E5C" w:rsidP="00B52382">
            <w:pPr>
              <w:pStyle w:val="s16"/>
              <w:spacing w:before="0" w:beforeAutospacing="0" w:after="0" w:afterAutospacing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>1,6</w:t>
            </w:r>
          </w:p>
        </w:tc>
        <w:tc>
          <w:tcPr>
            <w:tcW w:w="1235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t>Управление строительства и ЖКХ администрации муниципального образования Плавский район</w:t>
            </w:r>
          </w:p>
        </w:tc>
        <w:tc>
          <w:tcPr>
            <w:tcW w:w="1654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t>1,6</w:t>
            </w:r>
          </w:p>
        </w:tc>
      </w:tr>
      <w:tr w:rsidR="00584E5C" w:rsidRPr="00F271CF" w:rsidTr="00F271CF">
        <w:trPr>
          <w:trHeight w:val="57"/>
        </w:trPr>
        <w:tc>
          <w:tcPr>
            <w:tcW w:w="557" w:type="dxa"/>
            <w:vMerge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26" w:type="dxa"/>
            <w:vMerge/>
          </w:tcPr>
          <w:p w:rsidR="00584E5C" w:rsidRPr="00F271CF" w:rsidRDefault="00584E5C" w:rsidP="00B52382">
            <w:pPr>
              <w:tabs>
                <w:tab w:val="left" w:pos="654"/>
              </w:tabs>
              <w:contextualSpacing/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87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 xml:space="preserve">Доля объема природного газа, расчеты за который осуществляются с </w:t>
            </w:r>
            <w:r w:rsidRPr="00F271CF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использованием приборов учета, в общем объеме природного газа, потребляемого (используемого) в муниципальных учреждениях культуры и спорта (из расчета на 1 </w:t>
            </w:r>
            <w:proofErr w:type="spellStart"/>
            <w:r w:rsidRPr="00F271CF">
              <w:rPr>
                <w:rFonts w:ascii="PT Astra Serif" w:hAnsi="PT Astra Serif"/>
                <w:sz w:val="20"/>
                <w:szCs w:val="20"/>
              </w:rPr>
              <w:t>кв.метр</w:t>
            </w:r>
            <w:proofErr w:type="spellEnd"/>
            <w:r w:rsidRPr="00F271CF">
              <w:rPr>
                <w:rFonts w:ascii="PT Astra Serif" w:hAnsi="PT Astra Serif"/>
                <w:sz w:val="20"/>
                <w:szCs w:val="20"/>
              </w:rPr>
              <w:t xml:space="preserve"> общей площади и (или) на 1 человека)</w:t>
            </w:r>
          </w:p>
        </w:tc>
        <w:tc>
          <w:tcPr>
            <w:tcW w:w="1275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Куб.метров</w:t>
            </w:r>
            <w:proofErr w:type="spellEnd"/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на 1 проживающ</w:t>
            </w:r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его</w:t>
            </w:r>
          </w:p>
        </w:tc>
        <w:tc>
          <w:tcPr>
            <w:tcW w:w="851" w:type="dxa"/>
            <w:shd w:val="clear" w:color="auto" w:fill="auto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F271CF"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  <w:lastRenderedPageBreak/>
              <w:t>0,1</w:t>
            </w:r>
          </w:p>
        </w:tc>
        <w:tc>
          <w:tcPr>
            <w:tcW w:w="850" w:type="dxa"/>
          </w:tcPr>
          <w:p w:rsidR="00584E5C" w:rsidRPr="00F271CF" w:rsidRDefault="00584E5C" w:rsidP="00B52382">
            <w:pPr>
              <w:pStyle w:val="s16"/>
              <w:spacing w:before="0" w:beforeAutospacing="0" w:after="0" w:afterAutospacing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>4,9</w:t>
            </w:r>
          </w:p>
        </w:tc>
        <w:tc>
          <w:tcPr>
            <w:tcW w:w="709" w:type="dxa"/>
          </w:tcPr>
          <w:p w:rsidR="00584E5C" w:rsidRPr="00F271CF" w:rsidRDefault="00584E5C" w:rsidP="00B52382">
            <w:pPr>
              <w:pStyle w:val="s16"/>
              <w:spacing w:before="0" w:beforeAutospacing="0" w:after="0" w:afterAutospacing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>4,9</w:t>
            </w:r>
          </w:p>
        </w:tc>
        <w:tc>
          <w:tcPr>
            <w:tcW w:w="709" w:type="dxa"/>
          </w:tcPr>
          <w:p w:rsidR="00584E5C" w:rsidRPr="00F271CF" w:rsidRDefault="00584E5C" w:rsidP="00B52382">
            <w:pPr>
              <w:pStyle w:val="s16"/>
              <w:spacing w:before="0" w:beforeAutospacing="0" w:after="0" w:afterAutospacing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>4,9</w:t>
            </w:r>
          </w:p>
        </w:tc>
        <w:tc>
          <w:tcPr>
            <w:tcW w:w="709" w:type="dxa"/>
          </w:tcPr>
          <w:p w:rsidR="00584E5C" w:rsidRPr="00F271CF" w:rsidRDefault="00584E5C" w:rsidP="00B52382">
            <w:pPr>
              <w:pStyle w:val="s16"/>
              <w:spacing w:before="0" w:beforeAutospacing="0" w:after="0" w:afterAutospacing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>4,9</w:t>
            </w:r>
          </w:p>
        </w:tc>
        <w:tc>
          <w:tcPr>
            <w:tcW w:w="708" w:type="dxa"/>
          </w:tcPr>
          <w:p w:rsidR="00584E5C" w:rsidRPr="00F271CF" w:rsidRDefault="00584E5C" w:rsidP="00B52382">
            <w:pPr>
              <w:pStyle w:val="s16"/>
              <w:spacing w:before="0" w:beforeAutospacing="0" w:after="0" w:afterAutospacing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>4,9</w:t>
            </w:r>
          </w:p>
        </w:tc>
        <w:tc>
          <w:tcPr>
            <w:tcW w:w="733" w:type="dxa"/>
          </w:tcPr>
          <w:p w:rsidR="00584E5C" w:rsidRPr="00F271CF" w:rsidRDefault="00584E5C" w:rsidP="00B52382">
            <w:pPr>
              <w:pStyle w:val="s16"/>
              <w:spacing w:before="0" w:beforeAutospacing="0" w:after="0" w:afterAutospacing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</w:rPr>
              <w:t>4,9</w:t>
            </w:r>
          </w:p>
        </w:tc>
        <w:tc>
          <w:tcPr>
            <w:tcW w:w="1235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t>Управление строительс</w:t>
            </w:r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тва и ЖКХ администрации муниципального образования Плавский район</w:t>
            </w:r>
          </w:p>
        </w:tc>
        <w:tc>
          <w:tcPr>
            <w:tcW w:w="1654" w:type="dxa"/>
          </w:tcPr>
          <w:p w:rsidR="00584E5C" w:rsidRPr="00F271CF" w:rsidRDefault="00584E5C" w:rsidP="00B52382">
            <w:pPr>
              <w:contextualSpacing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271CF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4,9</w:t>
            </w:r>
          </w:p>
        </w:tc>
      </w:tr>
    </w:tbl>
    <w:p w:rsidR="00584E5C" w:rsidRDefault="00584E5C" w:rsidP="00584E5C">
      <w:pPr>
        <w:pStyle w:val="af9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</w:rPr>
        <w:sectPr w:rsidR="00584E5C" w:rsidSect="00F271CF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84E5C" w:rsidRPr="00F271CF" w:rsidRDefault="00584E5C" w:rsidP="00CE0B19">
      <w:pPr>
        <w:pStyle w:val="af9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F271CF">
        <w:rPr>
          <w:rFonts w:ascii="PT Astra Serif" w:hAnsi="PT Astra Serif"/>
          <w:b/>
          <w:sz w:val="26"/>
          <w:szCs w:val="26"/>
        </w:rPr>
        <w:lastRenderedPageBreak/>
        <w:t>Структура муниципальной программы</w:t>
      </w:r>
      <w:r w:rsidR="00F271CF" w:rsidRPr="00F271CF">
        <w:rPr>
          <w:rFonts w:ascii="PT Astra Serif" w:hAnsi="PT Astra Serif"/>
          <w:b/>
          <w:sz w:val="26"/>
          <w:szCs w:val="26"/>
        </w:rPr>
        <w:t xml:space="preserve"> </w:t>
      </w:r>
      <w:r w:rsidRPr="00F271CF">
        <w:rPr>
          <w:rFonts w:ascii="PT Astra Serif" w:hAnsi="PT Astra Serif"/>
          <w:b/>
          <w:sz w:val="26"/>
          <w:szCs w:val="26"/>
          <w:lang w:eastAsia="ru-RU"/>
        </w:rPr>
        <w:t>«</w:t>
      </w:r>
      <w:proofErr w:type="spellStart"/>
      <w:r w:rsidRPr="00F271CF">
        <w:rPr>
          <w:rFonts w:ascii="PT Astra Serif" w:hAnsi="PT Astra Serif"/>
          <w:b/>
          <w:bCs/>
          <w:sz w:val="26"/>
          <w:szCs w:val="26"/>
        </w:rPr>
        <w:t>Энергоэффективность</w:t>
      </w:r>
      <w:proofErr w:type="spellEnd"/>
      <w:r w:rsidRPr="00F271CF">
        <w:rPr>
          <w:rFonts w:ascii="PT Astra Serif" w:hAnsi="PT Astra Serif"/>
          <w:b/>
          <w:bCs/>
          <w:sz w:val="26"/>
          <w:szCs w:val="26"/>
        </w:rPr>
        <w:t xml:space="preserve"> в муниципальном образовании город Плавск Плавского района</w:t>
      </w:r>
      <w:r w:rsidRPr="00F271CF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584E5C" w:rsidRPr="009F5EAE" w:rsidRDefault="00584E5C" w:rsidP="00584E5C">
      <w:pPr>
        <w:contextualSpacing/>
        <w:jc w:val="both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3544"/>
        <w:gridCol w:w="812"/>
        <w:gridCol w:w="2572"/>
      </w:tblGrid>
      <w:tr w:rsidR="00584E5C" w:rsidRPr="009F5EAE" w:rsidTr="00B52382">
        <w:trPr>
          <w:trHeight w:val="562"/>
        </w:trPr>
        <w:tc>
          <w:tcPr>
            <w:tcW w:w="1501" w:type="pct"/>
            <w:shd w:val="clear" w:color="auto" w:fill="auto"/>
            <w:hideMark/>
          </w:tcPr>
          <w:p w:rsidR="00584E5C" w:rsidRPr="009F5EAE" w:rsidRDefault="00584E5C" w:rsidP="00B5238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F5EAE">
              <w:rPr>
                <w:rFonts w:ascii="PT Astra Serif" w:hAnsi="PT Astra Serif"/>
                <w:b/>
                <w:sz w:val="26"/>
                <w:szCs w:val="26"/>
              </w:rPr>
              <w:t>Задачи структурного элемента</w:t>
            </w:r>
          </w:p>
        </w:tc>
        <w:tc>
          <w:tcPr>
            <w:tcW w:w="1790" w:type="pct"/>
            <w:shd w:val="clear" w:color="auto" w:fill="auto"/>
          </w:tcPr>
          <w:p w:rsidR="00584E5C" w:rsidRPr="009F5EAE" w:rsidRDefault="00584E5C" w:rsidP="00B5238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F5EAE">
              <w:rPr>
                <w:rFonts w:ascii="PT Astra Serif" w:hAnsi="PT Astra Serif"/>
                <w:b/>
                <w:sz w:val="26"/>
                <w:szCs w:val="2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09" w:type="pct"/>
            <w:gridSpan w:val="2"/>
            <w:shd w:val="clear" w:color="auto" w:fill="auto"/>
          </w:tcPr>
          <w:p w:rsidR="00584E5C" w:rsidRPr="009F5EAE" w:rsidRDefault="00584E5C" w:rsidP="00B5238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F5EAE">
              <w:rPr>
                <w:rFonts w:ascii="PT Astra Serif" w:hAnsi="PT Astra Serif"/>
                <w:b/>
                <w:sz w:val="26"/>
                <w:szCs w:val="26"/>
              </w:rPr>
              <w:t>Связь с показателями</w:t>
            </w:r>
          </w:p>
        </w:tc>
      </w:tr>
      <w:tr w:rsidR="00584E5C" w:rsidRPr="009F5EAE" w:rsidTr="00B52382">
        <w:trPr>
          <w:trHeight w:val="252"/>
        </w:trPr>
        <w:tc>
          <w:tcPr>
            <w:tcW w:w="1501" w:type="pct"/>
            <w:shd w:val="clear" w:color="auto" w:fill="auto"/>
          </w:tcPr>
          <w:p w:rsidR="00584E5C" w:rsidRPr="009F5EAE" w:rsidRDefault="00584E5C" w:rsidP="00B5238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F5EAE"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1790" w:type="pct"/>
            <w:shd w:val="clear" w:color="auto" w:fill="auto"/>
          </w:tcPr>
          <w:p w:rsidR="00584E5C" w:rsidRPr="009F5EAE" w:rsidRDefault="00584E5C" w:rsidP="00B5238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F5EAE">
              <w:rPr>
                <w:rFonts w:ascii="PT Astra Serif" w:hAnsi="PT Astra Serif"/>
                <w:b/>
                <w:sz w:val="26"/>
                <w:szCs w:val="26"/>
              </w:rPr>
              <w:t>2</w:t>
            </w:r>
          </w:p>
        </w:tc>
        <w:tc>
          <w:tcPr>
            <w:tcW w:w="1709" w:type="pct"/>
            <w:gridSpan w:val="2"/>
            <w:shd w:val="clear" w:color="auto" w:fill="auto"/>
          </w:tcPr>
          <w:p w:rsidR="00584E5C" w:rsidRPr="009F5EAE" w:rsidRDefault="00584E5C" w:rsidP="00B5238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F5EAE">
              <w:rPr>
                <w:rFonts w:ascii="PT Astra Serif" w:hAnsi="PT Astra Serif"/>
                <w:b/>
                <w:sz w:val="26"/>
                <w:szCs w:val="26"/>
              </w:rPr>
              <w:t>3</w:t>
            </w:r>
          </w:p>
        </w:tc>
      </w:tr>
      <w:tr w:rsidR="00584E5C" w:rsidRPr="009F5EAE" w:rsidTr="00B52382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584E5C" w:rsidRPr="009F5EAE" w:rsidRDefault="00584E5C" w:rsidP="00B52382">
            <w:pPr>
              <w:pStyle w:val="af9"/>
              <w:ind w:left="0"/>
              <w:jc w:val="center"/>
              <w:rPr>
                <w:rFonts w:ascii="PT Astra Serif" w:hAnsi="PT Astra Serif"/>
                <w:b/>
                <w:sz w:val="26"/>
                <w:szCs w:val="26"/>
                <w:highlight w:val="yellow"/>
                <w:lang w:eastAsia="ru-RU"/>
              </w:rPr>
            </w:pPr>
            <w:r w:rsidRPr="009F5EA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Комплекс процессных мероприятий: «</w:t>
            </w:r>
            <w:r w:rsidRPr="009F5EAE">
              <w:rPr>
                <w:rFonts w:ascii="PT Astra Serif" w:hAnsi="PT Astra Serif"/>
                <w:b/>
                <w:sz w:val="26"/>
                <w:szCs w:val="26"/>
              </w:rPr>
              <w:t>Энергосбережение и повышение энергетической эффективности</w:t>
            </w:r>
            <w:r w:rsidRPr="009F5EA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»</w:t>
            </w:r>
          </w:p>
        </w:tc>
      </w:tr>
      <w:tr w:rsidR="00584E5C" w:rsidRPr="009F5EAE" w:rsidTr="00B52382">
        <w:trPr>
          <w:trHeight w:val="403"/>
        </w:trPr>
        <w:tc>
          <w:tcPr>
            <w:tcW w:w="3701" w:type="pct"/>
            <w:gridSpan w:val="3"/>
            <w:shd w:val="clear" w:color="auto" w:fill="auto"/>
            <w:vAlign w:val="center"/>
          </w:tcPr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9F5EAE">
              <w:rPr>
                <w:rFonts w:ascii="PT Astra Serif" w:hAnsi="PT Astra Serif"/>
                <w:sz w:val="26"/>
                <w:szCs w:val="26"/>
              </w:rPr>
              <w:t>Ответственный за реализацию: 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584E5C" w:rsidRPr="009F5EAE" w:rsidRDefault="00584E5C" w:rsidP="00B5238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9F5EAE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584E5C" w:rsidRPr="009F5EAE" w:rsidTr="00B52382">
        <w:trPr>
          <w:trHeight w:val="1306"/>
        </w:trPr>
        <w:tc>
          <w:tcPr>
            <w:tcW w:w="1501" w:type="pct"/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9F5EAE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584E5C" w:rsidRPr="009F5EAE" w:rsidRDefault="00584E5C" w:rsidP="00B52382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9F5EAE">
              <w:rPr>
                <w:rFonts w:ascii="PT Astra Serif" w:hAnsi="PT Astra Serif"/>
                <w:sz w:val="26"/>
                <w:szCs w:val="26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790" w:type="pct"/>
            <w:shd w:val="clear" w:color="auto" w:fill="auto"/>
          </w:tcPr>
          <w:p w:rsidR="00584E5C" w:rsidRPr="009F5EAE" w:rsidRDefault="00584E5C" w:rsidP="00B5238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1.Сокращение объемов потребления энергетических ресурсов.</w:t>
            </w:r>
          </w:p>
          <w:p w:rsidR="00584E5C" w:rsidRPr="009F5EAE" w:rsidRDefault="00584E5C" w:rsidP="00B5238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2.Снижение расходов средств бюджета муниципального образования на оплату коммунальных ресурсов.</w:t>
            </w:r>
          </w:p>
        </w:tc>
        <w:tc>
          <w:tcPr>
            <w:tcW w:w="1709" w:type="pct"/>
            <w:gridSpan w:val="2"/>
            <w:shd w:val="clear" w:color="auto" w:fill="auto"/>
          </w:tcPr>
          <w:p w:rsidR="00584E5C" w:rsidRPr="009F5EAE" w:rsidRDefault="00584E5C" w:rsidP="00B52382">
            <w:pPr>
              <w:tabs>
                <w:tab w:val="left" w:pos="45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</w:rPr>
              <w:t>1. 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</w:t>
            </w:r>
          </w:p>
        </w:tc>
      </w:tr>
    </w:tbl>
    <w:p w:rsidR="00584E5C" w:rsidRDefault="00584E5C" w:rsidP="00584E5C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hAnsi="PT Astra Serif"/>
          <w:b/>
          <w:sz w:val="26"/>
          <w:szCs w:val="26"/>
        </w:rPr>
      </w:pPr>
    </w:p>
    <w:p w:rsidR="00584E5C" w:rsidRPr="00F271CF" w:rsidRDefault="00584E5C" w:rsidP="009034BE">
      <w:pPr>
        <w:pStyle w:val="af9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F271CF">
        <w:rPr>
          <w:rFonts w:ascii="PT Astra Serif" w:hAnsi="PT Astra Serif"/>
          <w:b/>
          <w:sz w:val="26"/>
          <w:szCs w:val="26"/>
        </w:rPr>
        <w:t>Финансовое обеспечение муниципальной программы</w:t>
      </w:r>
      <w:r w:rsidR="00F271CF" w:rsidRPr="00F271CF">
        <w:rPr>
          <w:rFonts w:ascii="PT Astra Serif" w:hAnsi="PT Astra Serif"/>
          <w:b/>
          <w:sz w:val="26"/>
          <w:szCs w:val="26"/>
        </w:rPr>
        <w:t xml:space="preserve"> </w:t>
      </w:r>
      <w:r w:rsidRPr="00F271CF">
        <w:rPr>
          <w:rFonts w:ascii="PT Astra Serif" w:hAnsi="PT Astra Serif"/>
          <w:b/>
          <w:sz w:val="26"/>
          <w:szCs w:val="26"/>
          <w:lang w:eastAsia="ru-RU"/>
        </w:rPr>
        <w:t>«</w:t>
      </w:r>
      <w:proofErr w:type="spellStart"/>
      <w:r w:rsidRPr="00F271CF">
        <w:rPr>
          <w:rFonts w:ascii="PT Astra Serif" w:hAnsi="PT Astra Serif"/>
          <w:b/>
          <w:bCs/>
          <w:sz w:val="26"/>
          <w:szCs w:val="26"/>
        </w:rPr>
        <w:t>Энергоэффективность</w:t>
      </w:r>
      <w:proofErr w:type="spellEnd"/>
      <w:r w:rsidRPr="00F271CF">
        <w:rPr>
          <w:rFonts w:ascii="PT Astra Serif" w:hAnsi="PT Astra Serif"/>
          <w:b/>
          <w:bCs/>
          <w:sz w:val="26"/>
          <w:szCs w:val="26"/>
        </w:rPr>
        <w:t xml:space="preserve"> в муниципальном образовании город Плавск Плавского района</w:t>
      </w:r>
      <w:r w:rsidRPr="00F271CF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584E5C" w:rsidRPr="009F5EAE" w:rsidRDefault="00584E5C" w:rsidP="00584E5C">
      <w:pPr>
        <w:contextualSpacing/>
        <w:jc w:val="both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850"/>
        <w:gridCol w:w="989"/>
        <w:gridCol w:w="848"/>
        <w:gridCol w:w="850"/>
        <w:gridCol w:w="925"/>
        <w:gridCol w:w="1034"/>
      </w:tblGrid>
      <w:tr w:rsidR="00584E5C" w:rsidRPr="009F5EAE" w:rsidTr="00541EBA">
        <w:trPr>
          <w:trHeight w:val="57"/>
        </w:trPr>
        <w:tc>
          <w:tcPr>
            <w:tcW w:w="2290" w:type="pct"/>
            <w:vMerge w:val="restart"/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  <w:b/>
                <w:highlight w:val="yellow"/>
              </w:rPr>
            </w:pPr>
            <w:r w:rsidRPr="009F5EAE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9F5EAE">
              <w:rPr>
                <w:rFonts w:ascii="PT Astra Serif" w:hAnsi="PT Astra Serif"/>
                <w:b/>
              </w:rPr>
              <w:t>муниципальной программы</w:t>
            </w:r>
            <w:r w:rsidRPr="009F5EAE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2710" w:type="pct"/>
            <w:gridSpan w:val="6"/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spacing w:val="-2"/>
              </w:rPr>
            </w:pPr>
            <w:r w:rsidRPr="009F5EAE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584E5C" w:rsidRPr="009F5EAE" w:rsidTr="00541EBA">
        <w:trPr>
          <w:trHeight w:val="57"/>
        </w:trPr>
        <w:tc>
          <w:tcPr>
            <w:tcW w:w="2290" w:type="pct"/>
            <w:vMerge/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19" w:type="pct"/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spacing w:val="-2"/>
              </w:rPr>
            </w:pPr>
            <w:r w:rsidRPr="009F5EAE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88" w:type="pct"/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spacing w:val="-2"/>
              </w:rPr>
            </w:pPr>
            <w:r w:rsidRPr="009F5EAE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418" w:type="pct"/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 w:rsidRPr="009F5EAE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419" w:type="pct"/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 w:rsidRPr="009F5EAE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456" w:type="pct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 w:rsidRPr="009F5EAE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09" w:type="pct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 w:rsidRPr="009F5EAE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584E5C" w:rsidRPr="009F5EAE" w:rsidTr="00541EBA">
        <w:trPr>
          <w:trHeight w:val="57"/>
        </w:trPr>
        <w:tc>
          <w:tcPr>
            <w:tcW w:w="2290" w:type="pct"/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 w:rsidRPr="009F5EAE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419" w:type="pct"/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spacing w:val="-2"/>
              </w:rPr>
            </w:pPr>
            <w:r w:rsidRPr="009F5EAE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488" w:type="pct"/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spacing w:val="-2"/>
              </w:rPr>
            </w:pPr>
            <w:r w:rsidRPr="009F5EAE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418" w:type="pct"/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 w:rsidRPr="009F5EAE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19" w:type="pct"/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 w:rsidRPr="009F5EAE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56" w:type="pct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 w:rsidRPr="009F5EAE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09" w:type="pct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 w:rsidRPr="009F5EAE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584E5C" w:rsidRPr="009F5EAE" w:rsidTr="00541EBA">
        <w:trPr>
          <w:trHeight w:val="57"/>
        </w:trPr>
        <w:tc>
          <w:tcPr>
            <w:tcW w:w="2290" w:type="pct"/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spacing w:val="-2"/>
              </w:rPr>
            </w:pPr>
            <w:r w:rsidRPr="009F5EAE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419" w:type="pct"/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 w:rsidRPr="009F5EAE">
              <w:rPr>
                <w:rFonts w:ascii="PT Astra Serif" w:eastAsia="Calibri" w:hAnsi="PT Astra Serif"/>
                <w:b/>
              </w:rPr>
              <w:t>1</w:t>
            </w:r>
            <w:r>
              <w:rPr>
                <w:rFonts w:ascii="PT Astra Serif" w:eastAsia="Calibri" w:hAnsi="PT Astra Serif"/>
                <w:b/>
              </w:rPr>
              <w:t>89,5</w:t>
            </w:r>
          </w:p>
        </w:tc>
        <w:tc>
          <w:tcPr>
            <w:tcW w:w="488" w:type="pct"/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19</w:t>
            </w:r>
            <w:r w:rsidRPr="009F5EA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19</w:t>
            </w:r>
            <w:r w:rsidRPr="009F5EA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19</w:t>
            </w:r>
            <w:r w:rsidRPr="009F5EA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6" w:type="pct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19</w:t>
            </w:r>
            <w:r w:rsidRPr="009F5EA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09" w:type="pct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949,5</w:t>
            </w:r>
          </w:p>
        </w:tc>
      </w:tr>
      <w:tr w:rsidR="00584E5C" w:rsidRPr="009F5EAE" w:rsidTr="00541EBA">
        <w:trPr>
          <w:trHeight w:val="57"/>
        </w:trPr>
        <w:tc>
          <w:tcPr>
            <w:tcW w:w="2290" w:type="pct"/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2710" w:type="pct"/>
            <w:gridSpan w:val="6"/>
            <w:shd w:val="clear" w:color="auto" w:fill="auto"/>
          </w:tcPr>
          <w:p w:rsidR="00584E5C" w:rsidRPr="009F5EAE" w:rsidRDefault="00584E5C" w:rsidP="00B52382">
            <w:pPr>
              <w:ind w:firstLine="851"/>
              <w:contextualSpacing/>
              <w:jc w:val="both"/>
              <w:rPr>
                <w:rFonts w:ascii="PT Astra Serif" w:eastAsia="Calibri" w:hAnsi="PT Astra Serif"/>
              </w:rPr>
            </w:pPr>
          </w:p>
        </w:tc>
      </w:tr>
      <w:tr w:rsidR="00584E5C" w:rsidRPr="009F5EAE" w:rsidTr="00541EBA">
        <w:trPr>
          <w:trHeight w:val="57"/>
        </w:trPr>
        <w:tc>
          <w:tcPr>
            <w:tcW w:w="2290" w:type="pct"/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19" w:type="pct"/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8" w:type="pct"/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6" w:type="pct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9" w:type="pct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</w:tr>
      <w:tr w:rsidR="00584E5C" w:rsidRPr="009F5EAE" w:rsidTr="00541EBA">
        <w:trPr>
          <w:trHeight w:val="57"/>
        </w:trPr>
        <w:tc>
          <w:tcPr>
            <w:tcW w:w="2290" w:type="pct"/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19" w:type="pct"/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8" w:type="pct"/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6" w:type="pct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9" w:type="pct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</w:tr>
      <w:tr w:rsidR="00584E5C" w:rsidRPr="009F5EAE" w:rsidTr="00541EBA">
        <w:trPr>
          <w:trHeight w:val="57"/>
        </w:trPr>
        <w:tc>
          <w:tcPr>
            <w:tcW w:w="2290" w:type="pct"/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 xml:space="preserve">бюджет МО </w:t>
            </w:r>
            <w:r>
              <w:rPr>
                <w:rFonts w:ascii="PT Astra Serif" w:eastAsia="Calibri" w:hAnsi="PT Astra Serif"/>
              </w:rPr>
              <w:t>город Плавск Плавского</w:t>
            </w:r>
            <w:r w:rsidRPr="009F5EAE">
              <w:rPr>
                <w:rFonts w:ascii="PT Astra Serif" w:eastAsia="Calibri" w:hAnsi="PT Astra Serif"/>
              </w:rPr>
              <w:t xml:space="preserve"> район</w:t>
            </w:r>
            <w:r>
              <w:rPr>
                <w:rFonts w:ascii="PT Astra Serif" w:eastAsia="Calibri" w:hAnsi="PT Astra Serif"/>
              </w:rPr>
              <w:t>а</w:t>
            </w:r>
          </w:p>
        </w:tc>
        <w:tc>
          <w:tcPr>
            <w:tcW w:w="419" w:type="pct"/>
            <w:shd w:val="clear" w:color="auto" w:fill="auto"/>
          </w:tcPr>
          <w:p w:rsidR="00584E5C" w:rsidRPr="005E4B4D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5E4B4D">
              <w:rPr>
                <w:rFonts w:ascii="PT Astra Serif" w:eastAsia="Calibri" w:hAnsi="PT Astra Serif"/>
              </w:rPr>
              <w:t>189,5</w:t>
            </w:r>
          </w:p>
        </w:tc>
        <w:tc>
          <w:tcPr>
            <w:tcW w:w="488" w:type="pct"/>
            <w:shd w:val="clear" w:color="auto" w:fill="auto"/>
          </w:tcPr>
          <w:p w:rsidR="00584E5C" w:rsidRPr="005E4B4D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5E4B4D">
              <w:rPr>
                <w:rFonts w:ascii="PT Astra Serif" w:eastAsia="Calibri" w:hAnsi="PT Astra Serif"/>
              </w:rPr>
              <w:t>190,0</w:t>
            </w:r>
          </w:p>
        </w:tc>
        <w:tc>
          <w:tcPr>
            <w:tcW w:w="418" w:type="pct"/>
            <w:shd w:val="clear" w:color="auto" w:fill="auto"/>
          </w:tcPr>
          <w:p w:rsidR="00584E5C" w:rsidRPr="005E4B4D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5E4B4D">
              <w:rPr>
                <w:rFonts w:ascii="PT Astra Serif" w:eastAsia="Calibri" w:hAnsi="PT Astra Serif"/>
              </w:rPr>
              <w:t>190,0</w:t>
            </w:r>
          </w:p>
        </w:tc>
        <w:tc>
          <w:tcPr>
            <w:tcW w:w="419" w:type="pct"/>
            <w:shd w:val="clear" w:color="auto" w:fill="auto"/>
          </w:tcPr>
          <w:p w:rsidR="00584E5C" w:rsidRPr="005E4B4D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5E4B4D">
              <w:rPr>
                <w:rFonts w:ascii="PT Astra Serif" w:eastAsia="Calibri" w:hAnsi="PT Astra Serif"/>
              </w:rPr>
              <w:t>190,0</w:t>
            </w:r>
          </w:p>
        </w:tc>
        <w:tc>
          <w:tcPr>
            <w:tcW w:w="456" w:type="pct"/>
          </w:tcPr>
          <w:p w:rsidR="00584E5C" w:rsidRPr="005E4B4D" w:rsidRDefault="00584E5C" w:rsidP="00B52382">
            <w:pPr>
              <w:contextualSpacing/>
              <w:jc w:val="both"/>
              <w:rPr>
                <w:rFonts w:ascii="PT Astra Serif" w:hAnsi="PT Astra Serif"/>
              </w:rPr>
            </w:pPr>
            <w:r w:rsidRPr="005E4B4D">
              <w:rPr>
                <w:rFonts w:ascii="PT Astra Serif" w:eastAsia="Calibri" w:hAnsi="PT Astra Serif"/>
              </w:rPr>
              <w:t>190,0</w:t>
            </w:r>
          </w:p>
        </w:tc>
        <w:tc>
          <w:tcPr>
            <w:tcW w:w="509" w:type="pct"/>
          </w:tcPr>
          <w:p w:rsidR="00584E5C" w:rsidRPr="005E4B4D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5E4B4D">
              <w:rPr>
                <w:rFonts w:ascii="PT Astra Serif" w:eastAsia="Calibri" w:hAnsi="PT Astra Serif"/>
              </w:rPr>
              <w:t>949,5</w:t>
            </w:r>
          </w:p>
        </w:tc>
      </w:tr>
      <w:tr w:rsidR="00584E5C" w:rsidRPr="009F5EAE" w:rsidTr="00541EBA">
        <w:trPr>
          <w:trHeight w:val="57"/>
        </w:trPr>
        <w:tc>
          <w:tcPr>
            <w:tcW w:w="2290" w:type="pct"/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hAnsi="PT Astra Serif"/>
                <w:spacing w:val="-2"/>
              </w:rPr>
            </w:pPr>
            <w:r w:rsidRPr="009F5EAE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19" w:type="pct"/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8" w:type="pct"/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8" w:type="pct"/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6" w:type="pct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9" w:type="pct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</w:tr>
      <w:tr w:rsidR="00584E5C" w:rsidRPr="009F5EAE" w:rsidTr="00541EBA">
        <w:trPr>
          <w:trHeight w:val="57"/>
        </w:trPr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 w:rsidRPr="009F5EAE">
              <w:rPr>
                <w:rFonts w:ascii="PT Astra Serif" w:eastAsia="Calibri" w:hAnsi="PT Astra Serif"/>
                <w:b/>
              </w:rPr>
              <w:t xml:space="preserve">Всего </w:t>
            </w:r>
            <w:r w:rsidRPr="009F5EAE">
              <w:rPr>
                <w:rFonts w:ascii="PT Astra Serif" w:hAnsi="PT Astra Serif"/>
                <w:b/>
                <w:lang w:eastAsia="ru-RU"/>
              </w:rPr>
              <w:t>комплекс процессных мероприятий: «Энергосбережение и повышение энергетической эффективности»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 w:rsidRPr="009F5EAE">
              <w:rPr>
                <w:rFonts w:ascii="PT Astra Serif" w:eastAsia="Calibri" w:hAnsi="PT Astra Serif"/>
                <w:b/>
              </w:rPr>
              <w:t>1</w:t>
            </w:r>
            <w:r>
              <w:rPr>
                <w:rFonts w:ascii="PT Astra Serif" w:eastAsia="Calibri" w:hAnsi="PT Astra Serif"/>
                <w:b/>
              </w:rPr>
              <w:t>89,5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19</w:t>
            </w:r>
            <w:r w:rsidRPr="009F5EA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19</w:t>
            </w:r>
            <w:r w:rsidRPr="009F5EA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19</w:t>
            </w:r>
            <w:r w:rsidRPr="009F5EA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19</w:t>
            </w:r>
            <w:r w:rsidRPr="009F5EAE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949,5</w:t>
            </w:r>
          </w:p>
        </w:tc>
      </w:tr>
      <w:tr w:rsidR="00584E5C" w:rsidRPr="009F5EAE" w:rsidTr="00541EBA">
        <w:trPr>
          <w:trHeight w:val="57"/>
        </w:trPr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  <w:highlight w:val="yellow"/>
              </w:rPr>
            </w:pPr>
            <w:r w:rsidRPr="009F5EAE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27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584E5C" w:rsidRPr="009F5EAE" w:rsidTr="00541EBA">
        <w:trPr>
          <w:trHeight w:val="57"/>
        </w:trPr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</w:tr>
      <w:tr w:rsidR="00584E5C" w:rsidRPr="009F5EAE" w:rsidTr="00541EBA">
        <w:trPr>
          <w:trHeight w:val="57"/>
        </w:trPr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  <w:b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</w:tr>
      <w:tr w:rsidR="00584E5C" w:rsidRPr="009F5EAE" w:rsidTr="00541EBA">
        <w:trPr>
          <w:trHeight w:val="57"/>
        </w:trPr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бюджет МО</w:t>
            </w:r>
            <w:r>
              <w:rPr>
                <w:rFonts w:ascii="PT Astra Serif" w:eastAsia="Calibri" w:hAnsi="PT Astra Serif"/>
              </w:rPr>
              <w:t xml:space="preserve"> город Плавск Плавского</w:t>
            </w:r>
            <w:r w:rsidRPr="009F5EAE">
              <w:rPr>
                <w:rFonts w:ascii="PT Astra Serif" w:eastAsia="Calibri" w:hAnsi="PT Astra Serif"/>
              </w:rPr>
              <w:t xml:space="preserve"> район</w:t>
            </w:r>
            <w:r>
              <w:rPr>
                <w:rFonts w:ascii="PT Astra Serif" w:eastAsia="Calibri" w:hAnsi="PT Astra Serif"/>
              </w:rPr>
              <w:t>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5C" w:rsidRPr="005E4B4D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5E4B4D">
              <w:rPr>
                <w:rFonts w:ascii="PT Astra Serif" w:eastAsia="Calibri" w:hAnsi="PT Astra Serif"/>
              </w:rPr>
              <w:t>189,5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5C" w:rsidRPr="005E4B4D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5E4B4D">
              <w:rPr>
                <w:rFonts w:ascii="PT Astra Serif" w:eastAsia="Calibri" w:hAnsi="PT Astra Serif"/>
              </w:rPr>
              <w:t>190,0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5C" w:rsidRPr="005E4B4D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5E4B4D">
              <w:rPr>
                <w:rFonts w:ascii="PT Astra Serif" w:eastAsia="Calibri" w:hAnsi="PT Astra Serif"/>
              </w:rPr>
              <w:t>190,0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5C" w:rsidRPr="005E4B4D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5E4B4D">
              <w:rPr>
                <w:rFonts w:ascii="PT Astra Serif" w:eastAsia="Calibri" w:hAnsi="PT Astra Serif"/>
              </w:rPr>
              <w:t>190,0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5C" w:rsidRPr="005E4B4D" w:rsidRDefault="00584E5C" w:rsidP="00B52382">
            <w:pPr>
              <w:contextualSpacing/>
              <w:jc w:val="both"/>
              <w:rPr>
                <w:rFonts w:ascii="PT Astra Serif" w:hAnsi="PT Astra Serif"/>
              </w:rPr>
            </w:pPr>
            <w:r w:rsidRPr="005E4B4D">
              <w:rPr>
                <w:rFonts w:ascii="PT Astra Serif" w:eastAsia="Calibri" w:hAnsi="PT Astra Serif"/>
              </w:rPr>
              <w:t>190,0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5C" w:rsidRPr="005E4B4D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5E4B4D">
              <w:rPr>
                <w:rFonts w:ascii="PT Astra Serif" w:eastAsia="Calibri" w:hAnsi="PT Astra Serif"/>
              </w:rPr>
              <w:t>949,5</w:t>
            </w:r>
          </w:p>
        </w:tc>
      </w:tr>
      <w:tr w:rsidR="00584E5C" w:rsidRPr="009F5EAE" w:rsidTr="00541EBA">
        <w:trPr>
          <w:trHeight w:val="57"/>
        </w:trPr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eastAsia="Calibri" w:hAnsi="PT Astra Serif"/>
              </w:rPr>
            </w:pPr>
            <w:r w:rsidRPr="009F5EAE">
              <w:rPr>
                <w:rFonts w:ascii="PT Astra Serif" w:eastAsia="Calibri" w:hAnsi="PT Astra Serif"/>
              </w:rPr>
              <w:t>0,0</w:t>
            </w:r>
          </w:p>
        </w:tc>
      </w:tr>
    </w:tbl>
    <w:p w:rsidR="00584E5C" w:rsidRDefault="00584E5C" w:rsidP="00584E5C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PT Astra Serif" w:hAnsi="PT Astra Serif"/>
          <w:highlight w:val="yellow"/>
          <w:lang w:eastAsia="ru-RU"/>
        </w:rPr>
        <w:sectPr w:rsidR="00584E5C" w:rsidSect="00584E5C">
          <w:pgSz w:w="11906" w:h="16838"/>
          <w:pgMar w:top="1134" w:right="566" w:bottom="1134" w:left="1418" w:header="709" w:footer="709" w:gutter="0"/>
          <w:pgNumType w:start="1"/>
          <w:cols w:space="708"/>
          <w:titlePg/>
          <w:docGrid w:linePitch="360"/>
        </w:sectPr>
      </w:pPr>
    </w:p>
    <w:p w:rsidR="00584E5C" w:rsidRPr="009F5EAE" w:rsidRDefault="00584E5C" w:rsidP="00584E5C">
      <w:pPr>
        <w:overflowPunct w:val="0"/>
        <w:autoSpaceDE w:val="0"/>
        <w:autoSpaceDN w:val="0"/>
        <w:adjustRightInd w:val="0"/>
        <w:ind w:left="5103"/>
        <w:contextualSpacing/>
        <w:jc w:val="center"/>
        <w:textAlignment w:val="baseline"/>
        <w:rPr>
          <w:rFonts w:ascii="PT Astra Serif" w:hAnsi="PT Astra Serif"/>
        </w:rPr>
      </w:pPr>
      <w:r w:rsidRPr="009F5EAE">
        <w:rPr>
          <w:rFonts w:ascii="PT Astra Serif" w:hAnsi="PT Astra Serif"/>
        </w:rPr>
        <w:lastRenderedPageBreak/>
        <w:t>Приложение № 1</w:t>
      </w:r>
    </w:p>
    <w:p w:rsidR="00584E5C" w:rsidRPr="009F5EAE" w:rsidRDefault="00584E5C" w:rsidP="00584E5C">
      <w:pPr>
        <w:widowControl w:val="0"/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</w:rPr>
      </w:pPr>
      <w:r w:rsidRPr="009F5EAE">
        <w:rPr>
          <w:rFonts w:ascii="PT Astra Serif" w:hAnsi="PT Astra Serif"/>
        </w:rPr>
        <w:t>к муниципальной программе</w:t>
      </w:r>
    </w:p>
    <w:p w:rsidR="00584E5C" w:rsidRPr="009F5EAE" w:rsidRDefault="00584E5C" w:rsidP="00584E5C">
      <w:pPr>
        <w:widowControl w:val="0"/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</w:rPr>
      </w:pPr>
      <w:r w:rsidRPr="009F5EAE">
        <w:rPr>
          <w:rFonts w:ascii="PT Astra Serif" w:hAnsi="PT Astra Serif"/>
        </w:rPr>
        <w:t>«</w:t>
      </w:r>
      <w:proofErr w:type="spellStart"/>
      <w:r w:rsidRPr="009F5EAE">
        <w:rPr>
          <w:rFonts w:ascii="PT Astra Serif" w:hAnsi="PT Astra Serif"/>
        </w:rPr>
        <w:t>Энергоэффективность</w:t>
      </w:r>
      <w:proofErr w:type="spellEnd"/>
      <w:r w:rsidRPr="009F5EAE">
        <w:rPr>
          <w:rFonts w:ascii="PT Astra Serif" w:hAnsi="PT Astra Serif"/>
        </w:rPr>
        <w:t xml:space="preserve"> в</w:t>
      </w:r>
    </w:p>
    <w:p w:rsidR="00541EBA" w:rsidRDefault="00584E5C" w:rsidP="00584E5C">
      <w:pPr>
        <w:widowControl w:val="0"/>
        <w:autoSpaceDE w:val="0"/>
        <w:autoSpaceDN w:val="0"/>
        <w:adjustRightInd w:val="0"/>
        <w:ind w:left="5103"/>
        <w:contextualSpacing/>
        <w:jc w:val="center"/>
        <w:outlineLvl w:val="1"/>
        <w:rPr>
          <w:rFonts w:ascii="PT Astra Serif" w:hAnsi="PT Astra Serif"/>
        </w:rPr>
      </w:pPr>
      <w:r w:rsidRPr="009F5EAE">
        <w:rPr>
          <w:rFonts w:ascii="PT Astra Serif" w:hAnsi="PT Astra Serif"/>
        </w:rPr>
        <w:t>муниципальном образовании город</w:t>
      </w:r>
    </w:p>
    <w:p w:rsidR="00584E5C" w:rsidRPr="009F5EAE" w:rsidRDefault="00584E5C" w:rsidP="00584E5C">
      <w:pPr>
        <w:widowControl w:val="0"/>
        <w:autoSpaceDE w:val="0"/>
        <w:autoSpaceDN w:val="0"/>
        <w:adjustRightInd w:val="0"/>
        <w:ind w:left="5103"/>
        <w:contextualSpacing/>
        <w:jc w:val="center"/>
        <w:outlineLvl w:val="1"/>
        <w:rPr>
          <w:rFonts w:ascii="PT Astra Serif" w:hAnsi="PT Astra Serif"/>
          <w:highlight w:val="yellow"/>
          <w:lang w:eastAsia="ru-RU"/>
        </w:rPr>
      </w:pPr>
      <w:r w:rsidRPr="009F5EAE">
        <w:rPr>
          <w:rFonts w:ascii="PT Astra Serif" w:hAnsi="PT Astra Serif"/>
        </w:rPr>
        <w:t>Плавск Плавского района»</w:t>
      </w:r>
    </w:p>
    <w:p w:rsidR="00584E5C" w:rsidRPr="009F5EAE" w:rsidRDefault="00584E5C" w:rsidP="00584E5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584E5C" w:rsidRPr="009F5EAE" w:rsidRDefault="00584E5C" w:rsidP="00584E5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9F5EAE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584E5C" w:rsidRPr="009F5EAE" w:rsidRDefault="00584E5C" w:rsidP="00584E5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9F5EAE">
        <w:rPr>
          <w:rFonts w:ascii="PT Astra Serif" w:hAnsi="PT Astra Serif"/>
          <w:b/>
          <w:sz w:val="26"/>
          <w:szCs w:val="26"/>
          <w:lang w:eastAsia="ru-RU"/>
        </w:rPr>
        <w:t>«Энергосбережение и повышение энергетической эффективности»</w:t>
      </w:r>
    </w:p>
    <w:p w:rsidR="00584E5C" w:rsidRPr="009F5EAE" w:rsidRDefault="00584E5C" w:rsidP="00584E5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6999"/>
      </w:tblGrid>
      <w:tr w:rsidR="00584E5C" w:rsidRPr="009F5EAE" w:rsidTr="00B52382">
        <w:trPr>
          <w:trHeight w:val="57"/>
        </w:trPr>
        <w:tc>
          <w:tcPr>
            <w:tcW w:w="2835" w:type="dxa"/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ind w:firstLine="271"/>
              <w:contextualSpacing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  <w:proofErr w:type="spellStart"/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Плавскийрайон</w:t>
            </w:r>
            <w:proofErr w:type="spellEnd"/>
          </w:p>
        </w:tc>
      </w:tr>
      <w:tr w:rsidR="00584E5C" w:rsidRPr="009F5EAE" w:rsidTr="00B52382">
        <w:trPr>
          <w:trHeight w:val="57"/>
        </w:trPr>
        <w:tc>
          <w:tcPr>
            <w:tcW w:w="2835" w:type="dxa"/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584E5C" w:rsidRPr="009F5EAE" w:rsidRDefault="00584E5C" w:rsidP="00B5238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contextualSpacing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9F5EAE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584E5C" w:rsidRPr="009F5EAE" w:rsidRDefault="00584E5C" w:rsidP="00B5238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contextualSpacing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9F5EAE">
              <w:rPr>
                <w:rFonts w:ascii="PT Astra Serif" w:hAnsi="PT Astra Serif"/>
                <w:sz w:val="26"/>
                <w:szCs w:val="26"/>
              </w:rPr>
              <w:t>Снижение объема потребления энергоресурсов в сравнении с уровнем потребления энергоресурсов на собственные нужды и обеспечение текущей технологической деятельности учреждений.</w:t>
            </w:r>
          </w:p>
        </w:tc>
      </w:tr>
      <w:tr w:rsidR="00584E5C" w:rsidRPr="009F5EAE" w:rsidTr="00B52382">
        <w:trPr>
          <w:trHeight w:val="57"/>
        </w:trPr>
        <w:tc>
          <w:tcPr>
            <w:tcW w:w="2835" w:type="dxa"/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ind w:firstLine="271"/>
              <w:contextualSpacing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1.Сокращение объема потребления энергетических ресурсов.</w:t>
            </w:r>
          </w:p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ind w:firstLine="271"/>
              <w:contextualSpacing/>
              <w:jc w:val="both"/>
              <w:textAlignment w:val="baseline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2.Снижение расходов средств бюджета муниципального образования на оплату коммунальных ресурсов. </w:t>
            </w:r>
          </w:p>
        </w:tc>
      </w:tr>
      <w:tr w:rsidR="00584E5C" w:rsidRPr="009F5EAE" w:rsidTr="00B52382">
        <w:trPr>
          <w:trHeight w:val="57"/>
        </w:trPr>
        <w:tc>
          <w:tcPr>
            <w:tcW w:w="2835" w:type="dxa"/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584E5C" w:rsidRPr="009F5EAE" w:rsidRDefault="00584E5C" w:rsidP="00B52382">
            <w:pPr>
              <w:ind w:firstLine="271"/>
              <w:contextualSpacing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949,5</w:t>
            </w:r>
            <w:r w:rsidRPr="009F5EA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F5EA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тыс.руб</w:t>
            </w:r>
            <w:proofErr w:type="spellEnd"/>
            <w:r w:rsidRPr="009F5EA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., в том числе по годам:</w:t>
            </w:r>
          </w:p>
          <w:p w:rsidR="00584E5C" w:rsidRPr="009F5EAE" w:rsidRDefault="00584E5C" w:rsidP="00B52382">
            <w:pPr>
              <w:ind w:firstLine="271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189,5</w:t>
            </w:r>
          </w:p>
          <w:p w:rsidR="00584E5C" w:rsidRPr="009F5EAE" w:rsidRDefault="00584E5C" w:rsidP="00B52382">
            <w:pPr>
              <w:ind w:firstLine="271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190,0</w:t>
            </w:r>
          </w:p>
          <w:p w:rsidR="00584E5C" w:rsidRPr="009F5EAE" w:rsidRDefault="00584E5C" w:rsidP="00B52382">
            <w:pPr>
              <w:ind w:firstLine="271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2024 –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190,0</w:t>
            </w:r>
          </w:p>
          <w:p w:rsidR="00584E5C" w:rsidRPr="009F5EAE" w:rsidRDefault="00584E5C" w:rsidP="00B52382">
            <w:pPr>
              <w:ind w:firstLine="271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190,0</w:t>
            </w:r>
          </w:p>
          <w:p w:rsidR="00584E5C" w:rsidRPr="009F5EAE" w:rsidRDefault="00584E5C" w:rsidP="00B52382">
            <w:pPr>
              <w:ind w:firstLine="271"/>
              <w:contextualSpacing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190,0</w:t>
            </w:r>
          </w:p>
        </w:tc>
      </w:tr>
    </w:tbl>
    <w:p w:rsidR="00584E5C" w:rsidRDefault="00584E5C" w:rsidP="00584E5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  <w:sectPr w:rsidR="00584E5C" w:rsidSect="00541EBA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84E5C" w:rsidRDefault="00584E5C" w:rsidP="00584E5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9F5EAE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</w:t>
      </w:r>
      <w:r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9F5EAE">
        <w:rPr>
          <w:rFonts w:ascii="PT Astra Serif" w:hAnsi="PT Astra Serif"/>
          <w:b/>
          <w:sz w:val="26"/>
          <w:szCs w:val="26"/>
          <w:lang w:eastAsia="ru-RU"/>
        </w:rPr>
        <w:t>«Энергосбережение и повышение энергетической эффективности»</w:t>
      </w:r>
    </w:p>
    <w:p w:rsidR="00584E5C" w:rsidRPr="009F5EAE" w:rsidRDefault="00584E5C" w:rsidP="00584E5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9"/>
        <w:gridCol w:w="2292"/>
        <w:gridCol w:w="2346"/>
        <w:gridCol w:w="1349"/>
        <w:gridCol w:w="1116"/>
        <w:gridCol w:w="1577"/>
        <w:gridCol w:w="1276"/>
        <w:gridCol w:w="1276"/>
        <w:gridCol w:w="1417"/>
        <w:gridCol w:w="1150"/>
      </w:tblGrid>
      <w:tr w:rsidR="00584E5C" w:rsidRPr="009F5EAE" w:rsidTr="00F271CF">
        <w:trPr>
          <w:trHeight w:val="5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№</w:t>
            </w:r>
          </w:p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78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9F5EAE">
              <w:rPr>
                <w:rFonts w:ascii="PT Astra Serif" w:hAnsi="PT Astra Serif"/>
                <w:lang w:eastAsia="ru-RU"/>
              </w:rPr>
              <w:t>тыс.руб</w:t>
            </w:r>
            <w:proofErr w:type="spellEnd"/>
            <w:r w:rsidRPr="009F5EAE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584E5C" w:rsidRPr="009F5EAE" w:rsidTr="00F271CF">
        <w:trPr>
          <w:trHeight w:val="57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6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584E5C" w:rsidRPr="009F5EAE" w:rsidTr="00F271CF">
        <w:trPr>
          <w:trHeight w:val="57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Федеральный</w:t>
            </w:r>
          </w:p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Внебюджетные</w:t>
            </w:r>
          </w:p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584E5C" w:rsidRPr="009F5EAE" w:rsidTr="00F271CF">
        <w:trPr>
          <w:trHeight w:val="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84E5C" w:rsidRPr="009F5EAE" w:rsidTr="00F271CF">
        <w:trPr>
          <w:trHeight w:val="57"/>
        </w:trPr>
        <w:tc>
          <w:tcPr>
            <w:tcW w:w="14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F5EAE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9F5EAE">
              <w:rPr>
                <w:rFonts w:ascii="PT Astra Serif" w:hAnsi="PT Astra Serif"/>
                <w:b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</w:t>
            </w:r>
          </w:p>
        </w:tc>
      </w:tr>
      <w:tr w:rsidR="00584E5C" w:rsidRPr="009F5EAE" w:rsidTr="00F271CF">
        <w:trPr>
          <w:trHeight w:val="5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9F5EAE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584E5C" w:rsidRPr="009F5EAE" w:rsidRDefault="00584E5C" w:rsidP="00B5238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Управление строительства и ЖКХ администрации муниципального образования Плавский район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F5EAE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949,5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F5EA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F5EA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F5EA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949,5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F5EA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84E5C" w:rsidRPr="009F5EAE" w:rsidTr="00F271CF">
        <w:trPr>
          <w:trHeight w:val="57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189,5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189,5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84E5C" w:rsidRPr="009F5EAE" w:rsidTr="00F271CF">
        <w:trPr>
          <w:trHeight w:val="57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84E5C" w:rsidRPr="009F5EAE" w:rsidTr="00F271CF">
        <w:trPr>
          <w:trHeight w:val="57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84E5C" w:rsidRPr="009F5EAE" w:rsidTr="00F271CF">
        <w:trPr>
          <w:trHeight w:val="57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84E5C" w:rsidRPr="009F5EAE" w:rsidTr="00F271CF">
        <w:trPr>
          <w:trHeight w:val="57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84E5C" w:rsidRPr="009F5EAE" w:rsidTr="00F271CF">
        <w:trPr>
          <w:trHeight w:val="5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b/>
                <w:lang w:eastAsia="ru-RU"/>
              </w:rPr>
              <w:t>Мероприятие 2</w:t>
            </w:r>
          </w:p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Мероприятия по проверке сметной документации, технологическому надзору</w:t>
            </w: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contextualSpacing/>
              <w:jc w:val="both"/>
              <w:rPr>
                <w:rFonts w:ascii="PT Astra Serif" w:hAnsi="PT Astra Serif"/>
                <w:highlight w:val="yellow"/>
              </w:rPr>
            </w:pPr>
            <w:r w:rsidRPr="009F5EAE">
              <w:rPr>
                <w:rFonts w:ascii="PT Astra Serif" w:hAnsi="PT Astra Serif"/>
                <w:lang w:eastAsia="ru-RU"/>
              </w:rPr>
              <w:t>Управление строительства и ЖКХ администрации муниципального образования Плавский район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F5EAE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F5EA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F5EA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F5EA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F5EA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F5EA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F5EA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84E5C" w:rsidRPr="009F5EAE" w:rsidTr="00F271CF">
        <w:trPr>
          <w:trHeight w:val="57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84E5C" w:rsidRPr="009F5EAE" w:rsidTr="00F271CF">
        <w:trPr>
          <w:trHeight w:val="57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84E5C" w:rsidRPr="009F5EAE" w:rsidTr="00F271CF">
        <w:trPr>
          <w:trHeight w:val="57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84E5C" w:rsidRPr="009F5EAE" w:rsidTr="00F271CF">
        <w:trPr>
          <w:trHeight w:val="57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84E5C" w:rsidRPr="009F5EAE" w:rsidTr="00F271CF">
        <w:trPr>
          <w:trHeight w:val="57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4E5C" w:rsidRPr="009F5EAE" w:rsidRDefault="00584E5C" w:rsidP="00B52382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F5EAE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584E5C" w:rsidRPr="009F5EAE" w:rsidRDefault="00584E5C" w:rsidP="00584E5C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PT Astra Serif" w:hAnsi="PT Astra Serif"/>
          <w:highlight w:val="yellow"/>
          <w:lang w:eastAsia="ru-RU"/>
        </w:rPr>
      </w:pPr>
    </w:p>
    <w:p w:rsidR="00584E5C" w:rsidRDefault="00584E5C" w:rsidP="00584E5C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PT Astra Serif" w:hAnsi="PT Astra Serif"/>
          <w:highlight w:val="yellow"/>
          <w:lang w:eastAsia="ru-RU"/>
        </w:rPr>
        <w:sectPr w:rsidR="00584E5C" w:rsidSect="00F271CF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84E5C" w:rsidRPr="009F5EAE" w:rsidRDefault="00584E5C" w:rsidP="00584E5C">
      <w:pPr>
        <w:overflowPunct w:val="0"/>
        <w:autoSpaceDE w:val="0"/>
        <w:autoSpaceDN w:val="0"/>
        <w:adjustRightInd w:val="0"/>
        <w:ind w:left="5103"/>
        <w:contextualSpacing/>
        <w:jc w:val="center"/>
        <w:textAlignment w:val="baseline"/>
        <w:rPr>
          <w:rFonts w:ascii="PT Astra Serif" w:hAnsi="PT Astra Serif"/>
        </w:rPr>
      </w:pPr>
      <w:r w:rsidRPr="009F5EAE">
        <w:rPr>
          <w:rFonts w:ascii="PT Astra Serif" w:hAnsi="PT Astra Serif"/>
        </w:rPr>
        <w:lastRenderedPageBreak/>
        <w:t>Приложение № </w:t>
      </w:r>
      <w:r>
        <w:rPr>
          <w:rFonts w:ascii="PT Astra Serif" w:hAnsi="PT Astra Serif"/>
        </w:rPr>
        <w:t>2</w:t>
      </w:r>
    </w:p>
    <w:p w:rsidR="00584E5C" w:rsidRPr="009F5EAE" w:rsidRDefault="00584E5C" w:rsidP="00584E5C">
      <w:pPr>
        <w:widowControl w:val="0"/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</w:rPr>
      </w:pPr>
      <w:r w:rsidRPr="009F5EAE">
        <w:rPr>
          <w:rFonts w:ascii="PT Astra Serif" w:hAnsi="PT Astra Serif"/>
        </w:rPr>
        <w:t>к муниципальной программе</w:t>
      </w:r>
    </w:p>
    <w:p w:rsidR="00584E5C" w:rsidRPr="009F5EAE" w:rsidRDefault="00584E5C" w:rsidP="00584E5C">
      <w:pPr>
        <w:widowControl w:val="0"/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</w:rPr>
      </w:pPr>
      <w:r w:rsidRPr="009F5EAE">
        <w:rPr>
          <w:rFonts w:ascii="PT Astra Serif" w:hAnsi="PT Astra Serif"/>
        </w:rPr>
        <w:t>«</w:t>
      </w:r>
      <w:proofErr w:type="spellStart"/>
      <w:r w:rsidRPr="009F5EAE">
        <w:rPr>
          <w:rFonts w:ascii="PT Astra Serif" w:hAnsi="PT Astra Serif"/>
        </w:rPr>
        <w:t>Энергоэффективность</w:t>
      </w:r>
      <w:proofErr w:type="spellEnd"/>
      <w:r w:rsidRPr="009F5EAE">
        <w:rPr>
          <w:rFonts w:ascii="PT Astra Serif" w:hAnsi="PT Astra Serif"/>
        </w:rPr>
        <w:t xml:space="preserve"> в</w:t>
      </w:r>
    </w:p>
    <w:p w:rsidR="00F271CF" w:rsidRDefault="00584E5C" w:rsidP="00584E5C">
      <w:pPr>
        <w:widowControl w:val="0"/>
        <w:autoSpaceDE w:val="0"/>
        <w:autoSpaceDN w:val="0"/>
        <w:adjustRightInd w:val="0"/>
        <w:ind w:left="5103"/>
        <w:contextualSpacing/>
        <w:jc w:val="center"/>
        <w:outlineLvl w:val="1"/>
        <w:rPr>
          <w:rFonts w:ascii="PT Astra Serif" w:hAnsi="PT Astra Serif"/>
        </w:rPr>
      </w:pPr>
      <w:r w:rsidRPr="009F5EAE">
        <w:rPr>
          <w:rFonts w:ascii="PT Astra Serif" w:hAnsi="PT Astra Serif"/>
        </w:rPr>
        <w:t xml:space="preserve">муниципальном образовании город </w:t>
      </w:r>
    </w:p>
    <w:p w:rsidR="00584E5C" w:rsidRPr="009F5EAE" w:rsidRDefault="00584E5C" w:rsidP="00584E5C">
      <w:pPr>
        <w:widowControl w:val="0"/>
        <w:autoSpaceDE w:val="0"/>
        <w:autoSpaceDN w:val="0"/>
        <w:adjustRightInd w:val="0"/>
        <w:ind w:left="5103"/>
        <w:contextualSpacing/>
        <w:jc w:val="center"/>
        <w:outlineLvl w:val="1"/>
        <w:rPr>
          <w:rFonts w:ascii="PT Astra Serif" w:hAnsi="PT Astra Serif"/>
          <w:highlight w:val="yellow"/>
          <w:lang w:eastAsia="ru-RU"/>
        </w:rPr>
      </w:pPr>
      <w:r w:rsidRPr="009F5EAE">
        <w:rPr>
          <w:rFonts w:ascii="PT Astra Serif" w:hAnsi="PT Astra Serif"/>
        </w:rPr>
        <w:t>Плавск Плавского района»</w:t>
      </w:r>
    </w:p>
    <w:p w:rsidR="00584E5C" w:rsidRPr="009F5EAE" w:rsidRDefault="00584E5C" w:rsidP="00584E5C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PT Astra Serif" w:hAnsi="PT Astra Serif"/>
          <w:highlight w:val="yellow"/>
          <w:lang w:eastAsia="ru-RU"/>
        </w:rPr>
      </w:pPr>
    </w:p>
    <w:p w:rsidR="00584E5C" w:rsidRPr="009F5EAE" w:rsidRDefault="00584E5C" w:rsidP="00F271CF">
      <w:pPr>
        <w:pStyle w:val="ConsPlusNormal"/>
        <w:ind w:firstLine="0"/>
        <w:contextualSpacing/>
        <w:jc w:val="center"/>
        <w:rPr>
          <w:rFonts w:ascii="PT Astra Serif" w:hAnsi="PT Astra Serif" w:cs="Times New Roman"/>
          <w:b/>
          <w:sz w:val="26"/>
          <w:szCs w:val="26"/>
        </w:rPr>
      </w:pPr>
      <w:r w:rsidRPr="009F5EAE">
        <w:rPr>
          <w:rFonts w:ascii="PT Astra Serif" w:hAnsi="PT Astra Serif" w:cs="Times New Roman"/>
          <w:b/>
          <w:sz w:val="26"/>
          <w:szCs w:val="26"/>
        </w:rPr>
        <w:t>Характеристика</w:t>
      </w:r>
    </w:p>
    <w:p w:rsidR="00584E5C" w:rsidRPr="009F5EAE" w:rsidRDefault="00584E5C" w:rsidP="00F271CF">
      <w:pPr>
        <w:pStyle w:val="ConsPlusNormal"/>
        <w:ind w:firstLine="0"/>
        <w:contextualSpacing/>
        <w:jc w:val="center"/>
        <w:rPr>
          <w:rFonts w:ascii="PT Astra Serif" w:hAnsi="PT Astra Serif" w:cs="Times New Roman"/>
          <w:b/>
          <w:sz w:val="26"/>
          <w:szCs w:val="26"/>
        </w:rPr>
      </w:pPr>
      <w:r w:rsidRPr="009F5EAE">
        <w:rPr>
          <w:rFonts w:ascii="PT Astra Serif" w:hAnsi="PT Astra Serif" w:cs="Times New Roman"/>
          <w:b/>
          <w:sz w:val="26"/>
          <w:szCs w:val="26"/>
        </w:rPr>
        <w:t>показателей результативности муниципальной программы</w:t>
      </w:r>
    </w:p>
    <w:p w:rsidR="00584E5C" w:rsidRPr="009F5EAE" w:rsidRDefault="00584E5C" w:rsidP="00F271CF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148"/>
        <w:gridCol w:w="1545"/>
        <w:gridCol w:w="4785"/>
      </w:tblGrid>
      <w:tr w:rsidR="00584E5C" w:rsidRPr="009F5EAE" w:rsidTr="00541EBA">
        <w:trPr>
          <w:trHeight w:val="57"/>
        </w:trPr>
        <w:tc>
          <w:tcPr>
            <w:tcW w:w="2093" w:type="dxa"/>
          </w:tcPr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48" w:type="dxa"/>
          </w:tcPr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ind w:hanging="25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545" w:type="dxa"/>
          </w:tcPr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ind w:firstLine="15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Алгоритм формирования показателя</w:t>
            </w:r>
          </w:p>
        </w:tc>
        <w:tc>
          <w:tcPr>
            <w:tcW w:w="4785" w:type="dxa"/>
          </w:tcPr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Описание системы мониторинга показателя</w:t>
            </w:r>
          </w:p>
        </w:tc>
      </w:tr>
      <w:tr w:rsidR="00584E5C" w:rsidRPr="009F5EAE" w:rsidTr="00541EBA">
        <w:trPr>
          <w:trHeight w:val="57"/>
        </w:trPr>
        <w:tc>
          <w:tcPr>
            <w:tcW w:w="2093" w:type="dxa"/>
          </w:tcPr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образования, (из расчета на 1 </w:t>
            </w:r>
            <w:proofErr w:type="spellStart"/>
            <w:r w:rsidRPr="009F5EAE">
              <w:rPr>
                <w:rFonts w:ascii="PT Astra Serif" w:hAnsi="PT Astra Serif"/>
                <w:sz w:val="26"/>
                <w:szCs w:val="26"/>
              </w:rPr>
              <w:t>кв.метр</w:t>
            </w:r>
            <w:proofErr w:type="spellEnd"/>
            <w:r w:rsidRPr="009F5EAE">
              <w:rPr>
                <w:rFonts w:ascii="PT Astra Serif" w:hAnsi="PT Astra Serif"/>
                <w:sz w:val="26"/>
                <w:szCs w:val="26"/>
              </w:rPr>
              <w:t xml:space="preserve"> общей площади и (или) на 1 человека)</w:t>
            </w:r>
          </w:p>
        </w:tc>
        <w:tc>
          <w:tcPr>
            <w:tcW w:w="1148" w:type="dxa"/>
          </w:tcPr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ind w:hanging="25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кВт/ч на 1 проживающего</w:t>
            </w:r>
          </w:p>
        </w:tc>
        <w:tc>
          <w:tcPr>
            <w:tcW w:w="1545" w:type="dxa"/>
          </w:tcPr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ind w:firstLine="15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Данные по Федеральному закону №261-ФЗ от 23.11.2009 </w:t>
            </w:r>
          </w:p>
        </w:tc>
        <w:tc>
          <w:tcPr>
            <w:tcW w:w="4785" w:type="dxa"/>
          </w:tcPr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Отраслевой (функциональный) орган, ответственный за мониторинг показателя – управление строительства и ЖКХ администрации муниципального образования Плавский район</w:t>
            </w:r>
          </w:p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Периодичность проведения мониторинга – ежегодная</w:t>
            </w:r>
          </w:p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Источник получения данных для мониторинга – Министерство ЖКХ Тульской области</w:t>
            </w:r>
          </w:p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Показатель определяется как отношение объема электрической энергии, потребляемой (используемой) подведомственными учреждениями, расчеты на которую осуществляются с использованием приборов учета к общему объему электрической энергии, потребляемой подведомственными учреждениями.</w:t>
            </w:r>
          </w:p>
        </w:tc>
      </w:tr>
      <w:tr w:rsidR="00584E5C" w:rsidRPr="009F5EAE" w:rsidTr="00541EBA">
        <w:trPr>
          <w:trHeight w:val="57"/>
        </w:trPr>
        <w:tc>
          <w:tcPr>
            <w:tcW w:w="2093" w:type="dxa"/>
          </w:tcPr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</w:t>
            </w:r>
            <w:r w:rsidRPr="009F5EAE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в муниципальных учреждениях образования, (из расчета на 1 </w:t>
            </w:r>
            <w:proofErr w:type="spellStart"/>
            <w:r w:rsidRPr="009F5EAE">
              <w:rPr>
                <w:rFonts w:ascii="PT Astra Serif" w:hAnsi="PT Astra Serif"/>
                <w:sz w:val="26"/>
                <w:szCs w:val="26"/>
              </w:rPr>
              <w:t>кв.метр</w:t>
            </w:r>
            <w:proofErr w:type="spellEnd"/>
            <w:r w:rsidRPr="009F5EAE">
              <w:rPr>
                <w:rFonts w:ascii="PT Astra Serif" w:hAnsi="PT Astra Serif"/>
                <w:sz w:val="26"/>
                <w:szCs w:val="26"/>
              </w:rPr>
              <w:t xml:space="preserve"> общей площади и (или) на 1 человека)</w:t>
            </w:r>
          </w:p>
        </w:tc>
        <w:tc>
          <w:tcPr>
            <w:tcW w:w="1148" w:type="dxa"/>
          </w:tcPr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ind w:hanging="25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 xml:space="preserve">Гкал на 1 </w:t>
            </w:r>
            <w:proofErr w:type="spellStart"/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кв.м</w:t>
            </w:r>
            <w:proofErr w:type="spellEnd"/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общей площади</w:t>
            </w:r>
          </w:p>
        </w:tc>
        <w:tc>
          <w:tcPr>
            <w:tcW w:w="1545" w:type="dxa"/>
          </w:tcPr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ind w:firstLine="15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Данные по Федеральному закону №261-ФЗ от 23.11.2009 </w:t>
            </w:r>
          </w:p>
        </w:tc>
        <w:tc>
          <w:tcPr>
            <w:tcW w:w="4785" w:type="dxa"/>
          </w:tcPr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Отраслевой (функциональный) орган, ответственный за мониторинг показателя – управление строительства и ЖКХ администрации муниципального образования Плавский район</w:t>
            </w:r>
          </w:p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Периодичность проведения мониторинга – ежегодная</w:t>
            </w:r>
          </w:p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Источник получения данных для мониторинга – Министерство ЖКХ Тульской области</w:t>
            </w:r>
          </w:p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Показатель определяется как отношение объема тепловой энергии, потребляемой (используемой) подведомственными учреждениями, расчеты на которую </w:t>
            </w: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осуществляются с использованием приборов учета к общему объему тепловой энергии, потребляемой подведомственными учреждениями.</w:t>
            </w:r>
          </w:p>
        </w:tc>
      </w:tr>
      <w:tr w:rsidR="00584E5C" w:rsidRPr="009F5EAE" w:rsidTr="00541EBA">
        <w:trPr>
          <w:trHeight w:val="57"/>
        </w:trPr>
        <w:tc>
          <w:tcPr>
            <w:tcW w:w="2093" w:type="dxa"/>
          </w:tcPr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образования, (из расчета на 1 </w:t>
            </w:r>
            <w:proofErr w:type="spellStart"/>
            <w:r w:rsidRPr="009F5EAE">
              <w:rPr>
                <w:rFonts w:ascii="PT Astra Serif" w:hAnsi="PT Astra Serif"/>
                <w:sz w:val="26"/>
                <w:szCs w:val="26"/>
              </w:rPr>
              <w:t>кв.метр</w:t>
            </w:r>
            <w:proofErr w:type="spellEnd"/>
            <w:r w:rsidRPr="009F5EAE">
              <w:rPr>
                <w:rFonts w:ascii="PT Astra Serif" w:hAnsi="PT Astra Serif"/>
                <w:sz w:val="26"/>
                <w:szCs w:val="26"/>
              </w:rPr>
              <w:t xml:space="preserve"> общей площади и (или) на одного человека)</w:t>
            </w:r>
          </w:p>
        </w:tc>
        <w:tc>
          <w:tcPr>
            <w:tcW w:w="1148" w:type="dxa"/>
          </w:tcPr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ind w:hanging="25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proofErr w:type="spellStart"/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Куб.метров</w:t>
            </w:r>
            <w:proofErr w:type="spellEnd"/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на 1 проживающего</w:t>
            </w:r>
          </w:p>
        </w:tc>
        <w:tc>
          <w:tcPr>
            <w:tcW w:w="1545" w:type="dxa"/>
          </w:tcPr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ind w:firstLine="15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Данные по Федеральному закону №261-ФЗ от 23.11.2009</w:t>
            </w:r>
          </w:p>
        </w:tc>
        <w:tc>
          <w:tcPr>
            <w:tcW w:w="4785" w:type="dxa"/>
          </w:tcPr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Отраслевой (функциональный) орган, ответственный за мониторинг показателя – управление строительства и ЖКХ администрации муниципального образования Плавский район</w:t>
            </w:r>
          </w:p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Периодичность проведения мониторинга – ежегодная</w:t>
            </w:r>
          </w:p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Источник получения данных для мониторинга – Министерство ЖКХ Тульской области</w:t>
            </w:r>
          </w:p>
          <w:p w:rsidR="00584E5C" w:rsidRPr="009F5EAE" w:rsidRDefault="00584E5C" w:rsidP="00541EB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Показатель определяется согласно приборам учета, потребляемой (используемой) подведомственными учреждениями, расчеты на которую осуществляются с использованием приборов учета к общему объему горячей воды, потребляемой подведомственными учреждениями.</w:t>
            </w:r>
          </w:p>
        </w:tc>
      </w:tr>
      <w:tr w:rsidR="00584E5C" w:rsidRPr="009F5EAE" w:rsidTr="00541EBA">
        <w:trPr>
          <w:trHeight w:val="57"/>
        </w:trPr>
        <w:tc>
          <w:tcPr>
            <w:tcW w:w="2093" w:type="dxa"/>
          </w:tcPr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</w:rPr>
              <w:t xml:space="preserve"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образования, (из расчета на 1 </w:t>
            </w:r>
            <w:proofErr w:type="spellStart"/>
            <w:r w:rsidRPr="009F5EAE">
              <w:rPr>
                <w:rFonts w:ascii="PT Astra Serif" w:hAnsi="PT Astra Serif"/>
                <w:sz w:val="26"/>
                <w:szCs w:val="26"/>
              </w:rPr>
              <w:t>кв.метр</w:t>
            </w:r>
            <w:proofErr w:type="spellEnd"/>
            <w:r w:rsidRPr="009F5EAE">
              <w:rPr>
                <w:rFonts w:ascii="PT Astra Serif" w:hAnsi="PT Astra Serif"/>
                <w:sz w:val="26"/>
                <w:szCs w:val="26"/>
              </w:rPr>
              <w:t xml:space="preserve"> общей площади и (или) </w:t>
            </w:r>
            <w:r w:rsidRPr="009F5EAE">
              <w:rPr>
                <w:rFonts w:ascii="PT Astra Serif" w:hAnsi="PT Astra Serif"/>
                <w:sz w:val="26"/>
                <w:szCs w:val="26"/>
              </w:rPr>
              <w:lastRenderedPageBreak/>
              <w:t>на одного человека)</w:t>
            </w:r>
          </w:p>
        </w:tc>
        <w:tc>
          <w:tcPr>
            <w:tcW w:w="1148" w:type="dxa"/>
          </w:tcPr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ind w:hanging="25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proofErr w:type="spellStart"/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Куб.метров</w:t>
            </w:r>
            <w:proofErr w:type="spellEnd"/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на 1 проживающего</w:t>
            </w:r>
          </w:p>
        </w:tc>
        <w:tc>
          <w:tcPr>
            <w:tcW w:w="1545" w:type="dxa"/>
          </w:tcPr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ind w:firstLine="15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Данные по Федеральному закону №261-ФЗ от 23.11.2009</w:t>
            </w:r>
          </w:p>
        </w:tc>
        <w:tc>
          <w:tcPr>
            <w:tcW w:w="4785" w:type="dxa"/>
          </w:tcPr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Отраслевой (функциональный) орган, ответственный за мониторинг показателя – управление строительства и ЖКХ администрации муниципального образования Плавский район</w:t>
            </w:r>
          </w:p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Периодичность проведения мониторинга – ежегодная</w:t>
            </w:r>
          </w:p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Источник получения данных для мониторинга – Министерство ЖКХ Тульской области</w:t>
            </w:r>
          </w:p>
          <w:p w:rsidR="00584E5C" w:rsidRPr="009F5EAE" w:rsidRDefault="00584E5C" w:rsidP="00541EB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Показатель определяется согласно приборам учета, потребляемой (используемой) подведомственными учреждениями, расчеты на которую осуществляются с использованием приборов учета к общему объему холодной воды, потребляемой подведомственными учреждениями</w:t>
            </w:r>
          </w:p>
        </w:tc>
      </w:tr>
      <w:tr w:rsidR="00584E5C" w:rsidRPr="009F5EAE" w:rsidTr="00541EBA">
        <w:trPr>
          <w:trHeight w:val="57"/>
        </w:trPr>
        <w:tc>
          <w:tcPr>
            <w:tcW w:w="2093" w:type="dxa"/>
          </w:tcPr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</w:rPr>
              <w:lastRenderedPageBreak/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  <w:tc>
          <w:tcPr>
            <w:tcW w:w="1148" w:type="dxa"/>
          </w:tcPr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ind w:hanging="25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proofErr w:type="spellStart"/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Куб.метров</w:t>
            </w:r>
            <w:proofErr w:type="spellEnd"/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на 1 проживающего</w:t>
            </w:r>
          </w:p>
        </w:tc>
        <w:tc>
          <w:tcPr>
            <w:tcW w:w="1545" w:type="dxa"/>
          </w:tcPr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ind w:firstLine="15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Данные по Федеральному закону №261-ФЗ от 23.11.2009</w:t>
            </w:r>
          </w:p>
        </w:tc>
        <w:tc>
          <w:tcPr>
            <w:tcW w:w="4785" w:type="dxa"/>
          </w:tcPr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Отраслевой (функциональный) орган, ответственный за мониторинг показателя – управление строительства и ЖКХ администрации муниципального образования Плавский район</w:t>
            </w:r>
          </w:p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Периодичность проведения мониторинга – ежегодная</w:t>
            </w:r>
          </w:p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Источник получения данных для мониторинга – Министерство ЖКХ Тульской области</w:t>
            </w:r>
          </w:p>
          <w:p w:rsidR="00584E5C" w:rsidRPr="009F5EAE" w:rsidRDefault="00584E5C" w:rsidP="00541EB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Показатель определяется согласно приборам учета, потребляемой (используемой) подведомственными учреждениями, расчеты на которую осуществляются с использованием приборов учета к общему объему природного газа, потребляемой подведомственными учреждениями</w:t>
            </w:r>
          </w:p>
        </w:tc>
      </w:tr>
      <w:tr w:rsidR="00584E5C" w:rsidRPr="009F5EAE" w:rsidTr="00541EBA">
        <w:trPr>
          <w:trHeight w:val="57"/>
        </w:trPr>
        <w:tc>
          <w:tcPr>
            <w:tcW w:w="2093" w:type="dxa"/>
          </w:tcPr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5EAE">
              <w:rPr>
                <w:rFonts w:ascii="PT Astra Serif" w:hAnsi="PT Astra Serif"/>
                <w:sz w:val="26"/>
                <w:szCs w:val="26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 (из расчета на 1 </w:t>
            </w:r>
            <w:proofErr w:type="spellStart"/>
            <w:r w:rsidRPr="009F5EAE">
              <w:rPr>
                <w:rFonts w:ascii="PT Astra Serif" w:hAnsi="PT Astra Serif"/>
                <w:sz w:val="26"/>
                <w:szCs w:val="26"/>
              </w:rPr>
              <w:t>кв.метр</w:t>
            </w:r>
            <w:proofErr w:type="spellEnd"/>
            <w:r w:rsidRPr="009F5EAE">
              <w:rPr>
                <w:rFonts w:ascii="PT Astra Serif" w:hAnsi="PT Astra Serif"/>
                <w:sz w:val="26"/>
                <w:szCs w:val="26"/>
              </w:rPr>
              <w:t xml:space="preserve"> общей площади и (или) на 1 человека)</w:t>
            </w:r>
          </w:p>
        </w:tc>
        <w:tc>
          <w:tcPr>
            <w:tcW w:w="1148" w:type="dxa"/>
          </w:tcPr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ind w:hanging="25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кВт/ч на 1 проживающего</w:t>
            </w:r>
          </w:p>
        </w:tc>
        <w:tc>
          <w:tcPr>
            <w:tcW w:w="1545" w:type="dxa"/>
          </w:tcPr>
          <w:p w:rsidR="00584E5C" w:rsidRPr="009F5EAE" w:rsidRDefault="00584E5C" w:rsidP="00F271C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Данные по Федеральному закону №261-ФЗ от 23.11.2009</w:t>
            </w:r>
          </w:p>
        </w:tc>
        <w:tc>
          <w:tcPr>
            <w:tcW w:w="4785" w:type="dxa"/>
          </w:tcPr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Отраслевой (функциональный) орган, ответственный за мониторинг показателя – управление строительства и ЖКХ администрации муниципального образования Плавский район</w:t>
            </w:r>
          </w:p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Периодичность проведения мониторинга – ежегодная</w:t>
            </w:r>
          </w:p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Источник получения данных для мониторинга – Министерство ЖКХ Тульской области</w:t>
            </w:r>
          </w:p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Показатель определяется как отношение объема электрической энергии, потребляемой (используемой) подведомственными учреждениями, расчеты на которую осуществляются с использованием приборов учета к общему объему электрической энергии, потребляемой подведомственными учреждениями.</w:t>
            </w:r>
          </w:p>
        </w:tc>
      </w:tr>
      <w:tr w:rsidR="00584E5C" w:rsidRPr="009F5EAE" w:rsidTr="00541EBA">
        <w:trPr>
          <w:trHeight w:val="57"/>
        </w:trPr>
        <w:tc>
          <w:tcPr>
            <w:tcW w:w="2093" w:type="dxa"/>
          </w:tcPr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5EAE">
              <w:rPr>
                <w:rFonts w:ascii="PT Astra Serif" w:hAnsi="PT Astra Serif"/>
                <w:sz w:val="26"/>
                <w:szCs w:val="26"/>
              </w:rPr>
              <w:t xml:space="preserve">Доля объема тепловой энергии, расчеты за которую </w:t>
            </w:r>
            <w:r w:rsidRPr="009F5EAE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 (из расчета на 1 </w:t>
            </w:r>
            <w:proofErr w:type="spellStart"/>
            <w:r w:rsidRPr="009F5EAE">
              <w:rPr>
                <w:rFonts w:ascii="PT Astra Serif" w:hAnsi="PT Astra Serif"/>
                <w:sz w:val="26"/>
                <w:szCs w:val="26"/>
              </w:rPr>
              <w:t>кв.метр</w:t>
            </w:r>
            <w:proofErr w:type="spellEnd"/>
            <w:r w:rsidRPr="009F5EAE">
              <w:rPr>
                <w:rFonts w:ascii="PT Astra Serif" w:hAnsi="PT Astra Serif"/>
                <w:sz w:val="26"/>
                <w:szCs w:val="26"/>
              </w:rPr>
              <w:t xml:space="preserve"> общей площади и (или) на 1 человека)</w:t>
            </w:r>
          </w:p>
        </w:tc>
        <w:tc>
          <w:tcPr>
            <w:tcW w:w="1148" w:type="dxa"/>
          </w:tcPr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ind w:hanging="25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 xml:space="preserve">Гкал на 1 </w:t>
            </w:r>
            <w:proofErr w:type="spellStart"/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кв.м</w:t>
            </w:r>
            <w:proofErr w:type="spellEnd"/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общей площади</w:t>
            </w:r>
          </w:p>
        </w:tc>
        <w:tc>
          <w:tcPr>
            <w:tcW w:w="1545" w:type="dxa"/>
          </w:tcPr>
          <w:p w:rsidR="00584E5C" w:rsidRPr="009F5EAE" w:rsidRDefault="00584E5C" w:rsidP="00F271C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Данные по Федеральному закону №261-ФЗ от </w:t>
            </w: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23.11.2009</w:t>
            </w:r>
          </w:p>
        </w:tc>
        <w:tc>
          <w:tcPr>
            <w:tcW w:w="4785" w:type="dxa"/>
          </w:tcPr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Отраслевой (функциональный) орган, ответственный за мониторинг показателя – управление строительства и ЖКХ администрации муниципального образования Плавский район</w:t>
            </w:r>
          </w:p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Периодичность проведения мониторинга – ежегодная</w:t>
            </w:r>
          </w:p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Источник получения данных для мониторинга – Министерство ЖКХ Тульской области</w:t>
            </w:r>
          </w:p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Показатель определяется как отношение объема тепловой энергии, потребляемой (используемой) подведомственными учреждениями, расчеты на которую осуществляются с использованием приборов учета к общему объему тепловой энергии, потребляемой подведомственными учреждениями.</w:t>
            </w:r>
          </w:p>
        </w:tc>
      </w:tr>
      <w:tr w:rsidR="00584E5C" w:rsidRPr="009F5EAE" w:rsidTr="00541EBA">
        <w:trPr>
          <w:trHeight w:val="57"/>
        </w:trPr>
        <w:tc>
          <w:tcPr>
            <w:tcW w:w="2093" w:type="dxa"/>
          </w:tcPr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5EAE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 (из расчета на 1 </w:t>
            </w:r>
            <w:proofErr w:type="spellStart"/>
            <w:r w:rsidRPr="009F5EAE">
              <w:rPr>
                <w:rFonts w:ascii="PT Astra Serif" w:hAnsi="PT Astra Serif"/>
                <w:sz w:val="26"/>
                <w:szCs w:val="26"/>
              </w:rPr>
              <w:t>кв.метр</w:t>
            </w:r>
            <w:proofErr w:type="spellEnd"/>
            <w:r w:rsidRPr="009F5EAE">
              <w:rPr>
                <w:rFonts w:ascii="PT Astra Serif" w:hAnsi="PT Astra Serif"/>
                <w:sz w:val="26"/>
                <w:szCs w:val="26"/>
              </w:rPr>
              <w:t xml:space="preserve"> общей площади и (или) на 1 человека)</w:t>
            </w:r>
          </w:p>
        </w:tc>
        <w:tc>
          <w:tcPr>
            <w:tcW w:w="1148" w:type="dxa"/>
          </w:tcPr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ind w:hanging="25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proofErr w:type="spellStart"/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Куб.метров</w:t>
            </w:r>
            <w:proofErr w:type="spellEnd"/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на 1 проживающего</w:t>
            </w:r>
          </w:p>
        </w:tc>
        <w:tc>
          <w:tcPr>
            <w:tcW w:w="1545" w:type="dxa"/>
          </w:tcPr>
          <w:p w:rsidR="00584E5C" w:rsidRPr="009F5EAE" w:rsidRDefault="00584E5C" w:rsidP="00F271C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  <w:p w:rsidR="00584E5C" w:rsidRPr="009F5EAE" w:rsidRDefault="00584E5C" w:rsidP="00F271C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Данные по Федеральному закону №261-ФЗ от 23.11.2009</w:t>
            </w:r>
          </w:p>
          <w:p w:rsidR="00584E5C" w:rsidRPr="009F5EAE" w:rsidRDefault="00584E5C" w:rsidP="00F271CF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785" w:type="dxa"/>
          </w:tcPr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Отраслевой (функциональный) орган, ответственный за мониторинг показателя – управление строительства и ЖКХ администрации муниципального образования Плавский район</w:t>
            </w:r>
          </w:p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Периодичность проведения мониторинга – ежегодная</w:t>
            </w:r>
          </w:p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Источник получения данных для мониторинга – Министерство ЖКХ Тульской области</w:t>
            </w:r>
          </w:p>
          <w:p w:rsidR="00584E5C" w:rsidRPr="009F5EAE" w:rsidRDefault="00584E5C" w:rsidP="00541EB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Показатель определяется согласно приборам учета, потребляемой (используемой) подведомственными учреждениями, расчеты на которую осуществляются с использованием приборов учета к общему объему горячей воды, потребляемой подведомственными учреждениями.</w:t>
            </w:r>
          </w:p>
        </w:tc>
      </w:tr>
      <w:tr w:rsidR="00584E5C" w:rsidRPr="009F5EAE" w:rsidTr="00541EBA">
        <w:trPr>
          <w:trHeight w:val="57"/>
        </w:trPr>
        <w:tc>
          <w:tcPr>
            <w:tcW w:w="2093" w:type="dxa"/>
          </w:tcPr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5EAE">
              <w:rPr>
                <w:rFonts w:ascii="PT Astra Serif" w:hAnsi="PT Astra Serif"/>
                <w:sz w:val="26"/>
                <w:szCs w:val="26"/>
              </w:rPr>
              <w:t xml:space="preserve">Доля объема холодной воды, расчеты за которую осуществляются с использованием приборов учета, в общем объеме </w:t>
            </w:r>
            <w:r w:rsidRPr="009F5EAE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воды, потребляемой (используемой) в муниципальных учреждениях культуры и спорта (из расчета на 1 </w:t>
            </w:r>
            <w:proofErr w:type="spellStart"/>
            <w:r w:rsidRPr="009F5EAE">
              <w:rPr>
                <w:rFonts w:ascii="PT Astra Serif" w:hAnsi="PT Astra Serif"/>
                <w:sz w:val="26"/>
                <w:szCs w:val="26"/>
              </w:rPr>
              <w:t>кв.метр</w:t>
            </w:r>
            <w:proofErr w:type="spellEnd"/>
            <w:r w:rsidRPr="009F5EAE">
              <w:rPr>
                <w:rFonts w:ascii="PT Astra Serif" w:hAnsi="PT Astra Serif"/>
                <w:sz w:val="26"/>
                <w:szCs w:val="26"/>
              </w:rPr>
              <w:t xml:space="preserve"> общей площади и (или) на 1 человека)</w:t>
            </w:r>
          </w:p>
        </w:tc>
        <w:tc>
          <w:tcPr>
            <w:tcW w:w="1148" w:type="dxa"/>
          </w:tcPr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ind w:hanging="25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кВт/ч на 1 проживающего</w:t>
            </w:r>
          </w:p>
        </w:tc>
        <w:tc>
          <w:tcPr>
            <w:tcW w:w="1545" w:type="dxa"/>
          </w:tcPr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ind w:firstLine="15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Данные по Федеральному закону №261-ФЗ от 23.11.2009</w:t>
            </w:r>
          </w:p>
        </w:tc>
        <w:tc>
          <w:tcPr>
            <w:tcW w:w="4785" w:type="dxa"/>
          </w:tcPr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Отраслевой (функциональный) орган, ответственный за мониторинг показателя – управление строительства и ЖКХ администрации муниципального образования Плавский район</w:t>
            </w:r>
          </w:p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Периодичность проведения мониторинга – ежегодная</w:t>
            </w:r>
          </w:p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Источник получения данных для мониторинга – Министерство ЖКХ </w:t>
            </w: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Тульской области</w:t>
            </w:r>
          </w:p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Показатель определяется  согласно приборам учета, потребляемой (используемой) подведомственными учреждениями, расчеты на которую осуществляются с использованием приборов учета к общему объему холодной воды, потребляемой подведомственными учреждениями</w:t>
            </w:r>
          </w:p>
        </w:tc>
      </w:tr>
      <w:tr w:rsidR="00584E5C" w:rsidRPr="009F5EAE" w:rsidTr="00541EBA">
        <w:trPr>
          <w:trHeight w:val="57"/>
        </w:trPr>
        <w:tc>
          <w:tcPr>
            <w:tcW w:w="2093" w:type="dxa"/>
          </w:tcPr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5EAE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 (из расчета на 1 </w:t>
            </w:r>
            <w:proofErr w:type="spellStart"/>
            <w:r w:rsidRPr="009F5EAE">
              <w:rPr>
                <w:rFonts w:ascii="PT Astra Serif" w:hAnsi="PT Astra Serif"/>
                <w:sz w:val="26"/>
                <w:szCs w:val="26"/>
              </w:rPr>
              <w:t>кв.метр</w:t>
            </w:r>
            <w:proofErr w:type="spellEnd"/>
            <w:r w:rsidRPr="009F5EAE">
              <w:rPr>
                <w:rFonts w:ascii="PT Astra Serif" w:hAnsi="PT Astra Serif"/>
                <w:sz w:val="26"/>
                <w:szCs w:val="26"/>
              </w:rPr>
              <w:t xml:space="preserve"> общей площади и (или) на 1 человека)</w:t>
            </w:r>
          </w:p>
        </w:tc>
        <w:tc>
          <w:tcPr>
            <w:tcW w:w="1148" w:type="dxa"/>
          </w:tcPr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ind w:hanging="25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</w:tcPr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ind w:firstLine="15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Данные по Федеральному закону №261-ФЗ от 23.11.2009</w:t>
            </w:r>
          </w:p>
        </w:tc>
        <w:tc>
          <w:tcPr>
            <w:tcW w:w="4785" w:type="dxa"/>
          </w:tcPr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Отраслевой (функциональный) орган, ответственный за мониторинг показателя – управление строительства и ЖКХ администрации муниципального образования Плавский район</w:t>
            </w:r>
          </w:p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Периодичность проведения мониторинга – ежегодная</w:t>
            </w:r>
          </w:p>
          <w:p w:rsidR="00584E5C" w:rsidRPr="009F5EAE" w:rsidRDefault="00584E5C" w:rsidP="00F271CF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Источник получения данных для мониторинга – Министерство ЖКХ Тульской области</w:t>
            </w:r>
          </w:p>
          <w:p w:rsidR="00584E5C" w:rsidRPr="009F5EAE" w:rsidRDefault="00584E5C" w:rsidP="00541EB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F5EAE">
              <w:rPr>
                <w:rFonts w:ascii="PT Astra Serif" w:hAnsi="PT Astra Serif"/>
                <w:sz w:val="26"/>
                <w:szCs w:val="26"/>
                <w:lang w:eastAsia="ru-RU"/>
              </w:rPr>
              <w:t>Показатель определяется согласно приборам учета, потребляемой (используемой) подведомственными учреждениями, расчеты на которую осуществляются с использованием приборов учета к общему объему природного газа, потребляемой подведомственными учреждениями</w:t>
            </w:r>
          </w:p>
        </w:tc>
      </w:tr>
    </w:tbl>
    <w:p w:rsidR="00F7279D" w:rsidRPr="00F271CF" w:rsidRDefault="00F271CF" w:rsidP="00F271CF">
      <w:pPr>
        <w:ind w:firstLine="426"/>
        <w:contextualSpacing/>
        <w:jc w:val="center"/>
        <w:rPr>
          <w:rFonts w:ascii="PT Astra Serif" w:hAnsi="PT Astra Serif"/>
          <w:lang w:eastAsia="ru-RU"/>
        </w:rPr>
      </w:pPr>
      <w:r w:rsidRPr="00F271CF">
        <w:rPr>
          <w:rFonts w:ascii="PT Astra Serif" w:hAnsi="PT Astra Serif"/>
          <w:b/>
          <w:bCs/>
          <w:sz w:val="26"/>
          <w:szCs w:val="26"/>
          <w:lang w:eastAsia="ru-RU"/>
        </w:rPr>
        <w:t>_________________</w:t>
      </w:r>
    </w:p>
    <w:sectPr w:rsidR="00F7279D" w:rsidRPr="00F271CF" w:rsidSect="00F271CF">
      <w:headerReference w:type="default" r:id="rId14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A46" w:rsidRDefault="00531A46">
      <w:r>
        <w:separator/>
      </w:r>
    </w:p>
  </w:endnote>
  <w:endnote w:type="continuationSeparator" w:id="0">
    <w:p w:rsidR="00531A46" w:rsidRDefault="0053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A46" w:rsidRDefault="00531A46">
      <w:r>
        <w:separator/>
      </w:r>
    </w:p>
  </w:footnote>
  <w:footnote w:type="continuationSeparator" w:id="0">
    <w:p w:rsidR="00531A46" w:rsidRDefault="00531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24" w:rsidRDefault="00937342" w:rsidP="00617624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61762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17624" w:rsidRDefault="00617624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24" w:rsidRDefault="00937342">
    <w:pPr>
      <w:pStyle w:val="af2"/>
      <w:jc w:val="center"/>
    </w:pPr>
    <w:r>
      <w:fldChar w:fldCharType="begin"/>
    </w:r>
    <w:r w:rsidR="00617624">
      <w:instrText>PAGE   \* MERGEFORMAT</w:instrText>
    </w:r>
    <w:r>
      <w:fldChar w:fldCharType="separate"/>
    </w:r>
    <w:r w:rsidR="00A26791">
      <w:rPr>
        <w:noProof/>
      </w:rPr>
      <w:t>4</w:t>
    </w:r>
    <w:r>
      <w:fldChar w:fldCharType="end"/>
    </w:r>
  </w:p>
  <w:p w:rsidR="00617624" w:rsidRDefault="00617624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24" w:rsidRDefault="00617624">
    <w:pPr>
      <w:pStyle w:val="af2"/>
      <w:jc w:val="center"/>
    </w:pPr>
  </w:p>
  <w:p w:rsidR="00617624" w:rsidRDefault="00617624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24" w:rsidRDefault="00937342">
    <w:pPr>
      <w:pStyle w:val="af2"/>
      <w:jc w:val="center"/>
    </w:pPr>
    <w:r>
      <w:fldChar w:fldCharType="begin"/>
    </w:r>
    <w:r w:rsidR="00617624">
      <w:instrText xml:space="preserve"> PAGE   \* MERGEFORMAT </w:instrText>
    </w:r>
    <w:r>
      <w:fldChar w:fldCharType="separate"/>
    </w:r>
    <w:r w:rsidR="00A26791">
      <w:rPr>
        <w:noProof/>
      </w:rPr>
      <w:t>6</w:t>
    </w:r>
    <w:r>
      <w:fldChar w:fldCharType="end"/>
    </w:r>
  </w:p>
  <w:p w:rsidR="00617624" w:rsidRDefault="0061762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443FD6"/>
    <w:multiLevelType w:val="multilevel"/>
    <w:tmpl w:val="6D2A3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3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69A9"/>
    <w:rsid w:val="0002765D"/>
    <w:rsid w:val="0004561B"/>
    <w:rsid w:val="00097D31"/>
    <w:rsid w:val="000B088E"/>
    <w:rsid w:val="000D05A0"/>
    <w:rsid w:val="000D4DD9"/>
    <w:rsid w:val="000E6231"/>
    <w:rsid w:val="000F03B2"/>
    <w:rsid w:val="00115CE3"/>
    <w:rsid w:val="0011670F"/>
    <w:rsid w:val="00133E14"/>
    <w:rsid w:val="00140632"/>
    <w:rsid w:val="0016136D"/>
    <w:rsid w:val="001749FA"/>
    <w:rsid w:val="00174BF8"/>
    <w:rsid w:val="001A5FBD"/>
    <w:rsid w:val="001C32A8"/>
    <w:rsid w:val="001C7CE2"/>
    <w:rsid w:val="001E53E5"/>
    <w:rsid w:val="002013D6"/>
    <w:rsid w:val="0021412F"/>
    <w:rsid w:val="002147F8"/>
    <w:rsid w:val="0023160A"/>
    <w:rsid w:val="00236560"/>
    <w:rsid w:val="00260B37"/>
    <w:rsid w:val="002649DA"/>
    <w:rsid w:val="00270C3B"/>
    <w:rsid w:val="0029794D"/>
    <w:rsid w:val="002A16C1"/>
    <w:rsid w:val="002B057A"/>
    <w:rsid w:val="002B4FD2"/>
    <w:rsid w:val="002E54BE"/>
    <w:rsid w:val="003211C2"/>
    <w:rsid w:val="00322635"/>
    <w:rsid w:val="00327AE1"/>
    <w:rsid w:val="00383C4D"/>
    <w:rsid w:val="003A2384"/>
    <w:rsid w:val="003D216B"/>
    <w:rsid w:val="00402444"/>
    <w:rsid w:val="00463E57"/>
    <w:rsid w:val="0048387B"/>
    <w:rsid w:val="004964FF"/>
    <w:rsid w:val="004C74A2"/>
    <w:rsid w:val="00531A46"/>
    <w:rsid w:val="00541EBA"/>
    <w:rsid w:val="0057774F"/>
    <w:rsid w:val="00584E5C"/>
    <w:rsid w:val="005B2800"/>
    <w:rsid w:val="005B3753"/>
    <w:rsid w:val="005C6B9A"/>
    <w:rsid w:val="005F6D36"/>
    <w:rsid w:val="005F7562"/>
    <w:rsid w:val="005F7DEF"/>
    <w:rsid w:val="00617624"/>
    <w:rsid w:val="00631C5C"/>
    <w:rsid w:val="006F2075"/>
    <w:rsid w:val="006F6B04"/>
    <w:rsid w:val="007066E0"/>
    <w:rsid w:val="007112E3"/>
    <w:rsid w:val="007143EE"/>
    <w:rsid w:val="00724E8F"/>
    <w:rsid w:val="00735804"/>
    <w:rsid w:val="00750ABC"/>
    <w:rsid w:val="00751008"/>
    <w:rsid w:val="00796661"/>
    <w:rsid w:val="007D4A04"/>
    <w:rsid w:val="007F12CE"/>
    <w:rsid w:val="007F4F01"/>
    <w:rsid w:val="00825D4A"/>
    <w:rsid w:val="00826211"/>
    <w:rsid w:val="0083223B"/>
    <w:rsid w:val="00886A38"/>
    <w:rsid w:val="008D1C9F"/>
    <w:rsid w:val="008F2E0C"/>
    <w:rsid w:val="009110D2"/>
    <w:rsid w:val="009110F4"/>
    <w:rsid w:val="00937342"/>
    <w:rsid w:val="009A7968"/>
    <w:rsid w:val="009F2D50"/>
    <w:rsid w:val="00A23C74"/>
    <w:rsid w:val="00A24EB9"/>
    <w:rsid w:val="00A26791"/>
    <w:rsid w:val="00A333F8"/>
    <w:rsid w:val="00A34BAD"/>
    <w:rsid w:val="00A53FEC"/>
    <w:rsid w:val="00AD0E1B"/>
    <w:rsid w:val="00B0593F"/>
    <w:rsid w:val="00B33911"/>
    <w:rsid w:val="00B562C1"/>
    <w:rsid w:val="00B63641"/>
    <w:rsid w:val="00BA4658"/>
    <w:rsid w:val="00BD2261"/>
    <w:rsid w:val="00CC4111"/>
    <w:rsid w:val="00CF25B5"/>
    <w:rsid w:val="00CF3559"/>
    <w:rsid w:val="00D373CD"/>
    <w:rsid w:val="00D55561"/>
    <w:rsid w:val="00D763E5"/>
    <w:rsid w:val="00E03E77"/>
    <w:rsid w:val="00E06FAE"/>
    <w:rsid w:val="00E11B07"/>
    <w:rsid w:val="00E41E47"/>
    <w:rsid w:val="00E64EDE"/>
    <w:rsid w:val="00E727C9"/>
    <w:rsid w:val="00E953D4"/>
    <w:rsid w:val="00E96CEA"/>
    <w:rsid w:val="00F271CF"/>
    <w:rsid w:val="00F415C4"/>
    <w:rsid w:val="00F63BDF"/>
    <w:rsid w:val="00F7279D"/>
    <w:rsid w:val="00F737E5"/>
    <w:rsid w:val="00F825D0"/>
    <w:rsid w:val="00F97027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uiPriority w:val="99"/>
    <w:rsid w:val="000B088E"/>
  </w:style>
  <w:style w:type="character" w:customStyle="1" w:styleId="a6">
    <w:name w:val="Тема примечания Знак"/>
    <w:uiPriority w:val="99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uiPriority w:val="99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link w:val="16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7"/>
    <w:next w:val="17"/>
    <w:link w:val="18"/>
    <w:uiPriority w:val="99"/>
    <w:rsid w:val="000B088E"/>
    <w:rPr>
      <w:b/>
      <w:bCs/>
    </w:rPr>
  </w:style>
  <w:style w:type="paragraph" w:styleId="af8">
    <w:name w:val="Revision"/>
    <w:rsid w:val="000B088E"/>
    <w:pPr>
      <w:suppressAutoHyphens/>
    </w:pPr>
    <w:rPr>
      <w:sz w:val="24"/>
      <w:szCs w:val="24"/>
      <w:lang w:eastAsia="zh-CN"/>
    </w:rPr>
  </w:style>
  <w:style w:type="paragraph" w:customStyle="1" w:styleId="19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b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</w:rPr>
  </w:style>
  <w:style w:type="paragraph" w:customStyle="1" w:styleId="ConsPlusNormal">
    <w:name w:val="ConsPlusNormal"/>
    <w:link w:val="ConsPlusNormal0"/>
    <w:qFormat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c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rsid w:val="00327AE1"/>
    <w:pPr>
      <w:suppressAutoHyphens w:val="0"/>
    </w:pPr>
    <w:rPr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327AE1"/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nhideWhenUsed/>
    <w:rsid w:val="00327AE1"/>
    <w:rPr>
      <w:vertAlign w:val="superscript"/>
    </w:rPr>
  </w:style>
  <w:style w:type="paragraph" w:customStyle="1" w:styleId="1d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e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9">
    <w:name w:val="Заголовок2"/>
    <w:basedOn w:val="a"/>
    <w:next w:val="ab"/>
    <w:rsid w:val="00A34B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6">
    <w:name w:val="Текст выноски Знак1"/>
    <w:basedOn w:val="a0"/>
    <w:link w:val="af6"/>
    <w:uiPriority w:val="99"/>
    <w:rsid w:val="00A34BAD"/>
    <w:rPr>
      <w:rFonts w:ascii="Tahoma" w:hAnsi="Tahoma" w:cs="Tahoma"/>
      <w:sz w:val="16"/>
      <w:szCs w:val="16"/>
      <w:lang w:eastAsia="zh-CN"/>
    </w:rPr>
  </w:style>
  <w:style w:type="paragraph" w:styleId="affc">
    <w:name w:val="annotation text"/>
    <w:basedOn w:val="a"/>
    <w:link w:val="1f"/>
    <w:uiPriority w:val="99"/>
    <w:semiHidden/>
    <w:unhideWhenUsed/>
    <w:rsid w:val="00A34BAD"/>
    <w:rPr>
      <w:sz w:val="20"/>
      <w:szCs w:val="20"/>
    </w:rPr>
  </w:style>
  <w:style w:type="character" w:customStyle="1" w:styleId="1f">
    <w:name w:val="Текст примечания Знак1"/>
    <w:basedOn w:val="a0"/>
    <w:link w:val="affc"/>
    <w:uiPriority w:val="99"/>
    <w:semiHidden/>
    <w:rsid w:val="00A34BAD"/>
    <w:rPr>
      <w:lang w:eastAsia="zh-CN"/>
    </w:rPr>
  </w:style>
  <w:style w:type="character" w:customStyle="1" w:styleId="18">
    <w:name w:val="Тема примечания Знак1"/>
    <w:basedOn w:val="1f"/>
    <w:link w:val="af7"/>
    <w:uiPriority w:val="99"/>
    <w:rsid w:val="00A34BAD"/>
    <w:rPr>
      <w:b/>
      <w:bCs/>
      <w:lang w:eastAsia="zh-CN"/>
    </w:rPr>
  </w:style>
  <w:style w:type="character" w:customStyle="1" w:styleId="ConsPlusNormal0">
    <w:name w:val="ConsPlusNormal Знак"/>
    <w:link w:val="ConsPlusNormal"/>
    <w:locked/>
    <w:rsid w:val="00A34BAD"/>
    <w:rPr>
      <w:rFonts w:ascii="Arial" w:hAnsi="Arial" w:cs="Arial"/>
    </w:rPr>
  </w:style>
  <w:style w:type="paragraph" w:customStyle="1" w:styleId="s16">
    <w:name w:val="s_16"/>
    <w:basedOn w:val="a"/>
    <w:rsid w:val="00A34BA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d">
    <w:name w:val="annotation reference"/>
    <w:basedOn w:val="a0"/>
    <w:uiPriority w:val="99"/>
    <w:semiHidden/>
    <w:unhideWhenUsed/>
    <w:rsid w:val="00A34BAD"/>
    <w:rPr>
      <w:sz w:val="16"/>
      <w:szCs w:val="16"/>
    </w:rPr>
  </w:style>
  <w:style w:type="paragraph" w:customStyle="1" w:styleId="affe">
    <w:name w:val="Нормальный (таблица)"/>
    <w:basedOn w:val="a"/>
    <w:next w:val="a"/>
    <w:uiPriority w:val="99"/>
    <w:rsid w:val="00A34BAD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f">
    <w:name w:val="Прижатый влево"/>
    <w:basedOn w:val="a"/>
    <w:next w:val="a"/>
    <w:uiPriority w:val="99"/>
    <w:rsid w:val="00A34BAD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uiPriority w:val="99"/>
    <w:rsid w:val="000B088E"/>
  </w:style>
  <w:style w:type="character" w:customStyle="1" w:styleId="a6">
    <w:name w:val="Тема примечания Знак"/>
    <w:uiPriority w:val="99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uiPriority w:val="99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link w:val="16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7"/>
    <w:next w:val="17"/>
    <w:link w:val="18"/>
    <w:uiPriority w:val="99"/>
    <w:rsid w:val="000B088E"/>
    <w:rPr>
      <w:b/>
      <w:bCs/>
    </w:rPr>
  </w:style>
  <w:style w:type="paragraph" w:styleId="af8">
    <w:name w:val="Revision"/>
    <w:rsid w:val="000B088E"/>
    <w:pPr>
      <w:suppressAutoHyphens/>
    </w:pPr>
    <w:rPr>
      <w:sz w:val="24"/>
      <w:szCs w:val="24"/>
      <w:lang w:eastAsia="zh-CN"/>
    </w:rPr>
  </w:style>
  <w:style w:type="paragraph" w:customStyle="1" w:styleId="19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b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</w:rPr>
  </w:style>
  <w:style w:type="paragraph" w:customStyle="1" w:styleId="ConsPlusNormal">
    <w:name w:val="ConsPlusNormal"/>
    <w:link w:val="ConsPlusNormal0"/>
    <w:qFormat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c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rsid w:val="00327AE1"/>
    <w:pPr>
      <w:suppressAutoHyphens w:val="0"/>
    </w:pPr>
    <w:rPr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327AE1"/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nhideWhenUsed/>
    <w:rsid w:val="00327AE1"/>
    <w:rPr>
      <w:vertAlign w:val="superscript"/>
    </w:rPr>
  </w:style>
  <w:style w:type="paragraph" w:customStyle="1" w:styleId="1d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e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9">
    <w:name w:val="Заголовок2"/>
    <w:basedOn w:val="a"/>
    <w:next w:val="ab"/>
    <w:rsid w:val="00A34B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6">
    <w:name w:val="Текст выноски Знак1"/>
    <w:basedOn w:val="a0"/>
    <w:link w:val="af6"/>
    <w:uiPriority w:val="99"/>
    <w:rsid w:val="00A34BAD"/>
    <w:rPr>
      <w:rFonts w:ascii="Tahoma" w:hAnsi="Tahoma" w:cs="Tahoma"/>
      <w:sz w:val="16"/>
      <w:szCs w:val="16"/>
      <w:lang w:eastAsia="zh-CN"/>
    </w:rPr>
  </w:style>
  <w:style w:type="paragraph" w:styleId="affc">
    <w:name w:val="annotation text"/>
    <w:basedOn w:val="a"/>
    <w:link w:val="1f"/>
    <w:uiPriority w:val="99"/>
    <w:semiHidden/>
    <w:unhideWhenUsed/>
    <w:rsid w:val="00A34BAD"/>
    <w:rPr>
      <w:sz w:val="20"/>
      <w:szCs w:val="20"/>
    </w:rPr>
  </w:style>
  <w:style w:type="character" w:customStyle="1" w:styleId="1f">
    <w:name w:val="Текст примечания Знак1"/>
    <w:basedOn w:val="a0"/>
    <w:link w:val="affc"/>
    <w:uiPriority w:val="99"/>
    <w:semiHidden/>
    <w:rsid w:val="00A34BAD"/>
    <w:rPr>
      <w:lang w:eastAsia="zh-CN"/>
    </w:rPr>
  </w:style>
  <w:style w:type="character" w:customStyle="1" w:styleId="18">
    <w:name w:val="Тема примечания Знак1"/>
    <w:basedOn w:val="1f"/>
    <w:link w:val="af7"/>
    <w:uiPriority w:val="99"/>
    <w:rsid w:val="00A34BAD"/>
    <w:rPr>
      <w:b/>
      <w:bCs/>
      <w:lang w:eastAsia="zh-CN"/>
    </w:rPr>
  </w:style>
  <w:style w:type="character" w:customStyle="1" w:styleId="ConsPlusNormal0">
    <w:name w:val="ConsPlusNormal Знак"/>
    <w:link w:val="ConsPlusNormal"/>
    <w:locked/>
    <w:rsid w:val="00A34BAD"/>
    <w:rPr>
      <w:rFonts w:ascii="Arial" w:hAnsi="Arial" w:cs="Arial"/>
    </w:rPr>
  </w:style>
  <w:style w:type="paragraph" w:customStyle="1" w:styleId="s16">
    <w:name w:val="s_16"/>
    <w:basedOn w:val="a"/>
    <w:rsid w:val="00A34BA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d">
    <w:name w:val="annotation reference"/>
    <w:basedOn w:val="a0"/>
    <w:uiPriority w:val="99"/>
    <w:semiHidden/>
    <w:unhideWhenUsed/>
    <w:rsid w:val="00A34BAD"/>
    <w:rPr>
      <w:sz w:val="16"/>
      <w:szCs w:val="16"/>
    </w:rPr>
  </w:style>
  <w:style w:type="paragraph" w:customStyle="1" w:styleId="affe">
    <w:name w:val="Нормальный (таблица)"/>
    <w:basedOn w:val="a"/>
    <w:next w:val="a"/>
    <w:uiPriority w:val="99"/>
    <w:rsid w:val="00A34BAD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f">
    <w:name w:val="Прижатый влево"/>
    <w:basedOn w:val="a"/>
    <w:next w:val="a"/>
    <w:uiPriority w:val="99"/>
    <w:rsid w:val="00A34BAD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60FF2F4BFA4E94290BDD0F776240BE3072392CD6B1B145D356FBBB362FB9DDEC0A388D1E9A72Dh8F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C0711-AB7E-42E8-A5C0-99B0AEA1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14</Pages>
  <Words>3225</Words>
  <Characters>18384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2023-04-03T07:24:00Z</cp:lastPrinted>
  <dcterms:created xsi:type="dcterms:W3CDTF">2023-04-25T09:29:00Z</dcterms:created>
  <dcterms:modified xsi:type="dcterms:W3CDTF">2023-04-25T09:29:00Z</dcterms:modified>
</cp:coreProperties>
</file>