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2E" w:rsidRPr="00895094" w:rsidRDefault="0002642E" w:rsidP="0002642E">
      <w:pPr>
        <w:pStyle w:val="af3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 w:rsidRPr="00895094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42E" w:rsidRPr="00895094" w:rsidRDefault="0002642E" w:rsidP="0002642E">
      <w:pPr>
        <w:pStyle w:val="af3"/>
        <w:rPr>
          <w:rFonts w:ascii="PT Astra Serif" w:hAnsi="PT Astra Serif"/>
          <w:sz w:val="12"/>
          <w:szCs w:val="12"/>
          <w:lang w:val="en-US"/>
        </w:rPr>
      </w:pPr>
    </w:p>
    <w:p w:rsidR="0002642E" w:rsidRPr="00895094" w:rsidRDefault="0002642E" w:rsidP="0002642E">
      <w:pPr>
        <w:pStyle w:val="af3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02642E" w:rsidRPr="00895094" w:rsidRDefault="0002642E" w:rsidP="0002642E">
      <w:pPr>
        <w:pStyle w:val="af3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02642E" w:rsidRPr="00895094" w:rsidRDefault="0002642E" w:rsidP="0002642E">
      <w:pPr>
        <w:pStyle w:val="af3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02642E" w:rsidRPr="00895094" w:rsidRDefault="0002642E" w:rsidP="0002642E">
      <w:pPr>
        <w:pStyle w:val="af3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02642E" w:rsidRPr="00895094" w:rsidRDefault="0002642E" w:rsidP="0002642E">
      <w:pPr>
        <w:pStyle w:val="af3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02642E" w:rsidRPr="00895094" w:rsidRDefault="0002642E" w:rsidP="0002642E">
      <w:pPr>
        <w:pStyle w:val="af3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6956ED" w:rsidRDefault="006956ED" w:rsidP="006956E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02642E" w:rsidRPr="006956ED" w:rsidRDefault="0002642E" w:rsidP="006956E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6956ED" w:rsidRPr="006956ED" w:rsidRDefault="006956ED" w:rsidP="006956ED">
      <w:pPr>
        <w:spacing w:after="0" w:line="240" w:lineRule="auto"/>
        <w:outlineLvl w:val="0"/>
        <w:rPr>
          <w:rFonts w:ascii="PT Astra Serif" w:hAnsi="PT Astra Serif" w:cs="Times New Roman"/>
          <w:bCs/>
          <w:color w:val="26282F"/>
          <w:sz w:val="26"/>
          <w:szCs w:val="26"/>
        </w:rPr>
      </w:pPr>
      <w:r w:rsidRPr="006956ED">
        <w:rPr>
          <w:rFonts w:ascii="PT Astra Serif" w:hAnsi="PT Astra Serif" w:cs="Times New Roman"/>
          <w:bCs/>
          <w:color w:val="26282F"/>
          <w:sz w:val="26"/>
          <w:szCs w:val="26"/>
        </w:rPr>
        <w:t>от 23.03.2022                                                                                                               №502</w:t>
      </w:r>
    </w:p>
    <w:p w:rsidR="006956ED" w:rsidRPr="006956ED" w:rsidRDefault="006956ED" w:rsidP="006956E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6956ED" w:rsidRPr="006956ED" w:rsidRDefault="006956ED" w:rsidP="006956E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621C33" w:rsidRPr="006956ED" w:rsidRDefault="00ED3435" w:rsidP="006956E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sz w:val="26"/>
          <w:szCs w:val="26"/>
          <w:lang w:val="az-Cyrl-AZ"/>
        </w:rPr>
      </w:pPr>
      <w:r w:rsidRPr="006956ED">
        <w:rPr>
          <w:rFonts w:ascii="PT Astra Serif" w:hAnsi="PT Astra Serif"/>
          <w:b/>
          <w:bCs/>
          <w:sz w:val="26"/>
          <w:szCs w:val="26"/>
        </w:rPr>
        <w:t xml:space="preserve">Об утверждении муниципальной программы </w:t>
      </w:r>
      <w:r w:rsidRPr="006956ED">
        <w:rPr>
          <w:rFonts w:ascii="PT Astra Serif" w:hAnsi="PT Astra Serif"/>
          <w:b/>
          <w:sz w:val="26"/>
          <w:szCs w:val="26"/>
        </w:rPr>
        <w:t>«Развитие молодежной политики в муниципальном образовании город Плавск Плавского района</w:t>
      </w:r>
      <w:r w:rsidRPr="006956ED">
        <w:rPr>
          <w:rFonts w:ascii="PT Astra Serif" w:eastAsia="Calibri" w:hAnsi="PT Astra Serif"/>
          <w:b/>
          <w:bCs/>
          <w:sz w:val="26"/>
          <w:szCs w:val="26"/>
          <w:lang w:eastAsia="ar-SA"/>
        </w:rPr>
        <w:t>»</w:t>
      </w:r>
    </w:p>
    <w:p w:rsidR="00621C33" w:rsidRPr="006956ED" w:rsidRDefault="00E05956" w:rsidP="006956ED">
      <w:pPr>
        <w:tabs>
          <w:tab w:val="left" w:pos="599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6956ED">
        <w:rPr>
          <w:rFonts w:ascii="PT Astra Serif" w:hAnsi="PT Astra Serif"/>
          <w:sz w:val="26"/>
          <w:szCs w:val="26"/>
        </w:rPr>
        <w:tab/>
      </w:r>
    </w:p>
    <w:p w:rsidR="00E05956" w:rsidRPr="006956ED" w:rsidRDefault="000F5699" w:rsidP="006956ED">
      <w:pPr>
        <w:spacing w:after="0" w:line="240" w:lineRule="auto"/>
        <w:ind w:firstLine="709"/>
        <w:jc w:val="both"/>
        <w:rPr>
          <w:rFonts w:ascii="PT Astra Serif" w:hAnsi="PT Astra Serif"/>
          <w:kern w:val="28"/>
          <w:sz w:val="26"/>
          <w:szCs w:val="26"/>
        </w:rPr>
      </w:pPr>
      <w:proofErr w:type="gramStart"/>
      <w:r w:rsidRPr="006956ED">
        <w:rPr>
          <w:rFonts w:ascii="PT Astra Serif" w:hAnsi="PT Astra Serif"/>
          <w:bCs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6956ED">
        <w:rPr>
          <w:rFonts w:ascii="PT Astra Serif" w:hAnsi="PT Astra Serif"/>
          <w:sz w:val="26"/>
          <w:szCs w:val="26"/>
        </w:rPr>
        <w:t xml:space="preserve">постановлениями администрации муниципального образования Плавский район от </w:t>
      </w:r>
      <w:r w:rsidR="007F7A69" w:rsidRPr="006956ED">
        <w:rPr>
          <w:rFonts w:ascii="PT Astra Serif" w:hAnsi="PT Astra Serif"/>
          <w:sz w:val="26"/>
          <w:szCs w:val="26"/>
        </w:rPr>
        <w:t>08.02.2022</w:t>
      </w:r>
      <w:r w:rsidRPr="006956ED">
        <w:rPr>
          <w:rFonts w:ascii="PT Astra Serif" w:hAnsi="PT Astra Serif"/>
          <w:sz w:val="26"/>
          <w:szCs w:val="26"/>
        </w:rPr>
        <w:t xml:space="preserve"> № </w:t>
      </w:r>
      <w:r w:rsidR="00F40416" w:rsidRPr="006956ED">
        <w:rPr>
          <w:rFonts w:ascii="PT Astra Serif" w:hAnsi="PT Astra Serif"/>
          <w:sz w:val="26"/>
          <w:szCs w:val="26"/>
        </w:rPr>
        <w:t>2</w:t>
      </w:r>
      <w:r w:rsidR="007F7A69" w:rsidRPr="006956ED">
        <w:rPr>
          <w:rFonts w:ascii="PT Astra Serif" w:hAnsi="PT Astra Serif"/>
          <w:sz w:val="26"/>
          <w:szCs w:val="26"/>
        </w:rPr>
        <w:t>30</w:t>
      </w:r>
      <w:r w:rsidRPr="006956ED">
        <w:rPr>
          <w:rFonts w:ascii="PT Astra Serif" w:hAnsi="PT Astra Serif"/>
          <w:sz w:val="26"/>
          <w:szCs w:val="26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от 14.11.2013 № 1276 «Об утверждении перечней муниципальных программ муниципального образования Плавский район, муниципального</w:t>
      </w:r>
      <w:proofErr w:type="gramEnd"/>
      <w:r w:rsidRPr="006956ED">
        <w:rPr>
          <w:rFonts w:ascii="PT Astra Serif" w:hAnsi="PT Astra Serif"/>
          <w:sz w:val="26"/>
          <w:szCs w:val="26"/>
        </w:rPr>
        <w:t xml:space="preserve"> образования город Плавск Плавского района», на основании статьи 24 Устава муниципального образования город Плавск Плавского района, статей 34, 41 Устава муниципального образования Плавский район  администрация муниципального образования Плавский район</w:t>
      </w:r>
      <w:r w:rsidR="00E05956" w:rsidRPr="006956ED">
        <w:rPr>
          <w:rFonts w:ascii="PT Astra Serif" w:hAnsi="PT Astra Serif"/>
          <w:sz w:val="26"/>
          <w:szCs w:val="26"/>
        </w:rPr>
        <w:t xml:space="preserve">  </w:t>
      </w:r>
      <w:r w:rsidR="00E05956" w:rsidRPr="006956ED">
        <w:rPr>
          <w:rFonts w:ascii="PT Astra Serif" w:hAnsi="PT Astra Serif"/>
          <w:b/>
          <w:sz w:val="26"/>
          <w:szCs w:val="26"/>
        </w:rPr>
        <w:t>ПОСТАНОВЛЯЕТ:</w:t>
      </w:r>
    </w:p>
    <w:p w:rsidR="00E05956" w:rsidRPr="006956ED" w:rsidRDefault="00E05956" w:rsidP="006956ED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6956ED">
        <w:rPr>
          <w:rFonts w:ascii="PT Astra Serif" w:hAnsi="PT Astra Serif"/>
          <w:sz w:val="26"/>
          <w:szCs w:val="26"/>
          <w:lang w:val="az-Cyrl-AZ"/>
        </w:rPr>
        <w:t>Утвердит</w:t>
      </w:r>
      <w:r w:rsidRPr="006956ED">
        <w:rPr>
          <w:rFonts w:ascii="PT Astra Serif" w:hAnsi="PT Astra Serif"/>
          <w:sz w:val="26"/>
          <w:szCs w:val="26"/>
        </w:rPr>
        <w:t>ь муниципальную</w:t>
      </w:r>
      <w:r w:rsidRPr="006956ED">
        <w:rPr>
          <w:rFonts w:ascii="PT Astra Serif" w:hAnsi="PT Astra Serif"/>
          <w:sz w:val="26"/>
          <w:szCs w:val="26"/>
          <w:lang w:val="az-Cyrl-AZ"/>
        </w:rPr>
        <w:t xml:space="preserve"> программу</w:t>
      </w:r>
      <w:r w:rsidRPr="006956ED">
        <w:rPr>
          <w:rFonts w:ascii="PT Astra Serif" w:hAnsi="PT Astra Serif"/>
          <w:sz w:val="26"/>
          <w:szCs w:val="26"/>
        </w:rPr>
        <w:t xml:space="preserve"> «Развитие  молодежной политики в муниципальном образовании город Плавск Плавского района» </w:t>
      </w:r>
      <w:r w:rsidRPr="006956ED">
        <w:rPr>
          <w:rFonts w:ascii="PT Astra Serif" w:hAnsi="PT Astra Serif"/>
          <w:bCs/>
          <w:sz w:val="26"/>
          <w:szCs w:val="26"/>
        </w:rPr>
        <w:t>(Приложение).</w:t>
      </w:r>
    </w:p>
    <w:p w:rsidR="00340CF8" w:rsidRPr="006956ED" w:rsidRDefault="00E05956" w:rsidP="006956ED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/>
          <w:sz w:val="26"/>
          <w:szCs w:val="26"/>
        </w:rPr>
      </w:pPr>
      <w:r w:rsidRPr="006956ED">
        <w:rPr>
          <w:rFonts w:ascii="PT Astra Serif" w:hAnsi="PT Astra Serif"/>
          <w:sz w:val="26"/>
          <w:szCs w:val="26"/>
        </w:rPr>
        <w:t>2. Признать утратившим силу</w:t>
      </w:r>
      <w:r w:rsidR="00340CF8" w:rsidRPr="006956ED">
        <w:rPr>
          <w:rFonts w:ascii="PT Astra Serif" w:hAnsi="PT Astra Serif"/>
          <w:sz w:val="26"/>
          <w:szCs w:val="26"/>
        </w:rPr>
        <w:t>:</w:t>
      </w:r>
    </w:p>
    <w:p w:rsidR="00340CF8" w:rsidRPr="006956ED" w:rsidRDefault="00340CF8" w:rsidP="00695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956ED">
        <w:rPr>
          <w:rFonts w:ascii="PT Astra Serif" w:hAnsi="PT Astra Serif"/>
          <w:sz w:val="26"/>
          <w:szCs w:val="26"/>
        </w:rPr>
        <w:t>-  постановление</w:t>
      </w:r>
      <w:r w:rsidR="00E05956" w:rsidRPr="006956ED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Плавский район </w:t>
      </w:r>
      <w:r w:rsidRPr="006956ED">
        <w:rPr>
          <w:rFonts w:ascii="PT Astra Serif" w:hAnsi="PT Astra Serif"/>
          <w:sz w:val="26"/>
          <w:szCs w:val="26"/>
        </w:rPr>
        <w:t>от 12.12.2017 № 1497 «Об утверждении муниципальной программы</w:t>
      </w:r>
      <w:r w:rsidR="00E05956" w:rsidRPr="006956ED">
        <w:rPr>
          <w:rFonts w:ascii="PT Astra Serif" w:hAnsi="PT Astra Serif"/>
          <w:bCs/>
          <w:sz w:val="26"/>
          <w:szCs w:val="26"/>
        </w:rPr>
        <w:t xml:space="preserve"> </w:t>
      </w:r>
      <w:r w:rsidR="00E05956" w:rsidRPr="006956ED">
        <w:rPr>
          <w:rFonts w:ascii="PT Astra Serif" w:hAnsi="PT Astra Serif"/>
          <w:sz w:val="26"/>
          <w:szCs w:val="26"/>
        </w:rPr>
        <w:t>«Развитие молодежной политики в муниципальном образовании город Плавск Плавского района»</w:t>
      </w:r>
      <w:r w:rsidRPr="006956ED">
        <w:rPr>
          <w:rFonts w:ascii="PT Astra Serif" w:hAnsi="PT Astra Serif"/>
          <w:sz w:val="26"/>
          <w:szCs w:val="26"/>
        </w:rPr>
        <w:t>;</w:t>
      </w:r>
    </w:p>
    <w:p w:rsidR="00340CF8" w:rsidRPr="006956ED" w:rsidRDefault="00340CF8" w:rsidP="00695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956ED">
        <w:rPr>
          <w:rFonts w:ascii="PT Astra Serif" w:hAnsi="PT Astra Serif"/>
          <w:sz w:val="26"/>
          <w:szCs w:val="26"/>
        </w:rPr>
        <w:t>- постановление администрации муниципального образования Плавский район от 22.03.2019 №306 «О внесении изменений в постановление администрации муниципального образования Плавский район от 12.12.2017 №1</w:t>
      </w:r>
      <w:r w:rsidR="00F40416" w:rsidRPr="006956ED">
        <w:rPr>
          <w:rFonts w:ascii="PT Astra Serif" w:hAnsi="PT Astra Serif"/>
          <w:sz w:val="26"/>
          <w:szCs w:val="26"/>
        </w:rPr>
        <w:t>49</w:t>
      </w:r>
      <w:r w:rsidRPr="006956ED">
        <w:rPr>
          <w:rFonts w:ascii="PT Astra Serif" w:hAnsi="PT Astra Serif"/>
          <w:sz w:val="26"/>
          <w:szCs w:val="26"/>
        </w:rPr>
        <w:t>7 «Об утверждении муниципальной программы</w:t>
      </w:r>
      <w:r w:rsidRPr="006956ED">
        <w:rPr>
          <w:rFonts w:ascii="PT Astra Serif" w:hAnsi="PT Astra Serif"/>
          <w:bCs/>
          <w:sz w:val="26"/>
          <w:szCs w:val="26"/>
        </w:rPr>
        <w:t xml:space="preserve"> </w:t>
      </w:r>
      <w:r w:rsidRPr="006956ED">
        <w:rPr>
          <w:rFonts w:ascii="PT Astra Serif" w:hAnsi="PT Astra Serif"/>
          <w:sz w:val="26"/>
          <w:szCs w:val="26"/>
        </w:rPr>
        <w:t>«Развитие молодежной политики в муниципальном образовании город Плавск Плавского района»;</w:t>
      </w:r>
    </w:p>
    <w:p w:rsidR="00340CF8" w:rsidRPr="006956ED" w:rsidRDefault="00340CF8" w:rsidP="00695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956ED">
        <w:rPr>
          <w:rFonts w:ascii="PT Astra Serif" w:hAnsi="PT Astra Serif"/>
          <w:sz w:val="26"/>
          <w:szCs w:val="26"/>
        </w:rPr>
        <w:t>- постановление администрации муниципального образования Плавский район от 05.11.2019 №1461 «О внесении изменений в постановление администрации муниципального образования Плавский район от 12.12.2017 №1</w:t>
      </w:r>
      <w:r w:rsidR="00F40416" w:rsidRPr="006956ED">
        <w:rPr>
          <w:rFonts w:ascii="PT Astra Serif" w:hAnsi="PT Astra Serif"/>
          <w:sz w:val="26"/>
          <w:szCs w:val="26"/>
        </w:rPr>
        <w:t>49</w:t>
      </w:r>
      <w:r w:rsidRPr="006956ED">
        <w:rPr>
          <w:rFonts w:ascii="PT Astra Serif" w:hAnsi="PT Astra Serif"/>
          <w:sz w:val="26"/>
          <w:szCs w:val="26"/>
        </w:rPr>
        <w:t>7 «Об утверждении муниципальной программы</w:t>
      </w:r>
      <w:r w:rsidRPr="006956ED">
        <w:rPr>
          <w:rFonts w:ascii="PT Astra Serif" w:hAnsi="PT Astra Serif"/>
          <w:bCs/>
          <w:sz w:val="26"/>
          <w:szCs w:val="26"/>
        </w:rPr>
        <w:t xml:space="preserve"> </w:t>
      </w:r>
      <w:r w:rsidRPr="006956ED">
        <w:rPr>
          <w:rFonts w:ascii="PT Astra Serif" w:hAnsi="PT Astra Serif"/>
          <w:sz w:val="26"/>
          <w:szCs w:val="26"/>
        </w:rPr>
        <w:t>«Развитие молодежной политики в муниципальном образовании город Плавск Плавского района»;</w:t>
      </w:r>
    </w:p>
    <w:p w:rsidR="00340CF8" w:rsidRPr="006956ED" w:rsidRDefault="00340CF8" w:rsidP="00695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956ED">
        <w:rPr>
          <w:rFonts w:ascii="PT Astra Serif" w:hAnsi="PT Astra Serif"/>
          <w:sz w:val="26"/>
          <w:szCs w:val="26"/>
        </w:rPr>
        <w:lastRenderedPageBreak/>
        <w:t>- постановление администрации муниципального образования Плавский район от 26.03.2020 №440 «О внесении изменений в постановление администрации муниципального образования Плавский район от 12.12.2017 №1</w:t>
      </w:r>
      <w:r w:rsidR="00F40416" w:rsidRPr="006956ED">
        <w:rPr>
          <w:rFonts w:ascii="PT Astra Serif" w:hAnsi="PT Astra Serif"/>
          <w:sz w:val="26"/>
          <w:szCs w:val="26"/>
        </w:rPr>
        <w:t>49</w:t>
      </w:r>
      <w:r w:rsidRPr="006956ED">
        <w:rPr>
          <w:rFonts w:ascii="PT Astra Serif" w:hAnsi="PT Astra Serif"/>
          <w:sz w:val="26"/>
          <w:szCs w:val="26"/>
        </w:rPr>
        <w:t>7 «Об утверждении муниципальной программы</w:t>
      </w:r>
      <w:r w:rsidRPr="006956ED">
        <w:rPr>
          <w:rFonts w:ascii="PT Astra Serif" w:hAnsi="PT Astra Serif"/>
          <w:bCs/>
          <w:sz w:val="26"/>
          <w:szCs w:val="26"/>
        </w:rPr>
        <w:t xml:space="preserve"> </w:t>
      </w:r>
      <w:r w:rsidRPr="006956ED">
        <w:rPr>
          <w:rFonts w:ascii="PT Astra Serif" w:hAnsi="PT Astra Serif"/>
          <w:sz w:val="26"/>
          <w:szCs w:val="26"/>
        </w:rPr>
        <w:t>«Развитие молодежной политики в муниципальном образовании город Плавск Плавского района»;</w:t>
      </w:r>
    </w:p>
    <w:p w:rsidR="00340CF8" w:rsidRPr="006956ED" w:rsidRDefault="00340CF8" w:rsidP="00695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956ED">
        <w:rPr>
          <w:rFonts w:ascii="PT Astra Serif" w:hAnsi="PT Astra Serif"/>
          <w:sz w:val="26"/>
          <w:szCs w:val="26"/>
        </w:rPr>
        <w:t>- постановление администрации муниципального образования Плавский район от 03.07.2020 №846 «О внесении изменений в постановление администрации муниципального образования Плавский район от 12.12.2017 №1</w:t>
      </w:r>
      <w:r w:rsidR="00F40416" w:rsidRPr="006956ED">
        <w:rPr>
          <w:rFonts w:ascii="PT Astra Serif" w:hAnsi="PT Astra Serif"/>
          <w:sz w:val="26"/>
          <w:szCs w:val="26"/>
        </w:rPr>
        <w:t>49</w:t>
      </w:r>
      <w:r w:rsidRPr="006956ED">
        <w:rPr>
          <w:rFonts w:ascii="PT Astra Serif" w:hAnsi="PT Astra Serif"/>
          <w:sz w:val="26"/>
          <w:szCs w:val="26"/>
        </w:rPr>
        <w:t>7 «Об утверждении муниципальной программы</w:t>
      </w:r>
      <w:r w:rsidRPr="006956ED">
        <w:rPr>
          <w:rFonts w:ascii="PT Astra Serif" w:hAnsi="PT Astra Serif"/>
          <w:bCs/>
          <w:sz w:val="26"/>
          <w:szCs w:val="26"/>
        </w:rPr>
        <w:t xml:space="preserve"> </w:t>
      </w:r>
      <w:r w:rsidRPr="006956ED">
        <w:rPr>
          <w:rFonts w:ascii="PT Astra Serif" w:hAnsi="PT Astra Serif"/>
          <w:sz w:val="26"/>
          <w:szCs w:val="26"/>
        </w:rPr>
        <w:t>«Развитие молодежной политики в муниципальном образовании город Плавск Плавского района»;</w:t>
      </w:r>
    </w:p>
    <w:p w:rsidR="00340CF8" w:rsidRPr="006956ED" w:rsidRDefault="00340CF8" w:rsidP="00695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956ED">
        <w:rPr>
          <w:rFonts w:ascii="PT Astra Serif" w:hAnsi="PT Astra Serif"/>
          <w:sz w:val="26"/>
          <w:szCs w:val="26"/>
        </w:rPr>
        <w:t>- постановление администрации муниципального образования Плавский район от 26.03.2021 №347</w:t>
      </w:r>
      <w:r w:rsidR="00F40416" w:rsidRPr="006956ED">
        <w:rPr>
          <w:rFonts w:ascii="PT Astra Serif" w:hAnsi="PT Astra Serif"/>
          <w:sz w:val="26"/>
          <w:szCs w:val="26"/>
        </w:rPr>
        <w:t xml:space="preserve"> «О внесении изменения</w:t>
      </w:r>
      <w:r w:rsidRPr="006956ED">
        <w:rPr>
          <w:rFonts w:ascii="PT Astra Serif" w:hAnsi="PT Astra Serif"/>
          <w:sz w:val="26"/>
          <w:szCs w:val="26"/>
        </w:rPr>
        <w:t xml:space="preserve"> в постановление администрации муниципального образования П</w:t>
      </w:r>
      <w:r w:rsidR="00F40416" w:rsidRPr="006956ED">
        <w:rPr>
          <w:rFonts w:ascii="PT Astra Serif" w:hAnsi="PT Astra Serif"/>
          <w:sz w:val="26"/>
          <w:szCs w:val="26"/>
        </w:rPr>
        <w:t>лавский район от 12.12.2017 №149</w:t>
      </w:r>
      <w:r w:rsidRPr="006956ED">
        <w:rPr>
          <w:rFonts w:ascii="PT Astra Serif" w:hAnsi="PT Astra Serif"/>
          <w:sz w:val="26"/>
          <w:szCs w:val="26"/>
        </w:rPr>
        <w:t>7 «Об утверждении муниципальной программы</w:t>
      </w:r>
      <w:r w:rsidRPr="006956ED">
        <w:rPr>
          <w:rFonts w:ascii="PT Astra Serif" w:hAnsi="PT Astra Serif"/>
          <w:bCs/>
          <w:sz w:val="26"/>
          <w:szCs w:val="26"/>
        </w:rPr>
        <w:t xml:space="preserve"> </w:t>
      </w:r>
      <w:r w:rsidRPr="006956ED">
        <w:rPr>
          <w:rFonts w:ascii="PT Astra Serif" w:hAnsi="PT Astra Serif"/>
          <w:sz w:val="26"/>
          <w:szCs w:val="26"/>
        </w:rPr>
        <w:t>«Развитие молодежной политики в муниципальном образовании город Плавск Плавского района»;</w:t>
      </w:r>
    </w:p>
    <w:p w:rsidR="00C10D8D" w:rsidRPr="006956ED" w:rsidRDefault="00C10D8D" w:rsidP="00695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956ED">
        <w:rPr>
          <w:rFonts w:ascii="PT Astra Serif" w:hAnsi="PT Astra Serif"/>
          <w:sz w:val="26"/>
          <w:szCs w:val="26"/>
        </w:rPr>
        <w:t xml:space="preserve">- постановление администрации муниципального образования Плавский район от </w:t>
      </w:r>
      <w:r w:rsidR="002958FB" w:rsidRPr="006956ED">
        <w:rPr>
          <w:rFonts w:ascii="PT Astra Serif" w:hAnsi="PT Astra Serif"/>
          <w:sz w:val="26"/>
          <w:szCs w:val="26"/>
        </w:rPr>
        <w:t>10.03.2022</w:t>
      </w:r>
      <w:r w:rsidRPr="006956ED">
        <w:rPr>
          <w:rFonts w:ascii="PT Astra Serif" w:hAnsi="PT Astra Serif"/>
          <w:sz w:val="26"/>
          <w:szCs w:val="26"/>
        </w:rPr>
        <w:t xml:space="preserve"> №</w:t>
      </w:r>
      <w:r w:rsidR="00F40416" w:rsidRPr="006956ED">
        <w:rPr>
          <w:rFonts w:ascii="PT Astra Serif" w:hAnsi="PT Astra Serif"/>
          <w:sz w:val="26"/>
          <w:szCs w:val="26"/>
        </w:rPr>
        <w:t>351</w:t>
      </w:r>
      <w:r w:rsidRPr="006956ED">
        <w:rPr>
          <w:rFonts w:ascii="PT Astra Serif" w:hAnsi="PT Astra Serif"/>
          <w:sz w:val="26"/>
          <w:szCs w:val="26"/>
        </w:rPr>
        <w:t xml:space="preserve"> «О внесении изменений в постановление администрации муниципального образования Плавский район от 12.12.2017 №1947 «Об утверждении муниципальной программы</w:t>
      </w:r>
      <w:r w:rsidRPr="006956ED">
        <w:rPr>
          <w:rFonts w:ascii="PT Astra Serif" w:hAnsi="PT Astra Serif"/>
          <w:bCs/>
          <w:sz w:val="26"/>
          <w:szCs w:val="26"/>
        </w:rPr>
        <w:t xml:space="preserve"> </w:t>
      </w:r>
      <w:r w:rsidRPr="006956ED">
        <w:rPr>
          <w:rFonts w:ascii="PT Astra Serif" w:hAnsi="PT Astra Serif"/>
          <w:sz w:val="26"/>
          <w:szCs w:val="26"/>
        </w:rPr>
        <w:t>«Развитие молодежной политики в муниципальном образовании город Плавск Плавского района»</w:t>
      </w:r>
      <w:r w:rsidR="00861E8F" w:rsidRPr="006956ED">
        <w:rPr>
          <w:rFonts w:ascii="PT Astra Serif" w:hAnsi="PT Astra Serif"/>
          <w:sz w:val="26"/>
          <w:szCs w:val="26"/>
        </w:rPr>
        <w:t>.</w:t>
      </w:r>
    </w:p>
    <w:p w:rsidR="00C10D8D" w:rsidRPr="006956ED" w:rsidRDefault="00E05956" w:rsidP="006956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956ED">
        <w:rPr>
          <w:rFonts w:ascii="PT Astra Serif" w:hAnsi="PT Astra Serif"/>
          <w:sz w:val="26"/>
          <w:szCs w:val="26"/>
        </w:rPr>
        <w:t xml:space="preserve">3.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6956ED">
        <w:rPr>
          <w:rFonts w:ascii="PT Astra Serif" w:hAnsi="PT Astra Serif"/>
          <w:sz w:val="26"/>
          <w:szCs w:val="26"/>
        </w:rPr>
        <w:t>разместить его</w:t>
      </w:r>
      <w:proofErr w:type="gramEnd"/>
      <w:r w:rsidRPr="006956ED">
        <w:rPr>
          <w:rFonts w:ascii="PT Astra Serif" w:hAnsi="PT Astra Serif"/>
          <w:sz w:val="26"/>
          <w:szCs w:val="26"/>
        </w:rPr>
        <w:t xml:space="preserve"> на официальном сайте муниципального образования Плавский район.</w:t>
      </w:r>
    </w:p>
    <w:p w:rsidR="00E05956" w:rsidRPr="006956ED" w:rsidRDefault="00E05956" w:rsidP="006956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956ED">
        <w:rPr>
          <w:rFonts w:ascii="PT Astra Serif" w:hAnsi="PT Astra Serif"/>
          <w:sz w:val="26"/>
          <w:szCs w:val="26"/>
        </w:rPr>
        <w:t>4. Постановление вступает в силу со дня опубликования и распространяется на правоотношения, возникшие с 01 января 2022 года.</w:t>
      </w:r>
    </w:p>
    <w:p w:rsidR="00676469" w:rsidRPr="006956ED" w:rsidRDefault="00676469" w:rsidP="006956ED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7F7A69" w:rsidRPr="006956ED" w:rsidRDefault="007F7A69" w:rsidP="006956ED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Cs/>
          <w:sz w:val="26"/>
          <w:szCs w:val="26"/>
        </w:rPr>
      </w:pPr>
    </w:p>
    <w:p w:rsidR="007F7A69" w:rsidRPr="006956ED" w:rsidRDefault="007F7A69" w:rsidP="006956ED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Cs/>
          <w:sz w:val="26"/>
          <w:szCs w:val="26"/>
        </w:rPr>
      </w:pPr>
    </w:p>
    <w:p w:rsidR="007F7A69" w:rsidRPr="006956ED" w:rsidRDefault="007F7A69" w:rsidP="006956ED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Cs/>
          <w:sz w:val="26"/>
          <w:szCs w:val="26"/>
        </w:rPr>
      </w:pPr>
    </w:p>
    <w:p w:rsidR="00C10D8D" w:rsidRPr="006956ED" w:rsidRDefault="00C10D8D" w:rsidP="006956E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 w:rsidRPr="006956ED">
        <w:rPr>
          <w:rFonts w:ascii="PT Astra Serif" w:eastAsia="Calibri" w:hAnsi="PT Astra Serif"/>
          <w:b/>
          <w:bCs/>
          <w:sz w:val="26"/>
          <w:szCs w:val="26"/>
        </w:rPr>
        <w:t xml:space="preserve">Глава администрации </w:t>
      </w:r>
    </w:p>
    <w:p w:rsidR="00C10D8D" w:rsidRPr="006956ED" w:rsidRDefault="00C10D8D" w:rsidP="006956E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 w:rsidRPr="006956ED">
        <w:rPr>
          <w:rFonts w:ascii="PT Astra Serif" w:eastAsia="Calibri" w:hAnsi="PT Astra Serif"/>
          <w:b/>
          <w:bCs/>
          <w:sz w:val="26"/>
          <w:szCs w:val="26"/>
        </w:rPr>
        <w:t xml:space="preserve">муниципального образования </w:t>
      </w:r>
    </w:p>
    <w:p w:rsidR="00C10D8D" w:rsidRPr="006956ED" w:rsidRDefault="00C10D8D" w:rsidP="006956E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6"/>
          <w:szCs w:val="26"/>
        </w:rPr>
      </w:pPr>
      <w:r w:rsidRPr="006956ED">
        <w:rPr>
          <w:rFonts w:ascii="PT Astra Serif" w:eastAsia="Calibri" w:hAnsi="PT Astra Serif"/>
          <w:b/>
          <w:bCs/>
          <w:sz w:val="26"/>
          <w:szCs w:val="26"/>
        </w:rPr>
        <w:t>Плавский район                                                                                  А.Р. Гарифзянов</w:t>
      </w:r>
    </w:p>
    <w:p w:rsidR="00C10D8D" w:rsidRPr="006956ED" w:rsidRDefault="00C10D8D" w:rsidP="006956E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6"/>
          <w:szCs w:val="26"/>
        </w:rPr>
      </w:pPr>
    </w:p>
    <w:p w:rsidR="00C10D8D" w:rsidRPr="006956ED" w:rsidRDefault="00C10D8D" w:rsidP="006956ED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F40416" w:rsidRPr="006956ED" w:rsidRDefault="00F40416" w:rsidP="006956ED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F40416" w:rsidRPr="006956ED" w:rsidRDefault="00F40416" w:rsidP="006956ED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C10D8D" w:rsidRPr="006956ED" w:rsidRDefault="00C10D8D" w:rsidP="006956ED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6956ED" w:rsidRPr="006956ED" w:rsidRDefault="006956ED" w:rsidP="006956ED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6956ED" w:rsidRPr="006956ED" w:rsidRDefault="006956ED" w:rsidP="006956ED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6956ED" w:rsidRPr="006956ED" w:rsidRDefault="006956ED" w:rsidP="006956ED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6956ED" w:rsidRPr="006956ED" w:rsidRDefault="006956ED" w:rsidP="006956ED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6956ED" w:rsidRPr="006956ED" w:rsidRDefault="006956ED" w:rsidP="006956ED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6956ED" w:rsidRPr="006956ED" w:rsidRDefault="006956ED" w:rsidP="006956ED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6956ED" w:rsidRPr="006956ED" w:rsidRDefault="006956ED" w:rsidP="006956ED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6956ED" w:rsidRPr="006956ED" w:rsidRDefault="006956ED" w:rsidP="006956ED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6956ED" w:rsidRPr="006956ED" w:rsidRDefault="006956ED" w:rsidP="006956ED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6956ED" w:rsidRPr="006956ED" w:rsidRDefault="006956ED" w:rsidP="006956ED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C10D8D" w:rsidRPr="006956ED" w:rsidRDefault="00C10D8D" w:rsidP="006956ED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6956ED" w:rsidRPr="006956ED" w:rsidRDefault="00C10D8D" w:rsidP="006956ED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Cs/>
        </w:rPr>
      </w:pPr>
      <w:r w:rsidRPr="006956ED">
        <w:rPr>
          <w:rFonts w:ascii="PT Astra Serif" w:eastAsia="Calibri" w:hAnsi="PT Astra Serif"/>
          <w:bCs/>
        </w:rPr>
        <w:t xml:space="preserve">Исп.: </w:t>
      </w:r>
      <w:r w:rsidR="00F40416" w:rsidRPr="006956ED">
        <w:rPr>
          <w:rFonts w:ascii="PT Astra Serif" w:eastAsia="Calibri" w:hAnsi="PT Astra Serif"/>
          <w:bCs/>
        </w:rPr>
        <w:t>Есипов</w:t>
      </w:r>
      <w:r w:rsidRPr="006956ED">
        <w:rPr>
          <w:rFonts w:ascii="PT Astra Serif" w:eastAsia="Calibri" w:hAnsi="PT Astra Serif"/>
          <w:bCs/>
        </w:rPr>
        <w:t>а</w:t>
      </w:r>
      <w:r w:rsidR="00F40416" w:rsidRPr="006956ED">
        <w:rPr>
          <w:rFonts w:ascii="PT Astra Serif" w:eastAsia="Calibri" w:hAnsi="PT Astra Serif"/>
          <w:bCs/>
        </w:rPr>
        <w:t xml:space="preserve"> Людмила Игоревна</w:t>
      </w:r>
      <w:r w:rsidRPr="006956ED">
        <w:rPr>
          <w:rFonts w:ascii="PT Astra Serif" w:eastAsia="Calibri" w:hAnsi="PT Astra Serif"/>
          <w:bCs/>
        </w:rPr>
        <w:t>,</w:t>
      </w:r>
      <w:r w:rsidR="006956ED" w:rsidRPr="006956ED">
        <w:rPr>
          <w:rFonts w:ascii="PT Astra Serif" w:eastAsia="Calibri" w:hAnsi="PT Astra Serif"/>
          <w:bCs/>
        </w:rPr>
        <w:t xml:space="preserve"> </w:t>
      </w:r>
      <w:r w:rsidR="00F40416" w:rsidRPr="006956ED">
        <w:rPr>
          <w:rFonts w:ascii="PT Astra Serif" w:eastAsia="Calibri" w:hAnsi="PT Astra Serif"/>
          <w:bCs/>
        </w:rPr>
        <w:t xml:space="preserve">начальник сектора </w:t>
      </w:r>
    </w:p>
    <w:p w:rsidR="002958FB" w:rsidRPr="006956ED" w:rsidRDefault="00C10D8D" w:rsidP="006956ED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Cs/>
        </w:rPr>
      </w:pPr>
      <w:r w:rsidRPr="006956ED">
        <w:rPr>
          <w:rFonts w:ascii="PT Astra Serif" w:eastAsia="Calibri" w:hAnsi="PT Astra Serif"/>
          <w:bCs/>
        </w:rPr>
        <w:t>тел. (48752) 2-38-59</w:t>
      </w:r>
    </w:p>
    <w:p w:rsidR="002958FB" w:rsidRPr="006956ED" w:rsidRDefault="002958FB" w:rsidP="006956ED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Cs/>
          <w:sz w:val="20"/>
          <w:szCs w:val="20"/>
        </w:rPr>
        <w:sectPr w:rsidR="002958FB" w:rsidRPr="006956ED" w:rsidSect="006956ED">
          <w:headerReference w:type="default" r:id="rId10"/>
          <w:type w:val="continuous"/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</w:p>
    <w:p w:rsidR="00621C33" w:rsidRPr="006956ED" w:rsidRDefault="00621C33" w:rsidP="006956ED">
      <w:pPr>
        <w:spacing w:after="0" w:line="240" w:lineRule="auto"/>
        <w:ind w:left="5387"/>
        <w:jc w:val="center"/>
        <w:rPr>
          <w:rFonts w:ascii="PT Astra Serif" w:eastAsia="Times New Roman" w:hAnsi="PT Astra Serif" w:cs="Times New Roman"/>
          <w:color w:val="FFFFFF"/>
          <w:sz w:val="24"/>
          <w:szCs w:val="24"/>
        </w:rPr>
      </w:pPr>
      <w:r w:rsidRPr="006956ED"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</w:t>
      </w:r>
    </w:p>
    <w:p w:rsidR="00621C33" w:rsidRPr="006956ED" w:rsidRDefault="00621C33" w:rsidP="006956ED">
      <w:pPr>
        <w:shd w:val="clear" w:color="auto" w:fill="FFFFFF"/>
        <w:tabs>
          <w:tab w:val="left" w:pos="6245"/>
        </w:tabs>
        <w:spacing w:after="0" w:line="240" w:lineRule="auto"/>
        <w:ind w:left="5387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956ED">
        <w:rPr>
          <w:rFonts w:ascii="PT Astra Serif" w:eastAsia="Times New Roman" w:hAnsi="PT Astra Serif" w:cs="Times New Roman"/>
          <w:sz w:val="24"/>
          <w:szCs w:val="24"/>
        </w:rPr>
        <w:t>к постановлению администрации</w:t>
      </w:r>
    </w:p>
    <w:p w:rsidR="00621C33" w:rsidRPr="006956ED" w:rsidRDefault="00621C33" w:rsidP="006956ED">
      <w:pPr>
        <w:shd w:val="clear" w:color="auto" w:fill="FFFFFF"/>
        <w:tabs>
          <w:tab w:val="left" w:pos="6245"/>
        </w:tabs>
        <w:spacing w:after="0" w:line="240" w:lineRule="auto"/>
        <w:ind w:left="5387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956ED">
        <w:rPr>
          <w:rFonts w:ascii="PT Astra Serif" w:eastAsia="Times New Roman" w:hAnsi="PT Astra Serif" w:cs="Times New Roman"/>
          <w:sz w:val="24"/>
          <w:szCs w:val="24"/>
        </w:rPr>
        <w:t>муниципального образования</w:t>
      </w:r>
    </w:p>
    <w:p w:rsidR="00621C33" w:rsidRPr="006956ED" w:rsidRDefault="00621C33" w:rsidP="006956ED">
      <w:pPr>
        <w:spacing w:after="0" w:line="240" w:lineRule="auto"/>
        <w:ind w:left="5387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956ED">
        <w:rPr>
          <w:rFonts w:ascii="PT Astra Serif" w:eastAsia="Times New Roman" w:hAnsi="PT Astra Serif" w:cs="Times New Roman"/>
          <w:sz w:val="24"/>
          <w:szCs w:val="24"/>
        </w:rPr>
        <w:t>Плавский район</w:t>
      </w:r>
    </w:p>
    <w:p w:rsidR="00621C33" w:rsidRPr="006956ED" w:rsidRDefault="00621C33" w:rsidP="006956ED">
      <w:pPr>
        <w:spacing w:after="0" w:line="240" w:lineRule="auto"/>
        <w:ind w:left="5387"/>
        <w:jc w:val="center"/>
        <w:rPr>
          <w:rFonts w:ascii="PT Astra Serif" w:eastAsia="Times New Roman" w:hAnsi="PT Astra Serif" w:cs="Times New Roman"/>
          <w:sz w:val="32"/>
          <w:szCs w:val="32"/>
        </w:rPr>
      </w:pPr>
      <w:r w:rsidRPr="006956ED">
        <w:rPr>
          <w:rFonts w:ascii="PT Astra Serif" w:eastAsia="Times New Roman" w:hAnsi="PT Astra Serif" w:cs="Times New Roman"/>
          <w:sz w:val="24"/>
          <w:szCs w:val="24"/>
        </w:rPr>
        <w:t xml:space="preserve">от </w:t>
      </w:r>
      <w:r w:rsidR="006956ED" w:rsidRPr="006956ED">
        <w:rPr>
          <w:rFonts w:ascii="PT Astra Serif" w:eastAsia="Times New Roman" w:hAnsi="PT Astra Serif" w:cs="Times New Roman"/>
          <w:sz w:val="24"/>
          <w:szCs w:val="24"/>
        </w:rPr>
        <w:t>23.01.2022</w:t>
      </w:r>
      <w:r w:rsidRPr="006956ED">
        <w:rPr>
          <w:rFonts w:ascii="PT Astra Serif" w:eastAsia="Times New Roman" w:hAnsi="PT Astra Serif" w:cs="Times New Roman"/>
          <w:sz w:val="24"/>
          <w:szCs w:val="24"/>
        </w:rPr>
        <w:t xml:space="preserve"> №</w:t>
      </w:r>
      <w:r w:rsidR="006956ED" w:rsidRPr="006956ED">
        <w:rPr>
          <w:rFonts w:ascii="PT Astra Serif" w:eastAsia="Times New Roman" w:hAnsi="PT Astra Serif" w:cs="Times New Roman"/>
          <w:sz w:val="24"/>
          <w:szCs w:val="24"/>
        </w:rPr>
        <w:t>502</w:t>
      </w:r>
      <w:bookmarkStart w:id="1" w:name="Par31"/>
      <w:bookmarkEnd w:id="1"/>
    </w:p>
    <w:p w:rsidR="00621C33" w:rsidRPr="006956ED" w:rsidRDefault="00621C33" w:rsidP="006956ED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bCs/>
          <w:sz w:val="26"/>
          <w:szCs w:val="26"/>
          <w:highlight w:val="yellow"/>
        </w:rPr>
      </w:pPr>
    </w:p>
    <w:p w:rsidR="002958FB" w:rsidRPr="006956ED" w:rsidRDefault="002958FB" w:rsidP="006956ED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bCs/>
          <w:sz w:val="26"/>
          <w:szCs w:val="26"/>
          <w:highlight w:val="yellow"/>
        </w:rPr>
      </w:pPr>
    </w:p>
    <w:p w:rsidR="00621C33" w:rsidRPr="006956ED" w:rsidRDefault="00621C33" w:rsidP="006956E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6956ED">
        <w:rPr>
          <w:rFonts w:ascii="PT Astra Serif" w:hAnsi="PT Astra Serif"/>
          <w:b/>
          <w:bCs/>
          <w:sz w:val="26"/>
          <w:szCs w:val="26"/>
        </w:rPr>
        <w:t>МУНИЦИПАЛЬНАЯ ПРОГРАММА</w:t>
      </w:r>
    </w:p>
    <w:p w:rsidR="00621C33" w:rsidRPr="006956ED" w:rsidRDefault="00621C33" w:rsidP="006956E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6956ED">
        <w:rPr>
          <w:rFonts w:ascii="PT Astra Serif" w:hAnsi="PT Astra Serif"/>
          <w:b/>
          <w:bCs/>
          <w:sz w:val="26"/>
          <w:szCs w:val="26"/>
        </w:rPr>
        <w:t xml:space="preserve"> «</w:t>
      </w:r>
      <w:r w:rsidR="00ED3435" w:rsidRPr="006956ED">
        <w:rPr>
          <w:rFonts w:ascii="PT Astra Serif" w:hAnsi="PT Astra Serif" w:cs="Arial"/>
          <w:b/>
          <w:bCs/>
          <w:sz w:val="26"/>
          <w:szCs w:val="26"/>
          <w:lang w:eastAsia="ar-SA"/>
        </w:rPr>
        <w:t>Развитие молодежной политики в муниципальном образовании город Плавск Плавского района</w:t>
      </w:r>
      <w:r w:rsidRPr="006956ED">
        <w:rPr>
          <w:rFonts w:ascii="PT Astra Serif" w:hAnsi="PT Astra Serif"/>
          <w:b/>
          <w:bCs/>
          <w:sz w:val="26"/>
          <w:szCs w:val="26"/>
        </w:rPr>
        <w:t>»</w:t>
      </w:r>
    </w:p>
    <w:p w:rsidR="004B5184" w:rsidRPr="006956ED" w:rsidRDefault="004B5184" w:rsidP="006956ED">
      <w:pPr>
        <w:keepNext/>
        <w:keepLines/>
        <w:spacing w:after="0" w:line="240" w:lineRule="auto"/>
        <w:contextualSpacing/>
        <w:rPr>
          <w:rFonts w:ascii="PT Astra Serif" w:eastAsia="Times New Roman" w:hAnsi="PT Astra Serif" w:cs="Times New Roman"/>
          <w:sz w:val="26"/>
          <w:szCs w:val="26"/>
        </w:rPr>
      </w:pPr>
    </w:p>
    <w:p w:rsidR="002958FB" w:rsidRPr="006956ED" w:rsidRDefault="002958FB" w:rsidP="006956ED">
      <w:pPr>
        <w:keepNext/>
        <w:keepLines/>
        <w:spacing w:after="0" w:line="240" w:lineRule="auto"/>
        <w:contextualSpacing/>
        <w:rPr>
          <w:rFonts w:ascii="PT Astra Serif" w:hAnsi="PT Astra Serif"/>
          <w:b/>
          <w:bCs/>
          <w:sz w:val="26"/>
          <w:szCs w:val="26"/>
        </w:rPr>
      </w:pPr>
    </w:p>
    <w:p w:rsidR="00621C33" w:rsidRPr="006956ED" w:rsidRDefault="00621C33" w:rsidP="006956ED">
      <w:pPr>
        <w:keepNext/>
        <w:keepLines/>
        <w:spacing w:after="0" w:line="240" w:lineRule="auto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6956ED">
        <w:rPr>
          <w:rFonts w:ascii="PT Astra Serif" w:hAnsi="PT Astra Serif"/>
          <w:b/>
          <w:bCs/>
          <w:sz w:val="26"/>
          <w:szCs w:val="26"/>
        </w:rPr>
        <w:t>ПАСПОРТ</w:t>
      </w:r>
    </w:p>
    <w:p w:rsidR="00621C33" w:rsidRPr="006956ED" w:rsidRDefault="00621C33" w:rsidP="006956ED">
      <w:pPr>
        <w:keepNext/>
        <w:keepLines/>
        <w:spacing w:after="0" w:line="240" w:lineRule="auto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6956ED">
        <w:rPr>
          <w:rFonts w:ascii="PT Astra Serif" w:hAnsi="PT Astra Serif"/>
          <w:b/>
          <w:bCs/>
          <w:sz w:val="26"/>
          <w:szCs w:val="26"/>
        </w:rPr>
        <w:t>муниципальной программы «</w:t>
      </w:r>
      <w:r w:rsidR="00ED3435" w:rsidRPr="006956ED">
        <w:rPr>
          <w:rFonts w:ascii="PT Astra Serif" w:hAnsi="PT Astra Serif" w:cs="Arial"/>
          <w:b/>
          <w:bCs/>
          <w:sz w:val="26"/>
          <w:szCs w:val="26"/>
          <w:lang w:eastAsia="ar-SA"/>
        </w:rPr>
        <w:t>Развитие молодежной политики в муниципальном образовании город Плавск Плавского района</w:t>
      </w:r>
      <w:r w:rsidRPr="006956ED">
        <w:rPr>
          <w:rFonts w:ascii="PT Astra Serif" w:hAnsi="PT Astra Serif"/>
          <w:b/>
          <w:bCs/>
          <w:sz w:val="26"/>
          <w:szCs w:val="26"/>
        </w:rPr>
        <w:t>»</w:t>
      </w:r>
    </w:p>
    <w:p w:rsidR="00621C33" w:rsidRPr="006956ED" w:rsidRDefault="00621C33" w:rsidP="006956ED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highlight w:val="yellow"/>
        </w:rPr>
      </w:pPr>
    </w:p>
    <w:p w:rsidR="00621C33" w:rsidRPr="006956ED" w:rsidRDefault="00621C33" w:rsidP="006956ED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6956ED">
        <w:rPr>
          <w:rFonts w:ascii="PT Astra Serif" w:hAnsi="PT Astra Serif"/>
          <w:b/>
          <w:sz w:val="26"/>
          <w:szCs w:val="26"/>
        </w:rPr>
        <w:t>Основные положения</w:t>
      </w:r>
    </w:p>
    <w:p w:rsidR="00621C33" w:rsidRPr="006956ED" w:rsidRDefault="00621C33" w:rsidP="006956ED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highlight w:val="yellow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8"/>
        <w:gridCol w:w="6483"/>
      </w:tblGrid>
      <w:tr w:rsidR="00621C33" w:rsidRPr="006956ED" w:rsidTr="006956ED">
        <w:trPr>
          <w:trHeight w:val="57"/>
        </w:trPr>
        <w:tc>
          <w:tcPr>
            <w:tcW w:w="3088" w:type="dxa"/>
          </w:tcPr>
          <w:p w:rsidR="00621C33" w:rsidRPr="006956ED" w:rsidRDefault="00621C33" w:rsidP="006956ED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56ED">
              <w:rPr>
                <w:rFonts w:ascii="PT Astra Serif" w:eastAsia="Times New Roman" w:hAnsi="PT Astra Serif" w:cs="Times New Roman"/>
                <w:sz w:val="26"/>
                <w:szCs w:val="26"/>
              </w:rPr>
              <w:t>Ответственный</w:t>
            </w:r>
          </w:p>
          <w:p w:rsidR="00621C33" w:rsidRPr="006956ED" w:rsidRDefault="00621C33" w:rsidP="006956ED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56ED">
              <w:rPr>
                <w:rFonts w:ascii="PT Astra Serif" w:eastAsia="Times New Roman" w:hAnsi="PT Astra Serif" w:cs="Times New Roman"/>
                <w:sz w:val="26"/>
                <w:szCs w:val="26"/>
              </w:rPr>
              <w:t>исполнитель</w:t>
            </w:r>
          </w:p>
          <w:p w:rsidR="00621C33" w:rsidRPr="006956ED" w:rsidRDefault="00621C33" w:rsidP="006956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56ED">
              <w:rPr>
                <w:rFonts w:ascii="PT Astra Serif" w:eastAsia="Times New Roman" w:hAnsi="PT Astra Serif" w:cs="Times New Roman"/>
                <w:sz w:val="26"/>
                <w:szCs w:val="26"/>
              </w:rPr>
              <w:t>программы</w:t>
            </w:r>
          </w:p>
        </w:tc>
        <w:tc>
          <w:tcPr>
            <w:tcW w:w="6483" w:type="dxa"/>
          </w:tcPr>
          <w:p w:rsidR="00621C33" w:rsidRPr="006956ED" w:rsidRDefault="00861E8F" w:rsidP="006956ED">
            <w:pPr>
              <w:spacing w:after="0" w:line="240" w:lineRule="auto"/>
              <w:ind w:firstLine="41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56ED">
              <w:rPr>
                <w:rFonts w:ascii="PT Astra Serif" w:eastAsia="Calibri" w:hAnsi="PT Astra Serif"/>
                <w:sz w:val="26"/>
                <w:szCs w:val="26"/>
              </w:rPr>
              <w:t>Сектор</w:t>
            </w:r>
            <w:r w:rsidR="00ED3435" w:rsidRPr="006956ED">
              <w:rPr>
                <w:rFonts w:ascii="PT Astra Serif" w:eastAsia="Calibri" w:hAnsi="PT Astra Serif"/>
                <w:sz w:val="26"/>
                <w:szCs w:val="26"/>
              </w:rPr>
              <w:t xml:space="preserve"> по делам молодежи, культуре и спорту  администрации муниципального образования Плавский район</w:t>
            </w:r>
          </w:p>
        </w:tc>
      </w:tr>
      <w:tr w:rsidR="00AA60BA" w:rsidRPr="006956ED" w:rsidTr="006956ED">
        <w:trPr>
          <w:trHeight w:val="57"/>
        </w:trPr>
        <w:tc>
          <w:tcPr>
            <w:tcW w:w="3088" w:type="dxa"/>
          </w:tcPr>
          <w:p w:rsidR="00AA60BA" w:rsidRPr="006956ED" w:rsidRDefault="00AA60BA" w:rsidP="006956ED">
            <w:pPr>
              <w:spacing w:after="0" w:line="240" w:lineRule="auto"/>
              <w:jc w:val="both"/>
              <w:rPr>
                <w:rFonts w:ascii="PT Astra Serif" w:eastAsia="Calibri" w:hAnsi="PT Astra Serif"/>
                <w:sz w:val="26"/>
                <w:szCs w:val="26"/>
              </w:rPr>
            </w:pPr>
            <w:r w:rsidRPr="006956ED">
              <w:rPr>
                <w:rFonts w:ascii="PT Astra Serif" w:eastAsia="Calibri" w:hAnsi="PT Astra Serif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6483" w:type="dxa"/>
          </w:tcPr>
          <w:p w:rsidR="00AA60BA" w:rsidRPr="006956ED" w:rsidRDefault="00AA60BA" w:rsidP="006956ED">
            <w:pPr>
              <w:spacing w:after="0" w:line="240" w:lineRule="auto"/>
              <w:ind w:firstLine="41"/>
              <w:jc w:val="both"/>
              <w:rPr>
                <w:rFonts w:ascii="PT Astra Serif" w:hAnsi="PT Astra Serif"/>
                <w:iCs/>
                <w:sz w:val="26"/>
                <w:szCs w:val="26"/>
              </w:rPr>
            </w:pPr>
            <w:r w:rsidRPr="006956ED">
              <w:rPr>
                <w:rFonts w:ascii="PT Astra Serif" w:hAnsi="PT Astra Serif"/>
                <w:iCs/>
                <w:sz w:val="26"/>
                <w:szCs w:val="26"/>
              </w:rPr>
              <w:t>Муниципальное бюджетное учреждение муниципального образования Плавский район «Молодежный центр «Патриот»</w:t>
            </w:r>
          </w:p>
          <w:p w:rsidR="00AA60BA" w:rsidRPr="006956ED" w:rsidRDefault="00AA60BA" w:rsidP="006956ED">
            <w:pPr>
              <w:spacing w:after="0" w:line="240" w:lineRule="auto"/>
              <w:ind w:firstLine="41"/>
              <w:jc w:val="both"/>
              <w:rPr>
                <w:rFonts w:ascii="PT Astra Serif" w:eastAsia="Calibri" w:hAnsi="PT Astra Serif"/>
                <w:sz w:val="26"/>
                <w:szCs w:val="26"/>
              </w:rPr>
            </w:pPr>
          </w:p>
        </w:tc>
      </w:tr>
      <w:tr w:rsidR="00621C33" w:rsidRPr="006956ED" w:rsidTr="006956ED">
        <w:trPr>
          <w:trHeight w:val="57"/>
        </w:trPr>
        <w:tc>
          <w:tcPr>
            <w:tcW w:w="3088" w:type="dxa"/>
          </w:tcPr>
          <w:p w:rsidR="00621C33" w:rsidRPr="006956ED" w:rsidRDefault="00621C33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56ED">
              <w:rPr>
                <w:rFonts w:ascii="PT Astra Serif" w:eastAsia="Times New Roman" w:hAnsi="PT Astra Serif" w:cs="Times New Roman"/>
                <w:sz w:val="26"/>
                <w:szCs w:val="26"/>
              </w:rPr>
              <w:t>Период реализации программы</w:t>
            </w:r>
          </w:p>
        </w:tc>
        <w:tc>
          <w:tcPr>
            <w:tcW w:w="6483" w:type="dxa"/>
          </w:tcPr>
          <w:p w:rsidR="00621C33" w:rsidRPr="006956ED" w:rsidRDefault="00621C33" w:rsidP="006956ED">
            <w:pPr>
              <w:spacing w:after="0" w:line="240" w:lineRule="auto"/>
              <w:ind w:firstLine="41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56ED">
              <w:rPr>
                <w:rFonts w:ascii="PT Astra Serif" w:eastAsia="Times New Roman" w:hAnsi="PT Astra Serif" w:cs="Times New Roman"/>
                <w:sz w:val="26"/>
                <w:szCs w:val="26"/>
              </w:rPr>
              <w:t>2022 - 2026 годы</w:t>
            </w:r>
          </w:p>
        </w:tc>
      </w:tr>
      <w:tr w:rsidR="00621C33" w:rsidRPr="006956ED" w:rsidTr="006956ED">
        <w:trPr>
          <w:trHeight w:val="57"/>
        </w:trPr>
        <w:tc>
          <w:tcPr>
            <w:tcW w:w="3088" w:type="dxa"/>
          </w:tcPr>
          <w:p w:rsidR="00621C33" w:rsidRPr="006956ED" w:rsidRDefault="00621C33" w:rsidP="006956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56ED">
              <w:rPr>
                <w:rFonts w:ascii="PT Astra Serif" w:eastAsia="Times New Roman" w:hAnsi="PT Astra Serif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6483" w:type="dxa"/>
          </w:tcPr>
          <w:p w:rsidR="00ED3435" w:rsidRPr="006956ED" w:rsidRDefault="00ED3435" w:rsidP="006956ED">
            <w:pPr>
              <w:widowControl w:val="0"/>
              <w:suppressAutoHyphens/>
              <w:snapToGrid w:val="0"/>
              <w:spacing w:after="0" w:line="240" w:lineRule="auto"/>
              <w:ind w:firstLine="41"/>
              <w:jc w:val="both"/>
              <w:rPr>
                <w:rFonts w:ascii="PT Astra Serif" w:hAnsi="PT Astra Serif" w:cs="Times New Roman"/>
                <w:iCs/>
                <w:sz w:val="26"/>
                <w:szCs w:val="26"/>
              </w:rPr>
            </w:pPr>
            <w:r w:rsidRPr="006956ED">
              <w:rPr>
                <w:rFonts w:ascii="PT Astra Serif" w:hAnsi="PT Astra Serif" w:cs="Times New Roman"/>
                <w:iCs/>
                <w:sz w:val="26"/>
                <w:szCs w:val="26"/>
              </w:rPr>
              <w:t>Создание условий для всестороннего развития молодежи муниципального образования Плавский район</w:t>
            </w:r>
          </w:p>
          <w:p w:rsidR="00621C33" w:rsidRPr="006956ED" w:rsidRDefault="00621C33" w:rsidP="006956ED">
            <w:pPr>
              <w:spacing w:after="0" w:line="240" w:lineRule="auto"/>
              <w:ind w:firstLine="41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highlight w:val="yellow"/>
              </w:rPr>
            </w:pPr>
          </w:p>
        </w:tc>
      </w:tr>
      <w:tr w:rsidR="00621C33" w:rsidRPr="006956ED" w:rsidTr="006956ED">
        <w:trPr>
          <w:trHeight w:val="57"/>
        </w:trPr>
        <w:tc>
          <w:tcPr>
            <w:tcW w:w="3088" w:type="dxa"/>
          </w:tcPr>
          <w:p w:rsidR="00621C33" w:rsidRPr="006956ED" w:rsidRDefault="00621C33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56ED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  <w:r w:rsidRPr="006956ED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</w:p>
          <w:p w:rsidR="00621C33" w:rsidRPr="006956ED" w:rsidRDefault="00621C33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6483" w:type="dxa"/>
          </w:tcPr>
          <w:p w:rsidR="00621C33" w:rsidRPr="006956ED" w:rsidRDefault="0069596F" w:rsidP="006956ED">
            <w:pPr>
              <w:spacing w:after="0" w:line="240" w:lineRule="auto"/>
              <w:ind w:firstLine="41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Всего – </w:t>
            </w:r>
            <w:r w:rsidR="0065724E" w:rsidRPr="006956ED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11392</w:t>
            </w:r>
            <w:r w:rsidR="005B4263" w:rsidRPr="006956ED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,0</w:t>
            </w:r>
            <w:r w:rsidR="00BB4926" w:rsidRPr="006956ED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тыс. руб., в том числе по годам</w:t>
            </w:r>
            <w:r w:rsidR="00621C33" w:rsidRPr="006956ED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: </w:t>
            </w:r>
          </w:p>
          <w:p w:rsidR="00BB4926" w:rsidRPr="006956ED" w:rsidRDefault="00621C33" w:rsidP="006956ED">
            <w:pPr>
              <w:spacing w:after="0" w:line="240" w:lineRule="auto"/>
              <w:ind w:firstLine="41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56ED">
              <w:rPr>
                <w:rFonts w:ascii="PT Astra Serif" w:eastAsia="Times New Roman" w:hAnsi="PT Astra Serif" w:cs="Times New Roman"/>
                <w:sz w:val="26"/>
                <w:szCs w:val="26"/>
              </w:rPr>
              <w:t>2022</w:t>
            </w:r>
            <w:r w:rsidR="00BB4926" w:rsidRPr="006956ED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ED3435" w:rsidRPr="006956ED">
              <w:rPr>
                <w:rFonts w:ascii="PT Astra Serif" w:eastAsia="Times New Roman" w:hAnsi="PT Astra Serif" w:cs="Times New Roman"/>
                <w:sz w:val="26"/>
                <w:szCs w:val="26"/>
              </w:rPr>
              <w:t>–</w:t>
            </w:r>
            <w:r w:rsidR="0065724E" w:rsidRPr="006956ED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ED3435" w:rsidRPr="006956ED">
              <w:rPr>
                <w:rFonts w:ascii="PT Astra Serif" w:eastAsia="Times New Roman" w:hAnsi="PT Astra Serif" w:cs="Times New Roman"/>
                <w:sz w:val="26"/>
                <w:szCs w:val="26"/>
              </w:rPr>
              <w:t>2278</w:t>
            </w:r>
            <w:r w:rsidR="0065724E" w:rsidRPr="006956ED">
              <w:rPr>
                <w:rFonts w:ascii="PT Astra Serif" w:eastAsia="Times New Roman" w:hAnsi="PT Astra Serif" w:cs="Times New Roman"/>
                <w:sz w:val="26"/>
                <w:szCs w:val="26"/>
              </w:rPr>
              <w:t>,4</w:t>
            </w:r>
          </w:p>
          <w:p w:rsidR="00BB4926" w:rsidRPr="006956ED" w:rsidRDefault="00621C33" w:rsidP="006956ED">
            <w:pPr>
              <w:spacing w:after="0" w:line="240" w:lineRule="auto"/>
              <w:ind w:firstLine="41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56ED">
              <w:rPr>
                <w:rFonts w:ascii="PT Astra Serif" w:eastAsia="Times New Roman" w:hAnsi="PT Astra Serif" w:cs="Times New Roman"/>
                <w:sz w:val="26"/>
                <w:szCs w:val="26"/>
              </w:rPr>
              <w:t>2023</w:t>
            </w:r>
            <w:r w:rsidR="00BB4926" w:rsidRPr="006956ED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-</w:t>
            </w:r>
            <w:r w:rsidR="0069596F" w:rsidRPr="006956ED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65724E" w:rsidRPr="006956ED">
              <w:rPr>
                <w:rFonts w:ascii="PT Astra Serif" w:eastAsia="Times New Roman" w:hAnsi="PT Astra Serif" w:cs="Times New Roman"/>
                <w:sz w:val="26"/>
                <w:szCs w:val="26"/>
              </w:rPr>
              <w:t>2278,4</w:t>
            </w:r>
          </w:p>
          <w:p w:rsidR="00621C33" w:rsidRPr="006956ED" w:rsidRDefault="00621C33" w:rsidP="006956ED">
            <w:pPr>
              <w:spacing w:after="0" w:line="240" w:lineRule="auto"/>
              <w:ind w:firstLine="41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56ED">
              <w:rPr>
                <w:rFonts w:ascii="PT Astra Serif" w:eastAsia="Times New Roman" w:hAnsi="PT Astra Serif" w:cs="Times New Roman"/>
                <w:sz w:val="26"/>
                <w:szCs w:val="26"/>
              </w:rPr>
              <w:t>2024</w:t>
            </w:r>
            <w:r w:rsidR="00BB4926" w:rsidRPr="006956ED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-</w:t>
            </w:r>
            <w:r w:rsidR="0069596F" w:rsidRPr="006956ED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65724E" w:rsidRPr="006956ED">
              <w:rPr>
                <w:rFonts w:ascii="PT Astra Serif" w:eastAsia="Times New Roman" w:hAnsi="PT Astra Serif" w:cs="Times New Roman"/>
                <w:sz w:val="26"/>
                <w:szCs w:val="26"/>
              </w:rPr>
              <w:t>2278,4</w:t>
            </w:r>
          </w:p>
          <w:p w:rsidR="00621C33" w:rsidRPr="006956ED" w:rsidRDefault="00621C33" w:rsidP="006956ED">
            <w:pPr>
              <w:spacing w:after="0" w:line="240" w:lineRule="auto"/>
              <w:ind w:firstLine="41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56ED">
              <w:rPr>
                <w:rFonts w:ascii="PT Astra Serif" w:eastAsia="Times New Roman" w:hAnsi="PT Astra Serif" w:cs="Times New Roman"/>
                <w:sz w:val="26"/>
                <w:szCs w:val="26"/>
              </w:rPr>
              <w:t>2025</w:t>
            </w:r>
            <w:r w:rsidR="00BB4926" w:rsidRPr="006956ED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-</w:t>
            </w:r>
            <w:r w:rsidR="0069596F" w:rsidRPr="006956ED">
              <w:rPr>
                <w:rFonts w:ascii="PT Astra Serif" w:eastAsia="Times New Roman" w:hAnsi="PT Astra Serif" w:cs="Times New Roman"/>
                <w:sz w:val="26"/>
                <w:szCs w:val="26"/>
                <w:lang w:val="en-US"/>
              </w:rPr>
              <w:t xml:space="preserve"> </w:t>
            </w:r>
            <w:r w:rsidR="0065724E" w:rsidRPr="006956ED">
              <w:rPr>
                <w:rFonts w:ascii="PT Astra Serif" w:eastAsia="Times New Roman" w:hAnsi="PT Astra Serif" w:cs="Times New Roman"/>
                <w:sz w:val="26"/>
                <w:szCs w:val="26"/>
              </w:rPr>
              <w:t>2278,4</w:t>
            </w:r>
          </w:p>
          <w:p w:rsidR="00621C33" w:rsidRPr="006956ED" w:rsidRDefault="00BB4926" w:rsidP="006956ED">
            <w:pPr>
              <w:spacing w:after="0" w:line="240" w:lineRule="auto"/>
              <w:ind w:firstLine="41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highlight w:val="yellow"/>
              </w:rPr>
            </w:pPr>
            <w:r w:rsidRPr="006956ED">
              <w:rPr>
                <w:rFonts w:ascii="PT Astra Serif" w:eastAsia="Times New Roman" w:hAnsi="PT Astra Serif" w:cs="Times New Roman"/>
                <w:sz w:val="26"/>
                <w:szCs w:val="26"/>
              </w:rPr>
              <w:t>2026 -</w:t>
            </w:r>
            <w:r w:rsidR="0065724E" w:rsidRPr="006956ED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2278,4</w:t>
            </w:r>
          </w:p>
        </w:tc>
      </w:tr>
    </w:tbl>
    <w:p w:rsidR="006956ED" w:rsidRPr="006956ED" w:rsidRDefault="006956ED" w:rsidP="006956E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b/>
          <w:bCs/>
          <w:sz w:val="26"/>
          <w:szCs w:val="26"/>
          <w:highlight w:val="yellow"/>
        </w:rPr>
        <w:sectPr w:rsidR="006956ED" w:rsidRPr="006956ED" w:rsidSect="006956ED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21C33" w:rsidRPr="006956ED" w:rsidRDefault="00621C33" w:rsidP="006956ED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6956ED">
        <w:rPr>
          <w:rFonts w:ascii="PT Astra Serif" w:eastAsia="Times New Roman" w:hAnsi="PT Astra Serif" w:cs="Times New Roman"/>
          <w:b/>
          <w:bCs/>
          <w:sz w:val="26"/>
          <w:szCs w:val="26"/>
        </w:rPr>
        <w:lastRenderedPageBreak/>
        <w:t xml:space="preserve">Показатели муниципальной программы </w:t>
      </w:r>
      <w:r w:rsidRPr="006956ED">
        <w:rPr>
          <w:rFonts w:ascii="PT Astra Serif" w:eastAsia="Times New Roman" w:hAnsi="PT Astra Serif" w:cs="Times New Roman"/>
          <w:b/>
          <w:sz w:val="26"/>
          <w:szCs w:val="26"/>
        </w:rPr>
        <w:t>«</w:t>
      </w:r>
      <w:r w:rsidR="005B4263" w:rsidRPr="006956ED">
        <w:rPr>
          <w:rFonts w:ascii="PT Astra Serif" w:hAnsi="PT Astra Serif" w:cs="Arial"/>
          <w:b/>
          <w:bCs/>
          <w:sz w:val="26"/>
          <w:szCs w:val="26"/>
          <w:lang w:eastAsia="ar-SA"/>
        </w:rPr>
        <w:t>Развитие молодежной политики в муниципальном образовании город Плавск Плавского района</w:t>
      </w:r>
      <w:r w:rsidRPr="006956ED">
        <w:rPr>
          <w:rFonts w:ascii="PT Astra Serif" w:eastAsia="Times New Roman" w:hAnsi="PT Astra Serif" w:cs="Times New Roman"/>
          <w:b/>
          <w:sz w:val="26"/>
          <w:szCs w:val="26"/>
        </w:rPr>
        <w:t>»</w:t>
      </w:r>
    </w:p>
    <w:p w:rsidR="00621C33" w:rsidRPr="006956ED" w:rsidRDefault="00621C33" w:rsidP="006956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265"/>
        <w:gridCol w:w="2976"/>
        <w:gridCol w:w="709"/>
        <w:gridCol w:w="851"/>
        <w:gridCol w:w="708"/>
        <w:gridCol w:w="709"/>
        <w:gridCol w:w="709"/>
        <w:gridCol w:w="709"/>
        <w:gridCol w:w="708"/>
        <w:gridCol w:w="709"/>
        <w:gridCol w:w="1559"/>
        <w:gridCol w:w="1354"/>
      </w:tblGrid>
      <w:tr w:rsidR="006956ED" w:rsidRPr="006956ED" w:rsidTr="006956ED">
        <w:trPr>
          <w:trHeight w:val="57"/>
          <w:tblHeader/>
        </w:trPr>
        <w:tc>
          <w:tcPr>
            <w:tcW w:w="537" w:type="dxa"/>
            <w:vMerge w:val="restart"/>
          </w:tcPr>
          <w:p w:rsidR="006956ED" w:rsidRPr="006956ED" w:rsidRDefault="006956ED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6956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956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265" w:type="dxa"/>
            <w:vMerge w:val="restart"/>
          </w:tcPr>
          <w:p w:rsidR="006956ED" w:rsidRPr="006956ED" w:rsidRDefault="006956ED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Наименование структурного элемента программы/ </w:t>
            </w:r>
          </w:p>
          <w:p w:rsidR="006956ED" w:rsidRPr="006956ED" w:rsidRDefault="006956ED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2976" w:type="dxa"/>
            <w:vMerge w:val="restart"/>
          </w:tcPr>
          <w:p w:rsidR="006956ED" w:rsidRPr="006956ED" w:rsidRDefault="006956ED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6956ED" w:rsidRPr="006956ED" w:rsidRDefault="006956ED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6956ED" w:rsidRPr="006956ED" w:rsidRDefault="006956ED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Вес целевого показателя </w:t>
            </w:r>
          </w:p>
        </w:tc>
        <w:tc>
          <w:tcPr>
            <w:tcW w:w="708" w:type="dxa"/>
            <w:vMerge w:val="restart"/>
          </w:tcPr>
          <w:p w:rsidR="006956ED" w:rsidRPr="006956ED" w:rsidRDefault="006956ED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Базовое значение показателя </w:t>
            </w:r>
          </w:p>
        </w:tc>
        <w:tc>
          <w:tcPr>
            <w:tcW w:w="3544" w:type="dxa"/>
            <w:gridSpan w:val="5"/>
          </w:tcPr>
          <w:p w:rsidR="006956ED" w:rsidRPr="006956ED" w:rsidRDefault="006956ED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Целевые значения показателей </w:t>
            </w:r>
          </w:p>
        </w:tc>
        <w:tc>
          <w:tcPr>
            <w:tcW w:w="1559" w:type="dxa"/>
            <w:vMerge w:val="restart"/>
          </w:tcPr>
          <w:p w:rsidR="006956ED" w:rsidRPr="006956ED" w:rsidRDefault="006956ED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proofErr w:type="gramStart"/>
            <w:r w:rsidRPr="006956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Ответственный</w:t>
            </w:r>
            <w:proofErr w:type="gramEnd"/>
            <w:r w:rsidRPr="006956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354" w:type="dxa"/>
            <w:vMerge w:val="restart"/>
          </w:tcPr>
          <w:p w:rsidR="006956ED" w:rsidRPr="006956ED" w:rsidRDefault="006956ED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Плановое значение показателя на дату окончания срока действия программы</w:t>
            </w:r>
          </w:p>
        </w:tc>
      </w:tr>
      <w:tr w:rsidR="006956ED" w:rsidRPr="006956ED" w:rsidTr="006956ED">
        <w:trPr>
          <w:trHeight w:val="57"/>
          <w:tblHeader/>
        </w:trPr>
        <w:tc>
          <w:tcPr>
            <w:tcW w:w="537" w:type="dxa"/>
            <w:vMerge/>
            <w:vAlign w:val="center"/>
          </w:tcPr>
          <w:p w:rsidR="006956ED" w:rsidRPr="006956ED" w:rsidRDefault="006956ED" w:rsidP="006956E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65" w:type="dxa"/>
            <w:vMerge/>
            <w:vAlign w:val="center"/>
          </w:tcPr>
          <w:p w:rsidR="006956ED" w:rsidRPr="006956ED" w:rsidRDefault="006956ED" w:rsidP="006956E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6" w:type="dxa"/>
            <w:vMerge/>
          </w:tcPr>
          <w:p w:rsidR="006956ED" w:rsidRPr="006956ED" w:rsidRDefault="006956ED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956ED" w:rsidRPr="006956ED" w:rsidRDefault="006956ED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956ED" w:rsidRPr="006956ED" w:rsidRDefault="006956ED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vAlign w:val="center"/>
          </w:tcPr>
          <w:p w:rsidR="006956ED" w:rsidRPr="006956ED" w:rsidRDefault="006956ED" w:rsidP="006956E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6956ED" w:rsidRPr="006956ED" w:rsidRDefault="006956ED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:rsidR="006956ED" w:rsidRPr="006956ED" w:rsidRDefault="006956ED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  <w:vAlign w:val="center"/>
          </w:tcPr>
          <w:p w:rsidR="006956ED" w:rsidRPr="006956ED" w:rsidRDefault="006956ED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8" w:type="dxa"/>
            <w:vAlign w:val="center"/>
          </w:tcPr>
          <w:p w:rsidR="006956ED" w:rsidRPr="006956ED" w:rsidRDefault="006956ED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09" w:type="dxa"/>
            <w:vAlign w:val="center"/>
          </w:tcPr>
          <w:p w:rsidR="006956ED" w:rsidRPr="006956ED" w:rsidRDefault="006956ED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highlight w:val="yellow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559" w:type="dxa"/>
            <w:vMerge/>
          </w:tcPr>
          <w:p w:rsidR="006956ED" w:rsidRPr="006956ED" w:rsidRDefault="006956ED" w:rsidP="006956E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54" w:type="dxa"/>
            <w:vMerge/>
            <w:vAlign w:val="center"/>
          </w:tcPr>
          <w:p w:rsidR="006956ED" w:rsidRPr="006956ED" w:rsidRDefault="006956ED" w:rsidP="006956E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6956ED" w:rsidRPr="006956ED" w:rsidTr="006956ED">
        <w:trPr>
          <w:trHeight w:val="57"/>
          <w:tblHeader/>
        </w:trPr>
        <w:tc>
          <w:tcPr>
            <w:tcW w:w="537" w:type="dxa"/>
          </w:tcPr>
          <w:p w:rsidR="00676469" w:rsidRPr="006956ED" w:rsidRDefault="00676469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5" w:type="dxa"/>
          </w:tcPr>
          <w:p w:rsidR="00676469" w:rsidRPr="006956ED" w:rsidRDefault="00676469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676469" w:rsidRPr="006956ED" w:rsidRDefault="00676469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76469" w:rsidRPr="006956ED" w:rsidRDefault="00676469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76469" w:rsidRPr="006956ED" w:rsidRDefault="00676469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676469" w:rsidRPr="006956ED" w:rsidRDefault="00676469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676469" w:rsidRPr="006956ED" w:rsidRDefault="00676469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676469" w:rsidRPr="006956ED" w:rsidRDefault="00676469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76469" w:rsidRPr="006956ED" w:rsidRDefault="00676469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676469" w:rsidRPr="006956ED" w:rsidRDefault="00676469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76469" w:rsidRPr="006956ED" w:rsidRDefault="00676469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676469" w:rsidRPr="006956ED" w:rsidRDefault="00676469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54" w:type="dxa"/>
          </w:tcPr>
          <w:p w:rsidR="00676469" w:rsidRPr="006956ED" w:rsidRDefault="00676469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621C33" w:rsidRPr="006956ED" w:rsidTr="006956ED">
        <w:trPr>
          <w:trHeight w:val="57"/>
          <w:tblHeader/>
        </w:trPr>
        <w:tc>
          <w:tcPr>
            <w:tcW w:w="537" w:type="dxa"/>
            <w:vAlign w:val="center"/>
          </w:tcPr>
          <w:p w:rsidR="00621C33" w:rsidRPr="006956ED" w:rsidRDefault="00621C33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3966" w:type="dxa"/>
            <w:gridSpan w:val="12"/>
            <w:vAlign w:val="center"/>
          </w:tcPr>
          <w:p w:rsidR="005B4263" w:rsidRPr="006956ED" w:rsidRDefault="00621C33" w:rsidP="006956E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PT Astra Serif" w:hAnsi="PT Astra Serif"/>
                <w:iCs/>
                <w:sz w:val="20"/>
                <w:szCs w:val="20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Цель: </w:t>
            </w:r>
            <w:r w:rsidR="005B4263" w:rsidRPr="006956ED">
              <w:rPr>
                <w:rFonts w:ascii="PT Astra Serif" w:hAnsi="PT Astra Serif"/>
                <w:iCs/>
                <w:sz w:val="20"/>
                <w:szCs w:val="20"/>
              </w:rPr>
              <w:t>Создание условий для всестороннего развития молодежи муниципального образования Плавский район</w:t>
            </w:r>
          </w:p>
          <w:p w:rsidR="00621C33" w:rsidRPr="006956ED" w:rsidRDefault="00621C33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6956ED" w:rsidRPr="006956ED" w:rsidTr="006956ED">
        <w:trPr>
          <w:trHeight w:val="57"/>
          <w:tblHeader/>
        </w:trPr>
        <w:tc>
          <w:tcPr>
            <w:tcW w:w="537" w:type="dxa"/>
          </w:tcPr>
          <w:p w:rsidR="00933BF8" w:rsidRPr="006956ED" w:rsidRDefault="00933BF8" w:rsidP="006956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yellow"/>
              </w:rPr>
            </w:pPr>
            <w:r w:rsidRPr="006956ED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5241" w:type="dxa"/>
            <w:gridSpan w:val="2"/>
          </w:tcPr>
          <w:p w:rsidR="00933BF8" w:rsidRPr="006956ED" w:rsidRDefault="00933BF8" w:rsidP="006956ED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strike/>
                <w:sz w:val="20"/>
                <w:szCs w:val="20"/>
              </w:rPr>
            </w:pPr>
            <w:r w:rsidRPr="006956ED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</w:t>
            </w:r>
            <w:r w:rsidR="005B4263" w:rsidRPr="006956ED">
              <w:rPr>
                <w:rFonts w:ascii="PT Astra Serif" w:hAnsi="PT Astra Serif"/>
                <w:b/>
                <w:sz w:val="20"/>
                <w:szCs w:val="20"/>
              </w:rPr>
              <w:t>Обеспечение деятельности молодежного центра "Патриот</w:t>
            </w:r>
            <w:r w:rsidRPr="006956ED">
              <w:rPr>
                <w:rFonts w:ascii="PT Astra Serif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933BF8" w:rsidRPr="006956ED" w:rsidRDefault="00933BF8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933BF8" w:rsidRPr="006956ED" w:rsidRDefault="00933BF8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933BF8" w:rsidRPr="006956ED" w:rsidRDefault="00933BF8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933BF8" w:rsidRPr="006956ED" w:rsidRDefault="00933BF8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933BF8" w:rsidRPr="006956ED" w:rsidRDefault="00933BF8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933BF8" w:rsidRPr="006956ED" w:rsidRDefault="00933BF8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933BF8" w:rsidRPr="006956ED" w:rsidRDefault="00933BF8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933BF8" w:rsidRPr="006956ED" w:rsidRDefault="00933BF8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933BF8" w:rsidRPr="006956ED" w:rsidRDefault="00933BF8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4" w:type="dxa"/>
            <w:vAlign w:val="center"/>
          </w:tcPr>
          <w:p w:rsidR="00933BF8" w:rsidRPr="006956ED" w:rsidRDefault="00933BF8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</w:tr>
      <w:tr w:rsidR="006956ED" w:rsidRPr="006956ED" w:rsidTr="006956ED">
        <w:trPr>
          <w:trHeight w:val="57"/>
          <w:tblHeader/>
        </w:trPr>
        <w:tc>
          <w:tcPr>
            <w:tcW w:w="537" w:type="dxa"/>
          </w:tcPr>
          <w:p w:rsidR="005B4263" w:rsidRPr="006956ED" w:rsidRDefault="005B4263" w:rsidP="006956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  <w:p w:rsidR="005B4263" w:rsidRPr="006956ED" w:rsidRDefault="005B4263" w:rsidP="006956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yellow"/>
              </w:rPr>
            </w:pPr>
            <w:r w:rsidRPr="006956ED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1.1.1</w:t>
            </w:r>
          </w:p>
        </w:tc>
        <w:tc>
          <w:tcPr>
            <w:tcW w:w="2265" w:type="dxa"/>
          </w:tcPr>
          <w:p w:rsidR="005B4263" w:rsidRPr="006956ED" w:rsidRDefault="005B4263" w:rsidP="006956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</w:rPr>
              <w:t>Задача 1</w:t>
            </w:r>
          </w:p>
          <w:p w:rsidR="005B4263" w:rsidRPr="006956ED" w:rsidRDefault="005B4263" w:rsidP="006956ED">
            <w:pPr>
              <w:autoSpaceDE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trike/>
                <w:sz w:val="20"/>
                <w:szCs w:val="20"/>
              </w:rPr>
            </w:pPr>
            <w:r w:rsidRPr="006956ED">
              <w:rPr>
                <w:rFonts w:ascii="PT Astra Serif" w:hAnsi="PT Astra Serif"/>
                <w:sz w:val="20"/>
                <w:szCs w:val="20"/>
              </w:rPr>
              <w:t xml:space="preserve">Повышение общественно-политической, инновационной и социально значимой активности </w:t>
            </w:r>
            <w:r w:rsidRPr="006956ED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молодёжных общественных объединений Плавского района.</w:t>
            </w:r>
          </w:p>
        </w:tc>
        <w:tc>
          <w:tcPr>
            <w:tcW w:w="2976" w:type="dxa"/>
            <w:vAlign w:val="center"/>
          </w:tcPr>
          <w:p w:rsidR="005B4263" w:rsidRPr="006956ED" w:rsidRDefault="005B4263" w:rsidP="006956ED">
            <w:pPr>
              <w:pStyle w:val="aa"/>
              <w:tabs>
                <w:tab w:val="left" w:pos="295"/>
              </w:tabs>
              <w:spacing w:after="0" w:line="240" w:lineRule="auto"/>
              <w:ind w:left="0" w:right="113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956ED">
              <w:rPr>
                <w:rFonts w:ascii="PT Astra Serif" w:eastAsia="Calibri" w:hAnsi="PT Astra Serif"/>
                <w:kern w:val="1"/>
                <w:sz w:val="20"/>
                <w:szCs w:val="20"/>
                <w:lang w:eastAsia="ar-SA"/>
              </w:rPr>
              <w:t>Доля молодежи, участвующей в деятельности детских и молодежных общественных объединений города Плавск Плавского района, от общей численности молодежи города Плавск Плавского район</w:t>
            </w:r>
            <w:r w:rsidR="00AA60BA" w:rsidRPr="006956ED">
              <w:rPr>
                <w:rFonts w:ascii="PT Astra Serif" w:eastAsia="Calibri" w:hAnsi="PT Astra Serif"/>
                <w:kern w:val="1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709" w:type="dxa"/>
            <w:vAlign w:val="center"/>
          </w:tcPr>
          <w:p w:rsidR="005B4263" w:rsidRPr="006956ED" w:rsidRDefault="005B4263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956ED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B4263" w:rsidRPr="006956ED" w:rsidRDefault="005B4263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956ED">
              <w:rPr>
                <w:rFonts w:ascii="PT Astra Serif" w:eastAsia="Times New Roman" w:hAnsi="PT Astra Serif" w:cs="Times New Roman"/>
                <w:sz w:val="20"/>
                <w:szCs w:val="20"/>
              </w:rPr>
              <w:t>0,</w:t>
            </w:r>
            <w:r w:rsidR="002958FB" w:rsidRPr="006956ED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5B4263" w:rsidRPr="006956ED" w:rsidRDefault="005B4263" w:rsidP="006956E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hAnsi="PT Astra Serif"/>
                <w:sz w:val="20"/>
                <w:szCs w:val="20"/>
              </w:rPr>
              <w:t>7</w:t>
            </w:r>
            <w:r w:rsidR="00F7778C" w:rsidRPr="006956ED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5B4263" w:rsidRPr="006956ED" w:rsidRDefault="005B4263" w:rsidP="006956E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hAnsi="PT Astra Serif"/>
                <w:sz w:val="20"/>
                <w:szCs w:val="20"/>
              </w:rPr>
              <w:t>12</w:t>
            </w:r>
            <w:r w:rsidR="00F7778C" w:rsidRPr="006956ED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5B4263" w:rsidRPr="006956ED" w:rsidRDefault="005B4263" w:rsidP="006956E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hAnsi="PT Astra Serif"/>
                <w:sz w:val="20"/>
                <w:szCs w:val="20"/>
              </w:rPr>
              <w:t>13</w:t>
            </w:r>
            <w:r w:rsidR="00F7778C" w:rsidRPr="006956ED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5B4263" w:rsidRPr="006956ED" w:rsidRDefault="005B4263" w:rsidP="006956E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hAnsi="PT Astra Serif"/>
                <w:sz w:val="20"/>
                <w:szCs w:val="20"/>
              </w:rPr>
              <w:t>1</w:t>
            </w:r>
            <w:r w:rsidR="00AA60BA" w:rsidRPr="006956ED">
              <w:rPr>
                <w:rFonts w:ascii="PT Astra Serif" w:hAnsi="PT Astra Serif"/>
                <w:sz w:val="20"/>
                <w:szCs w:val="20"/>
              </w:rPr>
              <w:t>5</w:t>
            </w:r>
            <w:r w:rsidR="00F7778C" w:rsidRPr="006956ED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708" w:type="dxa"/>
            <w:vAlign w:val="center"/>
          </w:tcPr>
          <w:p w:rsidR="005B4263" w:rsidRPr="006956ED" w:rsidRDefault="005B4263" w:rsidP="006956E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956ED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  <w:r w:rsidR="00AA60BA" w:rsidRPr="006956ED">
              <w:rPr>
                <w:rFonts w:ascii="PT Astra Serif" w:hAnsi="PT Astra Serif"/>
                <w:color w:val="000000"/>
                <w:sz w:val="20"/>
                <w:szCs w:val="20"/>
              </w:rPr>
              <w:t>7</w:t>
            </w:r>
            <w:r w:rsidR="00F7778C" w:rsidRPr="006956ED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5B4263" w:rsidRPr="006956ED" w:rsidRDefault="005B4263" w:rsidP="006956ED">
            <w:pPr>
              <w:spacing w:after="0" w:line="240" w:lineRule="auto"/>
              <w:ind w:left="23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956ED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  <w:r w:rsidR="00AA60BA" w:rsidRPr="006956ED"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  <w:r w:rsidR="00F7778C" w:rsidRPr="006956ED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9" w:type="dxa"/>
            <w:vAlign w:val="center"/>
          </w:tcPr>
          <w:p w:rsidR="005B4263" w:rsidRPr="006956ED" w:rsidRDefault="00861E8F" w:rsidP="006956E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eastAsia="Calibri" w:hAnsi="PT Astra Serif"/>
                <w:sz w:val="20"/>
                <w:szCs w:val="20"/>
              </w:rPr>
              <w:t>Сектор</w:t>
            </w:r>
            <w:r w:rsidR="007037B0" w:rsidRPr="006956ED">
              <w:rPr>
                <w:rFonts w:ascii="PT Astra Serif" w:eastAsia="Calibri" w:hAnsi="PT Astra Serif"/>
                <w:sz w:val="20"/>
                <w:szCs w:val="20"/>
              </w:rPr>
              <w:t xml:space="preserve">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354" w:type="dxa"/>
            <w:vAlign w:val="center"/>
          </w:tcPr>
          <w:p w:rsidR="005B4263" w:rsidRPr="006956ED" w:rsidRDefault="005B4263" w:rsidP="006956E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hAnsi="PT Astra Serif"/>
                <w:sz w:val="20"/>
                <w:szCs w:val="20"/>
              </w:rPr>
              <w:t>1</w:t>
            </w:r>
            <w:r w:rsidR="00AA60BA" w:rsidRPr="006956ED">
              <w:rPr>
                <w:rFonts w:ascii="PT Astra Serif" w:hAnsi="PT Astra Serif"/>
                <w:sz w:val="20"/>
                <w:szCs w:val="20"/>
              </w:rPr>
              <w:t>9</w:t>
            </w:r>
            <w:r w:rsidR="00F7778C" w:rsidRPr="006956ED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</w:tr>
      <w:tr w:rsidR="006956ED" w:rsidRPr="006956ED" w:rsidTr="006956ED">
        <w:trPr>
          <w:trHeight w:val="57"/>
          <w:tblHeader/>
        </w:trPr>
        <w:tc>
          <w:tcPr>
            <w:tcW w:w="537" w:type="dxa"/>
          </w:tcPr>
          <w:p w:rsidR="00AA60BA" w:rsidRPr="006956ED" w:rsidRDefault="00AA60BA" w:rsidP="006956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5" w:type="dxa"/>
          </w:tcPr>
          <w:p w:rsidR="00AA60BA" w:rsidRPr="006956ED" w:rsidRDefault="00AA60BA" w:rsidP="006956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76" w:type="dxa"/>
            <w:vAlign w:val="center"/>
          </w:tcPr>
          <w:p w:rsidR="00AA60BA" w:rsidRPr="006956ED" w:rsidRDefault="00AA60BA" w:rsidP="006956ED">
            <w:pPr>
              <w:pStyle w:val="aa"/>
              <w:tabs>
                <w:tab w:val="left" w:pos="295"/>
              </w:tabs>
              <w:spacing w:after="0" w:line="240" w:lineRule="auto"/>
              <w:ind w:left="0" w:right="113"/>
              <w:rPr>
                <w:rFonts w:ascii="PT Astra Serif" w:eastAsia="Calibri" w:hAnsi="PT Astra Serif"/>
                <w:kern w:val="1"/>
                <w:sz w:val="20"/>
                <w:szCs w:val="20"/>
                <w:lang w:eastAsia="ar-SA"/>
              </w:rPr>
            </w:pPr>
            <w:r w:rsidRPr="006956ED">
              <w:rPr>
                <w:rFonts w:ascii="PT Astra Serif" w:hAnsi="PT Astra Serif"/>
                <w:sz w:val="20"/>
                <w:szCs w:val="20"/>
              </w:rPr>
              <w:t>Доля молодежи, участвующей в мероприятиях по развитию общественно-политической, инновационной и социально значимой активности молодежи, от общей численности молодежи</w:t>
            </w:r>
          </w:p>
        </w:tc>
        <w:tc>
          <w:tcPr>
            <w:tcW w:w="709" w:type="dxa"/>
            <w:vAlign w:val="center"/>
          </w:tcPr>
          <w:p w:rsidR="00AA60BA" w:rsidRPr="006956ED" w:rsidRDefault="00AA60BA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956ED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A60BA" w:rsidRPr="006956ED" w:rsidRDefault="00AA60BA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956ED">
              <w:rPr>
                <w:rFonts w:ascii="PT Astra Serif" w:eastAsia="Times New Roman" w:hAnsi="PT Astra Serif" w:cs="Times New Roman"/>
                <w:sz w:val="20"/>
                <w:szCs w:val="20"/>
              </w:rPr>
              <w:t>0,</w:t>
            </w:r>
            <w:r w:rsidR="002958FB" w:rsidRPr="006956ED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AA60BA" w:rsidRPr="006956ED" w:rsidRDefault="00AA60BA" w:rsidP="006956E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hAnsi="PT Astra Serif"/>
                <w:sz w:val="20"/>
                <w:szCs w:val="20"/>
              </w:rPr>
              <w:t>2</w:t>
            </w:r>
            <w:r w:rsidR="00F7778C" w:rsidRPr="006956ED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AA60BA" w:rsidRPr="006956ED" w:rsidRDefault="00AA60BA" w:rsidP="006956E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6956ED">
              <w:rPr>
                <w:rFonts w:ascii="PT Astra Serif" w:eastAsia="Calibri" w:hAnsi="PT Astra Serif"/>
                <w:sz w:val="20"/>
                <w:szCs w:val="20"/>
              </w:rPr>
              <w:t>4,5</w:t>
            </w:r>
          </w:p>
        </w:tc>
        <w:tc>
          <w:tcPr>
            <w:tcW w:w="709" w:type="dxa"/>
            <w:vAlign w:val="center"/>
          </w:tcPr>
          <w:p w:rsidR="00AA60BA" w:rsidRPr="006956ED" w:rsidRDefault="00AA60BA" w:rsidP="006956E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Cs/>
                <w:sz w:val="20"/>
                <w:szCs w:val="20"/>
              </w:rPr>
              <w:t>5,5</w:t>
            </w:r>
          </w:p>
        </w:tc>
        <w:tc>
          <w:tcPr>
            <w:tcW w:w="709" w:type="dxa"/>
            <w:vAlign w:val="center"/>
          </w:tcPr>
          <w:p w:rsidR="00AA60BA" w:rsidRPr="006956ED" w:rsidRDefault="00AA60BA" w:rsidP="006956E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Cs/>
                <w:sz w:val="20"/>
                <w:szCs w:val="20"/>
              </w:rPr>
              <w:t>6,0</w:t>
            </w:r>
          </w:p>
        </w:tc>
        <w:tc>
          <w:tcPr>
            <w:tcW w:w="708" w:type="dxa"/>
            <w:vAlign w:val="center"/>
          </w:tcPr>
          <w:p w:rsidR="00AA60BA" w:rsidRPr="006956ED" w:rsidRDefault="00AA60BA" w:rsidP="006956E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Cs/>
                <w:sz w:val="20"/>
                <w:szCs w:val="20"/>
              </w:rPr>
              <w:t>7,0</w:t>
            </w:r>
          </w:p>
        </w:tc>
        <w:tc>
          <w:tcPr>
            <w:tcW w:w="709" w:type="dxa"/>
            <w:vAlign w:val="center"/>
          </w:tcPr>
          <w:p w:rsidR="00AA60BA" w:rsidRPr="006956ED" w:rsidRDefault="00AA60BA" w:rsidP="006956ED">
            <w:pPr>
              <w:spacing w:after="0" w:line="240" w:lineRule="auto"/>
              <w:ind w:left="23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Cs/>
                <w:sz w:val="20"/>
                <w:szCs w:val="20"/>
              </w:rPr>
              <w:t>8,0</w:t>
            </w:r>
          </w:p>
        </w:tc>
        <w:tc>
          <w:tcPr>
            <w:tcW w:w="1559" w:type="dxa"/>
            <w:vAlign w:val="center"/>
          </w:tcPr>
          <w:p w:rsidR="00AA60BA" w:rsidRPr="006956ED" w:rsidRDefault="00861E8F" w:rsidP="006956E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eastAsia="Calibri" w:hAnsi="PT Astra Serif"/>
                <w:sz w:val="20"/>
                <w:szCs w:val="20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354" w:type="dxa"/>
            <w:vAlign w:val="center"/>
          </w:tcPr>
          <w:p w:rsidR="00AA60BA" w:rsidRPr="006956ED" w:rsidRDefault="00AA60BA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956ED">
              <w:rPr>
                <w:rFonts w:ascii="PT Astra Serif" w:hAnsi="PT Astra Serif"/>
                <w:bCs/>
                <w:sz w:val="20"/>
                <w:szCs w:val="20"/>
              </w:rPr>
              <w:t>8,0</w:t>
            </w:r>
          </w:p>
        </w:tc>
      </w:tr>
      <w:tr w:rsidR="006956ED" w:rsidRPr="006956ED" w:rsidTr="006956ED">
        <w:trPr>
          <w:trHeight w:val="57"/>
          <w:tblHeader/>
        </w:trPr>
        <w:tc>
          <w:tcPr>
            <w:tcW w:w="537" w:type="dxa"/>
          </w:tcPr>
          <w:p w:rsidR="00AA60BA" w:rsidRPr="006956ED" w:rsidRDefault="00AA60BA" w:rsidP="006956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5" w:type="dxa"/>
          </w:tcPr>
          <w:p w:rsidR="00AA60BA" w:rsidRPr="006956ED" w:rsidRDefault="00AA60BA" w:rsidP="006956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76" w:type="dxa"/>
            <w:vAlign w:val="center"/>
          </w:tcPr>
          <w:p w:rsidR="00AA60BA" w:rsidRPr="006956ED" w:rsidRDefault="00AA60BA" w:rsidP="006956ED">
            <w:pPr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eastAsia="Calibri" w:hAnsi="PT Astra Serif"/>
                <w:sz w:val="20"/>
                <w:szCs w:val="20"/>
              </w:rPr>
              <w:t>Доля молодежи, принявшей участие в профилактических мероприятиях</w:t>
            </w:r>
            <w:r w:rsidRPr="006956ED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Pr="006956ED">
              <w:rPr>
                <w:rFonts w:ascii="PT Astra Serif" w:eastAsia="Calibri" w:hAnsi="PT Astra Serif"/>
                <w:kern w:val="1"/>
                <w:sz w:val="20"/>
                <w:szCs w:val="20"/>
                <w:lang w:eastAsia="ar-SA"/>
              </w:rPr>
              <w:t>от общей численности молодежи города Плавск Плавского района</w:t>
            </w:r>
          </w:p>
        </w:tc>
        <w:tc>
          <w:tcPr>
            <w:tcW w:w="709" w:type="dxa"/>
            <w:vAlign w:val="center"/>
          </w:tcPr>
          <w:p w:rsidR="00AA60BA" w:rsidRPr="006956ED" w:rsidRDefault="00AA60BA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956ED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A60BA" w:rsidRPr="006956ED" w:rsidRDefault="00AA60BA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  <w:r w:rsidRPr="006956ED">
              <w:rPr>
                <w:rFonts w:ascii="PT Astra Serif" w:eastAsia="Times New Roman" w:hAnsi="PT Astra Serif" w:cs="Times New Roman"/>
                <w:sz w:val="20"/>
                <w:szCs w:val="20"/>
              </w:rPr>
              <w:t>0,</w:t>
            </w:r>
            <w:r w:rsidR="002958FB" w:rsidRPr="006956ED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AA60BA" w:rsidRPr="006956ED" w:rsidRDefault="00AA60BA" w:rsidP="006956E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hAnsi="PT Astra Serif"/>
                <w:sz w:val="20"/>
                <w:szCs w:val="20"/>
              </w:rPr>
              <w:t>16,5</w:t>
            </w:r>
          </w:p>
        </w:tc>
        <w:tc>
          <w:tcPr>
            <w:tcW w:w="709" w:type="dxa"/>
            <w:vAlign w:val="center"/>
          </w:tcPr>
          <w:p w:rsidR="00AA60BA" w:rsidRPr="006956ED" w:rsidRDefault="00AA60BA" w:rsidP="006956E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Cs/>
                <w:sz w:val="20"/>
                <w:szCs w:val="20"/>
              </w:rPr>
              <w:t>19</w:t>
            </w:r>
            <w:r w:rsidR="00F97C0C" w:rsidRPr="006956ED">
              <w:rPr>
                <w:rFonts w:ascii="PT Astra Serif" w:hAnsi="PT Astra Serif"/>
                <w:bCs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AA60BA" w:rsidRPr="006956ED" w:rsidRDefault="00AA60BA" w:rsidP="006956E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Cs/>
                <w:sz w:val="20"/>
                <w:szCs w:val="20"/>
              </w:rPr>
              <w:t>19,5</w:t>
            </w:r>
          </w:p>
        </w:tc>
        <w:tc>
          <w:tcPr>
            <w:tcW w:w="709" w:type="dxa"/>
            <w:vAlign w:val="center"/>
          </w:tcPr>
          <w:p w:rsidR="00AA60BA" w:rsidRPr="006956ED" w:rsidRDefault="00F97C0C" w:rsidP="006956E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Cs/>
                <w:sz w:val="20"/>
                <w:szCs w:val="20"/>
              </w:rPr>
              <w:t>21,5</w:t>
            </w:r>
          </w:p>
        </w:tc>
        <w:tc>
          <w:tcPr>
            <w:tcW w:w="708" w:type="dxa"/>
            <w:vAlign w:val="center"/>
          </w:tcPr>
          <w:p w:rsidR="00AA60BA" w:rsidRPr="006956ED" w:rsidRDefault="00AA60BA" w:rsidP="006956E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Cs/>
                <w:sz w:val="20"/>
                <w:szCs w:val="20"/>
              </w:rPr>
              <w:t>23,0</w:t>
            </w:r>
          </w:p>
        </w:tc>
        <w:tc>
          <w:tcPr>
            <w:tcW w:w="709" w:type="dxa"/>
            <w:vAlign w:val="center"/>
          </w:tcPr>
          <w:p w:rsidR="00AA60BA" w:rsidRPr="006956ED" w:rsidRDefault="00AA60BA" w:rsidP="006956ED">
            <w:pPr>
              <w:spacing w:after="0" w:line="240" w:lineRule="auto"/>
              <w:ind w:left="23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6956ED">
              <w:rPr>
                <w:rFonts w:ascii="PT Astra Serif" w:hAnsi="PT Astra Serif"/>
                <w:bCs/>
                <w:sz w:val="20"/>
                <w:szCs w:val="20"/>
              </w:rPr>
              <w:t>24,5</w:t>
            </w:r>
          </w:p>
        </w:tc>
        <w:tc>
          <w:tcPr>
            <w:tcW w:w="1559" w:type="dxa"/>
            <w:vAlign w:val="center"/>
          </w:tcPr>
          <w:p w:rsidR="00AA60BA" w:rsidRPr="006956ED" w:rsidRDefault="00861E8F" w:rsidP="006956E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eastAsia="Calibri" w:hAnsi="PT Astra Serif"/>
                <w:sz w:val="20"/>
                <w:szCs w:val="20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354" w:type="dxa"/>
            <w:vAlign w:val="center"/>
          </w:tcPr>
          <w:p w:rsidR="00AA60BA" w:rsidRPr="006956ED" w:rsidRDefault="00AA60BA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956ED">
              <w:rPr>
                <w:rFonts w:ascii="PT Astra Serif" w:eastAsia="Times New Roman" w:hAnsi="PT Astra Serif" w:cs="Times New Roman"/>
                <w:sz w:val="20"/>
                <w:szCs w:val="20"/>
              </w:rPr>
              <w:t>24,5</w:t>
            </w:r>
          </w:p>
        </w:tc>
      </w:tr>
      <w:tr w:rsidR="006956ED" w:rsidRPr="006956ED" w:rsidTr="006956ED">
        <w:trPr>
          <w:trHeight w:val="57"/>
          <w:tblHeader/>
        </w:trPr>
        <w:tc>
          <w:tcPr>
            <w:tcW w:w="537" w:type="dxa"/>
          </w:tcPr>
          <w:p w:rsidR="00AA60BA" w:rsidRPr="006956ED" w:rsidRDefault="00AA60BA" w:rsidP="006956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yellow"/>
              </w:rPr>
            </w:pPr>
            <w:r w:rsidRPr="006956ED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1.1.2</w:t>
            </w:r>
          </w:p>
        </w:tc>
        <w:tc>
          <w:tcPr>
            <w:tcW w:w="2265" w:type="dxa"/>
          </w:tcPr>
          <w:p w:rsidR="00AA60BA" w:rsidRPr="006956ED" w:rsidRDefault="00AA60BA" w:rsidP="006956ED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</w:rPr>
              <w:t>Задача 2</w:t>
            </w:r>
          </w:p>
          <w:p w:rsidR="00AA60BA" w:rsidRPr="006956ED" w:rsidRDefault="00AA60BA" w:rsidP="006956ED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hAnsi="PT Astra Serif"/>
                <w:sz w:val="20"/>
                <w:szCs w:val="20"/>
              </w:rPr>
              <w:t>Формирование у молодёжи социально ответственной гражданской позиции, увеличение количества молодёжи, принимающей участие в управлении общественной жизнью</w:t>
            </w:r>
          </w:p>
          <w:p w:rsidR="00AA60BA" w:rsidRPr="006956ED" w:rsidRDefault="00AA60BA" w:rsidP="006956ED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6" w:type="dxa"/>
            <w:vAlign w:val="center"/>
          </w:tcPr>
          <w:p w:rsidR="00AA60BA" w:rsidRPr="006956ED" w:rsidRDefault="00AA60BA" w:rsidP="006956ED">
            <w:pPr>
              <w:spacing w:after="0" w:line="240" w:lineRule="auto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eastAsia="Calibri" w:hAnsi="PT Astra Serif"/>
                <w:sz w:val="20"/>
                <w:szCs w:val="20"/>
              </w:rPr>
              <w:t>Количество проведенных мероприятий, направленных на пропаганду здорового образа жизни в молодежной среде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A60BA" w:rsidRPr="006956ED" w:rsidRDefault="00AA60BA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956ED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A60BA" w:rsidRPr="006956ED" w:rsidRDefault="00AA60BA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  <w:r w:rsidRPr="006956ED">
              <w:rPr>
                <w:rFonts w:ascii="PT Astra Serif" w:eastAsia="Times New Roman" w:hAnsi="PT Astra Serif" w:cs="Times New Roman"/>
                <w:sz w:val="20"/>
                <w:szCs w:val="20"/>
              </w:rPr>
              <w:t>0,</w:t>
            </w:r>
            <w:r w:rsidR="002958FB" w:rsidRPr="006956ED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AA60BA" w:rsidRPr="006956ED" w:rsidRDefault="00AA60BA" w:rsidP="006956ED">
            <w:pPr>
              <w:pStyle w:val="s16"/>
              <w:spacing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hAnsi="PT Astra Serif"/>
                <w:sz w:val="20"/>
                <w:szCs w:val="20"/>
              </w:rPr>
              <w:t>67</w:t>
            </w:r>
            <w:r w:rsidR="00F97C0C" w:rsidRPr="006956ED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AA60BA" w:rsidRPr="006956ED" w:rsidRDefault="00AA60BA" w:rsidP="006956ED">
            <w:pPr>
              <w:pStyle w:val="s16"/>
              <w:spacing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hAnsi="PT Astra Serif"/>
                <w:sz w:val="20"/>
                <w:szCs w:val="20"/>
              </w:rPr>
              <w:t>76,0</w:t>
            </w:r>
          </w:p>
        </w:tc>
        <w:tc>
          <w:tcPr>
            <w:tcW w:w="709" w:type="dxa"/>
            <w:vAlign w:val="center"/>
          </w:tcPr>
          <w:p w:rsidR="00AA60BA" w:rsidRPr="006956ED" w:rsidRDefault="00AA60BA" w:rsidP="006956ED">
            <w:pPr>
              <w:pStyle w:val="s16"/>
              <w:spacing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hAnsi="PT Astra Serif"/>
                <w:sz w:val="20"/>
                <w:szCs w:val="20"/>
              </w:rPr>
              <w:t>79,0</w:t>
            </w:r>
          </w:p>
        </w:tc>
        <w:tc>
          <w:tcPr>
            <w:tcW w:w="709" w:type="dxa"/>
            <w:vAlign w:val="center"/>
          </w:tcPr>
          <w:p w:rsidR="00AA60BA" w:rsidRPr="006956ED" w:rsidRDefault="00AA60BA" w:rsidP="006956ED">
            <w:pPr>
              <w:pStyle w:val="s16"/>
              <w:spacing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hAnsi="PT Astra Serif"/>
                <w:sz w:val="20"/>
                <w:szCs w:val="20"/>
              </w:rPr>
              <w:t>81,0</w:t>
            </w:r>
          </w:p>
        </w:tc>
        <w:tc>
          <w:tcPr>
            <w:tcW w:w="708" w:type="dxa"/>
            <w:vAlign w:val="center"/>
          </w:tcPr>
          <w:p w:rsidR="00AA60BA" w:rsidRPr="006956ED" w:rsidRDefault="00AA60BA" w:rsidP="006956ED">
            <w:pPr>
              <w:pStyle w:val="s16"/>
              <w:spacing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hAnsi="PT Astra Serif"/>
                <w:sz w:val="20"/>
                <w:szCs w:val="20"/>
              </w:rPr>
              <w:t>85,0</w:t>
            </w:r>
          </w:p>
        </w:tc>
        <w:tc>
          <w:tcPr>
            <w:tcW w:w="709" w:type="dxa"/>
            <w:vAlign w:val="center"/>
          </w:tcPr>
          <w:p w:rsidR="00AA60BA" w:rsidRPr="006956ED" w:rsidRDefault="00AA60BA" w:rsidP="006956ED">
            <w:pPr>
              <w:pStyle w:val="s16"/>
              <w:spacing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hAnsi="PT Astra Serif"/>
                <w:sz w:val="20"/>
                <w:szCs w:val="20"/>
              </w:rPr>
              <w:t>87,0</w:t>
            </w:r>
          </w:p>
        </w:tc>
        <w:tc>
          <w:tcPr>
            <w:tcW w:w="1559" w:type="dxa"/>
            <w:vAlign w:val="center"/>
          </w:tcPr>
          <w:p w:rsidR="00AA60BA" w:rsidRPr="006956ED" w:rsidRDefault="00861E8F" w:rsidP="006956E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56ED">
              <w:rPr>
                <w:rFonts w:ascii="PT Astra Serif" w:eastAsia="Calibri" w:hAnsi="PT Astra Serif"/>
                <w:sz w:val="20"/>
                <w:szCs w:val="20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354" w:type="dxa"/>
            <w:vAlign w:val="center"/>
          </w:tcPr>
          <w:p w:rsidR="00AA60BA" w:rsidRPr="006956ED" w:rsidRDefault="00AA60BA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956ED">
              <w:rPr>
                <w:rFonts w:ascii="PT Astra Serif" w:eastAsia="Times New Roman" w:hAnsi="PT Astra Serif" w:cs="Times New Roman"/>
                <w:sz w:val="20"/>
                <w:szCs w:val="20"/>
              </w:rPr>
              <w:t>87,0</w:t>
            </w:r>
          </w:p>
        </w:tc>
      </w:tr>
    </w:tbl>
    <w:p w:rsidR="006956ED" w:rsidRPr="006956ED" w:rsidRDefault="006956ED" w:rsidP="006956ED">
      <w:pPr>
        <w:spacing w:after="0" w:line="240" w:lineRule="auto"/>
        <w:rPr>
          <w:rFonts w:ascii="PT Astra Serif" w:hAnsi="PT Astra Serif"/>
          <w:b/>
          <w:sz w:val="26"/>
          <w:szCs w:val="26"/>
          <w:highlight w:val="yellow"/>
        </w:rPr>
        <w:sectPr w:rsidR="006956ED" w:rsidRPr="006956ED" w:rsidSect="006956ED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21C33" w:rsidRPr="006956ED" w:rsidRDefault="00621C33" w:rsidP="006956ED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6956ED">
        <w:rPr>
          <w:rFonts w:ascii="PT Astra Serif" w:hAnsi="PT Astra Serif"/>
          <w:b/>
          <w:sz w:val="26"/>
          <w:szCs w:val="26"/>
        </w:rPr>
        <w:lastRenderedPageBreak/>
        <w:t>Структура муниципальной программы</w:t>
      </w:r>
      <w:r w:rsidR="006956ED" w:rsidRPr="006956ED">
        <w:rPr>
          <w:rFonts w:ascii="PT Astra Serif" w:hAnsi="PT Astra Serif"/>
          <w:b/>
          <w:sz w:val="26"/>
          <w:szCs w:val="26"/>
        </w:rPr>
        <w:t xml:space="preserve"> </w:t>
      </w:r>
      <w:r w:rsidRPr="006956ED">
        <w:rPr>
          <w:rFonts w:ascii="PT Astra Serif" w:eastAsia="Times New Roman" w:hAnsi="PT Astra Serif" w:cs="Times New Roman"/>
          <w:b/>
          <w:sz w:val="26"/>
          <w:szCs w:val="26"/>
        </w:rPr>
        <w:t>«</w:t>
      </w:r>
      <w:r w:rsidR="007037B0" w:rsidRPr="006956ED">
        <w:rPr>
          <w:rFonts w:ascii="PT Astra Serif" w:hAnsi="PT Astra Serif" w:cs="Arial"/>
          <w:b/>
          <w:bCs/>
          <w:sz w:val="26"/>
          <w:szCs w:val="26"/>
          <w:lang w:eastAsia="ar-SA"/>
        </w:rPr>
        <w:t>Развитие молодежной политики в муниципальном образовании город Плавск Плавского района</w:t>
      </w:r>
      <w:r w:rsidRPr="006956ED">
        <w:rPr>
          <w:rFonts w:ascii="PT Astra Serif" w:eastAsia="Times New Roman" w:hAnsi="PT Astra Serif" w:cs="Times New Roman"/>
          <w:b/>
          <w:sz w:val="26"/>
          <w:szCs w:val="26"/>
        </w:rPr>
        <w:t>»</w:t>
      </w:r>
    </w:p>
    <w:p w:rsidR="00621C33" w:rsidRPr="006956ED" w:rsidRDefault="00621C33" w:rsidP="006956ED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3826"/>
        <w:gridCol w:w="1168"/>
        <w:gridCol w:w="2341"/>
      </w:tblGrid>
      <w:tr w:rsidR="00621C33" w:rsidRPr="006956ED" w:rsidTr="006956ED">
        <w:trPr>
          <w:trHeight w:val="57"/>
        </w:trPr>
        <w:tc>
          <w:tcPr>
            <w:tcW w:w="1168" w:type="pct"/>
            <w:shd w:val="clear" w:color="auto" w:fill="auto"/>
            <w:hideMark/>
          </w:tcPr>
          <w:p w:rsidR="00621C33" w:rsidRPr="006956ED" w:rsidRDefault="00621C33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956ED">
              <w:rPr>
                <w:rFonts w:ascii="PT Astra Serif" w:hAnsi="PT Astra Serif"/>
                <w:b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999" w:type="pct"/>
            <w:shd w:val="clear" w:color="auto" w:fill="auto"/>
          </w:tcPr>
          <w:p w:rsidR="00621C33" w:rsidRPr="006956ED" w:rsidRDefault="00621C33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956ED">
              <w:rPr>
                <w:rFonts w:ascii="PT Astra Serif" w:hAnsi="PT Astra Serif"/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33" w:type="pct"/>
            <w:gridSpan w:val="2"/>
            <w:shd w:val="clear" w:color="auto" w:fill="auto"/>
          </w:tcPr>
          <w:p w:rsidR="00621C33" w:rsidRPr="006956ED" w:rsidRDefault="00621C33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956ED">
              <w:rPr>
                <w:rFonts w:ascii="PT Astra Serif" w:hAnsi="PT Astra Serif"/>
                <w:b/>
                <w:sz w:val="24"/>
                <w:szCs w:val="24"/>
              </w:rPr>
              <w:t xml:space="preserve">Связь с показателями </w:t>
            </w:r>
          </w:p>
        </w:tc>
      </w:tr>
      <w:tr w:rsidR="00621C33" w:rsidRPr="006956ED" w:rsidTr="006956ED">
        <w:trPr>
          <w:trHeight w:val="57"/>
        </w:trPr>
        <w:tc>
          <w:tcPr>
            <w:tcW w:w="1168" w:type="pct"/>
            <w:shd w:val="clear" w:color="auto" w:fill="auto"/>
          </w:tcPr>
          <w:p w:rsidR="00621C33" w:rsidRPr="006956ED" w:rsidRDefault="00621C33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956ED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1999" w:type="pct"/>
            <w:shd w:val="clear" w:color="auto" w:fill="auto"/>
          </w:tcPr>
          <w:p w:rsidR="00621C33" w:rsidRPr="006956ED" w:rsidRDefault="00621C33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956ED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833" w:type="pct"/>
            <w:gridSpan w:val="2"/>
            <w:shd w:val="clear" w:color="auto" w:fill="auto"/>
          </w:tcPr>
          <w:p w:rsidR="00621C33" w:rsidRPr="006956ED" w:rsidRDefault="00621C33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956ED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</w:tr>
      <w:tr w:rsidR="00621C33" w:rsidRPr="006956ED" w:rsidTr="006956ED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:rsidR="00621C33" w:rsidRPr="006956ED" w:rsidRDefault="0069596F" w:rsidP="006956ED">
            <w:pPr>
              <w:spacing w:after="0" w:line="240" w:lineRule="auto"/>
              <w:ind w:left="1848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highlight w:val="yellow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1.</w:t>
            </w:r>
            <w:r w:rsidR="00621C33" w:rsidRPr="006956E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 мероприятий: «</w:t>
            </w:r>
            <w:r w:rsidR="007037B0" w:rsidRPr="006956ED">
              <w:rPr>
                <w:rFonts w:ascii="PT Astra Serif" w:hAnsi="PT Astra Serif"/>
                <w:b/>
                <w:sz w:val="24"/>
                <w:szCs w:val="24"/>
              </w:rPr>
              <w:t>Обеспечение д</w:t>
            </w:r>
            <w:r w:rsidR="00F40416" w:rsidRPr="006956ED">
              <w:rPr>
                <w:rFonts w:ascii="PT Astra Serif" w:hAnsi="PT Astra Serif"/>
                <w:b/>
                <w:sz w:val="24"/>
                <w:szCs w:val="24"/>
              </w:rPr>
              <w:t>еятельности молодежного центра «</w:t>
            </w:r>
            <w:r w:rsidR="007037B0" w:rsidRPr="006956ED">
              <w:rPr>
                <w:rFonts w:ascii="PT Astra Serif" w:hAnsi="PT Astra Serif"/>
                <w:b/>
                <w:sz w:val="24"/>
                <w:szCs w:val="24"/>
              </w:rPr>
              <w:t>Патриот</w:t>
            </w:r>
            <w:r w:rsidR="00621C33" w:rsidRPr="006956E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»</w:t>
            </w:r>
          </w:p>
        </w:tc>
      </w:tr>
      <w:tr w:rsidR="00621C33" w:rsidRPr="006956ED" w:rsidTr="006956ED">
        <w:trPr>
          <w:trHeight w:val="57"/>
        </w:trPr>
        <w:tc>
          <w:tcPr>
            <w:tcW w:w="3777" w:type="pct"/>
            <w:gridSpan w:val="3"/>
            <w:shd w:val="clear" w:color="auto" w:fill="auto"/>
            <w:vAlign w:val="center"/>
          </w:tcPr>
          <w:p w:rsidR="00621C33" w:rsidRPr="006956ED" w:rsidRDefault="00621C33" w:rsidP="006956ED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956ED">
              <w:rPr>
                <w:rFonts w:ascii="PT Astra Serif" w:hAnsi="PT Astra Serif"/>
                <w:sz w:val="24"/>
                <w:szCs w:val="24"/>
              </w:rPr>
              <w:t>Ответственный</w:t>
            </w:r>
            <w:proofErr w:type="gramEnd"/>
            <w:r w:rsidRPr="006956ED">
              <w:rPr>
                <w:rFonts w:ascii="PT Astra Serif" w:hAnsi="PT Astra Serif"/>
                <w:sz w:val="24"/>
                <w:szCs w:val="24"/>
              </w:rPr>
              <w:t xml:space="preserve"> за реализацию:  </w:t>
            </w:r>
            <w:r w:rsidR="007037B0" w:rsidRPr="006956ED">
              <w:rPr>
                <w:rFonts w:ascii="PT Astra Serif" w:hAnsi="PT Astra Serif" w:cs="Times New Roman"/>
                <w:sz w:val="24"/>
                <w:szCs w:val="24"/>
              </w:rPr>
              <w:t xml:space="preserve">Начальник </w:t>
            </w:r>
            <w:r w:rsidR="00861E8F" w:rsidRPr="006956ED">
              <w:rPr>
                <w:rFonts w:ascii="PT Astra Serif" w:hAnsi="PT Astra Serif"/>
                <w:sz w:val="24"/>
                <w:szCs w:val="24"/>
              </w:rPr>
              <w:t>сектора</w:t>
            </w:r>
            <w:r w:rsidR="007037B0" w:rsidRPr="006956ED">
              <w:rPr>
                <w:rFonts w:ascii="PT Astra Serif" w:hAnsi="PT Astra Serif"/>
                <w:sz w:val="24"/>
                <w:szCs w:val="24"/>
              </w:rPr>
              <w:t xml:space="preserve"> по делам молодежи, культуре и спорту</w:t>
            </w:r>
            <w:r w:rsidR="007037B0" w:rsidRPr="006956ED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Плавского района Л.И. Есипова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621C33" w:rsidRPr="006956ED" w:rsidRDefault="00621C33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6956ED">
              <w:rPr>
                <w:rFonts w:ascii="PT Astra Serif" w:hAnsi="PT Astra Serif"/>
                <w:sz w:val="24"/>
                <w:szCs w:val="24"/>
              </w:rPr>
              <w:t>Срок реализации: 2022-20</w:t>
            </w:r>
            <w:r w:rsidR="00F74FC8" w:rsidRPr="006956ED"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</w:tr>
      <w:tr w:rsidR="00903BFB" w:rsidRPr="006956ED" w:rsidTr="006956ED">
        <w:trPr>
          <w:trHeight w:val="57"/>
        </w:trPr>
        <w:tc>
          <w:tcPr>
            <w:tcW w:w="1168" w:type="pct"/>
            <w:shd w:val="clear" w:color="auto" w:fill="auto"/>
          </w:tcPr>
          <w:p w:rsidR="00903BFB" w:rsidRPr="006956ED" w:rsidRDefault="00903BFB" w:rsidP="006956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  <w:t>Задача 1</w:t>
            </w:r>
          </w:p>
          <w:p w:rsidR="00903BFB" w:rsidRPr="006956ED" w:rsidRDefault="007037B0" w:rsidP="006956E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6956ED">
              <w:rPr>
                <w:rFonts w:ascii="PT Astra Serif" w:hAnsi="PT Astra Serif"/>
                <w:sz w:val="24"/>
                <w:szCs w:val="24"/>
              </w:rPr>
              <w:t xml:space="preserve">Повышение общественно-политической, инновационной и социально значимой активности </w:t>
            </w:r>
            <w:r w:rsidRPr="006956ED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молодёжных общественных объединений Плавского района</w:t>
            </w:r>
          </w:p>
        </w:tc>
        <w:tc>
          <w:tcPr>
            <w:tcW w:w="1999" w:type="pct"/>
            <w:shd w:val="clear" w:color="auto" w:fill="auto"/>
          </w:tcPr>
          <w:p w:rsidR="00AF3E37" w:rsidRPr="006956ED" w:rsidRDefault="00AF3E37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1. </w:t>
            </w:r>
            <w:r w:rsidR="005374E0" w:rsidRPr="006956ED">
              <w:rPr>
                <w:rFonts w:ascii="PT Astra Serif" w:hAnsi="PT Astra Serif" w:cs="Arial"/>
                <w:color w:val="000000"/>
                <w:sz w:val="24"/>
                <w:szCs w:val="24"/>
              </w:rPr>
              <w:t>Создание системы нормативных и правовых актов в сфере молодежной политики и по иным вопросам, затрагивающим права и интересы молодежи</w:t>
            </w:r>
          </w:p>
          <w:p w:rsidR="00903BFB" w:rsidRPr="006956ED" w:rsidRDefault="00AF3E37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2.</w:t>
            </w:r>
            <w:r w:rsidR="005374E0"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5374E0" w:rsidRPr="006956ED">
              <w:rPr>
                <w:rFonts w:ascii="PT Astra Serif" w:hAnsi="PT Astra Serif" w:cs="Arial"/>
                <w:color w:val="000000"/>
                <w:sz w:val="24"/>
                <w:szCs w:val="24"/>
              </w:rPr>
              <w:t>Обеспечение эффективного сотрудничества представителей молодежи, молодежных и общественных объединений с органами местного самоуправления муниципальных образований автономного округ</w:t>
            </w:r>
          </w:p>
          <w:p w:rsidR="005374E0" w:rsidRPr="006956ED" w:rsidRDefault="005374E0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6956ED">
              <w:rPr>
                <w:rFonts w:ascii="PT Astra Serif" w:hAnsi="PT Astra Serif" w:cs="Arial"/>
                <w:color w:val="000000"/>
                <w:sz w:val="24"/>
                <w:szCs w:val="24"/>
              </w:rPr>
              <w:t>3. Создание условий для системного выявления социально активных молодых граждан, потенциальных и уже состоявшихся лидеров, обеспечения их дальнейшего становления и роста</w:t>
            </w:r>
          </w:p>
        </w:tc>
        <w:tc>
          <w:tcPr>
            <w:tcW w:w="1833" w:type="pct"/>
            <w:gridSpan w:val="2"/>
            <w:shd w:val="clear" w:color="auto" w:fill="auto"/>
          </w:tcPr>
          <w:p w:rsidR="007037B0" w:rsidRPr="006956ED" w:rsidRDefault="007037B0" w:rsidP="006956ED">
            <w:pPr>
              <w:pStyle w:val="aa"/>
              <w:numPr>
                <w:ilvl w:val="0"/>
                <w:numId w:val="2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0" w:right="113" w:firstLine="14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hAnsi="PT Astra Serif"/>
                <w:sz w:val="24"/>
                <w:szCs w:val="24"/>
              </w:rPr>
              <w:t>Увеличение доли молодежи, участвующей в деятельности детских и молодежных общественных объединений, от общего числа молодежи Плавского района  с 15 до 19 процентов.</w:t>
            </w: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7037B0" w:rsidRPr="006956ED" w:rsidRDefault="007037B0" w:rsidP="006956ED">
            <w:pPr>
              <w:pStyle w:val="aa"/>
              <w:numPr>
                <w:ilvl w:val="0"/>
                <w:numId w:val="2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0" w:right="113" w:firstLine="14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hAnsi="PT Astra Serif"/>
                <w:sz w:val="24"/>
                <w:szCs w:val="24"/>
              </w:rPr>
              <w:t>Увеличение доли молодежи Плавского района, участвующей в мероприятиях по развитию общественно-политической, инновационной и социально значимой активности молодежи, от общей численности молодежи Плавского района с 5,5 до  процентов 8%.</w:t>
            </w:r>
          </w:p>
          <w:p w:rsidR="00903BFB" w:rsidRPr="006956ED" w:rsidRDefault="006956ED" w:rsidP="006956ED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0" w:right="113" w:firstLine="14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  <w:r w:rsidR="007037B0" w:rsidRPr="006956ED">
              <w:rPr>
                <w:rFonts w:ascii="PT Astra Serif" w:hAnsi="PT Astra Serif"/>
                <w:sz w:val="24"/>
                <w:szCs w:val="24"/>
              </w:rPr>
              <w:t>Увеличение д</w:t>
            </w:r>
            <w:r w:rsidR="007037B0" w:rsidRPr="006956ED">
              <w:rPr>
                <w:rFonts w:ascii="PT Astra Serif" w:eastAsia="Calibri" w:hAnsi="PT Astra Serif"/>
                <w:sz w:val="24"/>
                <w:szCs w:val="24"/>
              </w:rPr>
              <w:t>оли молодежи, принявшей участие в профилактических мероприятиях</w:t>
            </w:r>
            <w:r w:rsidR="007037B0" w:rsidRPr="006956ED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7037B0" w:rsidRPr="006956ED">
              <w:rPr>
                <w:rFonts w:ascii="PT Astra Serif" w:eastAsia="Calibri" w:hAnsi="PT Astra Serif"/>
                <w:kern w:val="1"/>
                <w:sz w:val="24"/>
                <w:szCs w:val="24"/>
                <w:lang w:eastAsia="ar-SA"/>
              </w:rPr>
              <w:t>от общей численности молодежи Плавского района</w:t>
            </w:r>
            <w:r w:rsidR="007037B0" w:rsidRPr="006956ED">
              <w:rPr>
                <w:rFonts w:ascii="PT Astra Serif" w:hAnsi="PT Astra Serif"/>
                <w:sz w:val="24"/>
                <w:szCs w:val="24"/>
              </w:rPr>
              <w:t xml:space="preserve"> с 21,5 до 24,5 процентов.</w:t>
            </w:r>
          </w:p>
        </w:tc>
      </w:tr>
      <w:tr w:rsidR="00903BFB" w:rsidRPr="006956ED" w:rsidTr="006956ED">
        <w:trPr>
          <w:trHeight w:val="57"/>
        </w:trPr>
        <w:tc>
          <w:tcPr>
            <w:tcW w:w="1168" w:type="pct"/>
            <w:shd w:val="clear" w:color="auto" w:fill="auto"/>
          </w:tcPr>
          <w:p w:rsidR="00903BFB" w:rsidRPr="006956ED" w:rsidRDefault="00903BFB" w:rsidP="006956E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  <w:t xml:space="preserve">Задача 2 </w:t>
            </w:r>
          </w:p>
          <w:p w:rsidR="00903BFB" w:rsidRPr="006956ED" w:rsidRDefault="005374E0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956ED">
              <w:rPr>
                <w:rFonts w:ascii="PT Astra Serif" w:hAnsi="PT Astra Serif"/>
                <w:sz w:val="24"/>
                <w:szCs w:val="24"/>
              </w:rPr>
              <w:t>Формирование у молодёжи социально ответственной гражданской позиции, увеличение количества молодёжи, принимающей участие в управлении общественной жизнью</w:t>
            </w:r>
          </w:p>
        </w:tc>
        <w:tc>
          <w:tcPr>
            <w:tcW w:w="1999" w:type="pct"/>
            <w:shd w:val="clear" w:color="auto" w:fill="auto"/>
          </w:tcPr>
          <w:p w:rsidR="00A86FDC" w:rsidRPr="006956ED" w:rsidRDefault="00A86FDC" w:rsidP="006956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  <w:r w:rsidR="005374E0" w:rsidRPr="006956ED">
              <w:rPr>
                <w:rFonts w:ascii="PT Astra Serif" w:hAnsi="PT Astra Serif"/>
                <w:color w:val="020B22"/>
                <w:sz w:val="24"/>
                <w:szCs w:val="24"/>
                <w:shd w:val="clear" w:color="auto" w:fill="FFFFFF"/>
              </w:rPr>
              <w:t xml:space="preserve"> Использование потенциала общественного движения </w:t>
            </w:r>
            <w:proofErr w:type="gramStart"/>
            <w:r w:rsidR="005374E0" w:rsidRPr="006956ED">
              <w:rPr>
                <w:rFonts w:ascii="PT Astra Serif" w:hAnsi="PT Astra Serif"/>
                <w:color w:val="020B22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="005374E0" w:rsidRPr="006956ED">
              <w:rPr>
                <w:rFonts w:ascii="PT Astra Serif" w:hAnsi="PT Astra Serif"/>
                <w:color w:val="020B22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5374E0" w:rsidRPr="006956ED">
              <w:rPr>
                <w:rFonts w:ascii="PT Astra Serif" w:hAnsi="PT Astra Serif"/>
                <w:color w:val="020B22"/>
                <w:sz w:val="24"/>
                <w:szCs w:val="24"/>
                <w:shd w:val="clear" w:color="auto" w:fill="FFFFFF"/>
              </w:rPr>
              <w:t>Плавском</w:t>
            </w:r>
            <w:proofErr w:type="gramEnd"/>
            <w:r w:rsidR="005374E0" w:rsidRPr="006956ED">
              <w:rPr>
                <w:rFonts w:ascii="PT Astra Serif" w:hAnsi="PT Astra Serif"/>
                <w:color w:val="020B22"/>
                <w:sz w:val="24"/>
                <w:szCs w:val="24"/>
                <w:shd w:val="clear" w:color="auto" w:fill="FFFFFF"/>
              </w:rPr>
              <w:t xml:space="preserve"> районе, создающего условия для формирования активной гражданской позиции, нравственных качеств, готовности к участию в общественно полезной деятельности и защите государственных интересов</w:t>
            </w:r>
          </w:p>
          <w:p w:rsidR="00903BFB" w:rsidRPr="006956ED" w:rsidRDefault="00A86FDC" w:rsidP="006956E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2. </w:t>
            </w:r>
            <w:r w:rsidR="0055238A" w:rsidRPr="006956ED">
              <w:rPr>
                <w:rFonts w:ascii="PT Astra Serif" w:hAnsi="PT Astra Serif"/>
                <w:color w:val="020B22"/>
                <w:sz w:val="24"/>
                <w:szCs w:val="24"/>
                <w:shd w:val="clear" w:color="auto" w:fill="FFFFFF"/>
              </w:rPr>
              <w:t>Укрепление</w:t>
            </w:r>
            <w:r w:rsidR="005374E0" w:rsidRPr="006956ED">
              <w:rPr>
                <w:rFonts w:ascii="PT Astra Serif" w:hAnsi="PT Astra Serif"/>
                <w:color w:val="020B22"/>
                <w:sz w:val="24"/>
                <w:szCs w:val="24"/>
                <w:shd w:val="clear" w:color="auto" w:fill="FFFFFF"/>
              </w:rPr>
              <w:t xml:space="preserve"> материально-технической базы учреждений социальной сферы, осуществляющих работу по гражданскому и патриотическому воспитанию молодежи </w:t>
            </w:r>
            <w:proofErr w:type="gramStart"/>
            <w:r w:rsidR="005374E0" w:rsidRPr="006956ED">
              <w:rPr>
                <w:rFonts w:ascii="PT Astra Serif" w:hAnsi="PT Astra Serif"/>
                <w:color w:val="020B22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="005374E0" w:rsidRPr="006956ED">
              <w:rPr>
                <w:rFonts w:ascii="PT Astra Serif" w:hAnsi="PT Astra Serif"/>
                <w:color w:val="020B22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55238A" w:rsidRPr="006956ED">
              <w:rPr>
                <w:rFonts w:ascii="PT Astra Serif" w:hAnsi="PT Astra Serif"/>
                <w:color w:val="020B22"/>
                <w:sz w:val="24"/>
                <w:szCs w:val="24"/>
                <w:shd w:val="clear" w:color="auto" w:fill="FFFFFF"/>
              </w:rPr>
              <w:t>Плавском</w:t>
            </w:r>
            <w:proofErr w:type="gramEnd"/>
            <w:r w:rsidR="0055238A" w:rsidRPr="006956ED">
              <w:rPr>
                <w:rFonts w:ascii="PT Astra Serif" w:hAnsi="PT Astra Serif"/>
                <w:color w:val="020B22"/>
                <w:sz w:val="24"/>
                <w:szCs w:val="24"/>
                <w:shd w:val="clear" w:color="auto" w:fill="FFFFFF"/>
              </w:rPr>
              <w:t xml:space="preserve"> </w:t>
            </w:r>
            <w:r w:rsidR="0055238A" w:rsidRPr="006956ED">
              <w:rPr>
                <w:rFonts w:ascii="PT Astra Serif" w:hAnsi="PT Astra Serif"/>
                <w:color w:val="020B22"/>
                <w:sz w:val="24"/>
                <w:szCs w:val="24"/>
                <w:shd w:val="clear" w:color="auto" w:fill="FFFFFF"/>
              </w:rPr>
              <w:lastRenderedPageBreak/>
              <w:t>районе</w:t>
            </w:r>
            <w:r w:rsidR="005374E0" w:rsidRPr="006956ED">
              <w:rPr>
                <w:rFonts w:ascii="PT Astra Serif" w:hAnsi="PT Astra Serif"/>
                <w:color w:val="020B22"/>
                <w:sz w:val="24"/>
                <w:szCs w:val="24"/>
                <w:shd w:val="clear" w:color="auto" w:fill="FFFFFF"/>
              </w:rPr>
              <w:t>, финансово-экономическому и правовому обеспечению мероприятий патриотической направленности</w:t>
            </w:r>
          </w:p>
        </w:tc>
        <w:tc>
          <w:tcPr>
            <w:tcW w:w="1833" w:type="pct"/>
            <w:gridSpan w:val="2"/>
            <w:shd w:val="clear" w:color="auto" w:fill="auto"/>
          </w:tcPr>
          <w:p w:rsidR="00D3282D" w:rsidRPr="006956ED" w:rsidRDefault="007037B0" w:rsidP="006956ED">
            <w:pPr>
              <w:pStyle w:val="aa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30" w:firstLine="14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hAnsi="PT Astra Serif"/>
                <w:sz w:val="24"/>
                <w:szCs w:val="24"/>
              </w:rPr>
              <w:lastRenderedPageBreak/>
              <w:t>Увеличение численности добровольцев Тульской области, зарегистрированных в единой информационной системе "Dobro.ru", до 1600 человек.</w:t>
            </w:r>
            <w:r w:rsidR="00903BFB"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903BFB" w:rsidRPr="006956ED" w:rsidRDefault="005374E0" w:rsidP="006956ED">
            <w:pPr>
              <w:pStyle w:val="aa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30" w:firstLine="142"/>
              <w:rPr>
                <w:rFonts w:ascii="PT Astra Serif" w:hAnsi="PT Astra Serif"/>
                <w:sz w:val="24"/>
                <w:szCs w:val="24"/>
              </w:rPr>
            </w:pPr>
            <w:r w:rsidRPr="006956ED">
              <w:rPr>
                <w:rFonts w:ascii="PT Astra Serif" w:hAnsi="PT Astra Serif"/>
                <w:sz w:val="24"/>
                <w:szCs w:val="24"/>
              </w:rPr>
              <w:t xml:space="preserve"> Увеличение</w:t>
            </w:r>
            <w:r w:rsidR="007037B0" w:rsidRPr="006956ED">
              <w:rPr>
                <w:rFonts w:ascii="PT Astra Serif" w:hAnsi="PT Astra Serif"/>
                <w:sz w:val="24"/>
                <w:szCs w:val="24"/>
              </w:rPr>
              <w:t xml:space="preserve"> к</w:t>
            </w:r>
            <w:r w:rsidRPr="006956ED">
              <w:rPr>
                <w:rFonts w:ascii="PT Astra Serif" w:eastAsia="Calibri" w:hAnsi="PT Astra Serif"/>
                <w:sz w:val="24"/>
                <w:szCs w:val="24"/>
              </w:rPr>
              <w:t>оличества</w:t>
            </w:r>
            <w:r w:rsidR="007037B0" w:rsidRPr="006956ED">
              <w:rPr>
                <w:rFonts w:ascii="PT Astra Serif" w:eastAsia="Calibri" w:hAnsi="PT Astra Serif"/>
                <w:sz w:val="24"/>
                <w:szCs w:val="24"/>
              </w:rPr>
              <w:t xml:space="preserve"> проведенных мероприятий, направленных на пропаганду здорового образа жизни в молодежной среде </w:t>
            </w:r>
            <w:r w:rsidR="007037B0" w:rsidRPr="006956ED">
              <w:rPr>
                <w:rFonts w:ascii="PT Astra Serif" w:hAnsi="PT Astra Serif"/>
                <w:sz w:val="24"/>
                <w:szCs w:val="24"/>
              </w:rPr>
              <w:t>с 76 до 87 единиц</w:t>
            </w:r>
            <w:r w:rsidR="007037B0" w:rsidRPr="006956ED">
              <w:rPr>
                <w:rFonts w:ascii="PT Astra Serif" w:eastAsia="Calibri" w:hAnsi="PT Astra Serif"/>
                <w:sz w:val="24"/>
                <w:szCs w:val="24"/>
              </w:rPr>
              <w:t>.</w:t>
            </w:r>
            <w:r w:rsidR="00903BFB"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</w:tr>
    </w:tbl>
    <w:p w:rsidR="0069596F" w:rsidRPr="006956ED" w:rsidRDefault="0069596F" w:rsidP="006956ED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621C33" w:rsidRPr="006956ED" w:rsidRDefault="00094F28" w:rsidP="00695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6956ED">
        <w:rPr>
          <w:rFonts w:ascii="PT Astra Serif" w:hAnsi="PT Astra Serif"/>
          <w:b/>
          <w:sz w:val="26"/>
          <w:szCs w:val="26"/>
        </w:rPr>
        <w:t>4.</w:t>
      </w:r>
      <w:r w:rsidR="00621C33" w:rsidRPr="006956ED">
        <w:rPr>
          <w:rFonts w:ascii="PT Astra Serif" w:hAnsi="PT Astra Serif"/>
          <w:b/>
          <w:sz w:val="26"/>
          <w:szCs w:val="26"/>
        </w:rPr>
        <w:t xml:space="preserve">Финансовое обеспечение муниципальной программы </w:t>
      </w:r>
      <w:r w:rsidR="00621C33" w:rsidRPr="006956ED">
        <w:rPr>
          <w:rFonts w:ascii="PT Astra Serif" w:eastAsia="Times New Roman" w:hAnsi="PT Astra Serif" w:cs="Times New Roman"/>
          <w:b/>
          <w:sz w:val="26"/>
          <w:szCs w:val="26"/>
        </w:rPr>
        <w:t>«</w:t>
      </w:r>
      <w:r w:rsidR="0055238A" w:rsidRPr="006956ED">
        <w:rPr>
          <w:rFonts w:ascii="PT Astra Serif" w:hAnsi="PT Astra Serif" w:cs="Arial"/>
          <w:b/>
          <w:bCs/>
          <w:sz w:val="26"/>
          <w:szCs w:val="26"/>
          <w:lang w:eastAsia="ar-SA"/>
        </w:rPr>
        <w:t>Развитие молодежной политики в муниципальном образовании город Плавск Плавского района</w:t>
      </w:r>
      <w:r w:rsidR="00621C33" w:rsidRPr="006956ED">
        <w:rPr>
          <w:rFonts w:ascii="PT Astra Serif" w:eastAsia="Times New Roman" w:hAnsi="PT Astra Serif" w:cs="Times New Roman"/>
          <w:b/>
          <w:sz w:val="26"/>
          <w:szCs w:val="26"/>
        </w:rPr>
        <w:t>»</w:t>
      </w:r>
    </w:p>
    <w:p w:rsidR="00621C33" w:rsidRPr="006956ED" w:rsidRDefault="00621C33" w:rsidP="006956ED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1096"/>
        <w:gridCol w:w="1004"/>
        <w:gridCol w:w="1098"/>
        <w:gridCol w:w="1004"/>
        <w:gridCol w:w="1097"/>
        <w:gridCol w:w="996"/>
      </w:tblGrid>
      <w:tr w:rsidR="00621C33" w:rsidRPr="006956ED" w:rsidTr="006956ED">
        <w:trPr>
          <w:trHeight w:val="57"/>
          <w:tblHeader/>
        </w:trPr>
        <w:tc>
          <w:tcPr>
            <w:tcW w:w="1714" w:type="pct"/>
            <w:vMerge w:val="restart"/>
            <w:shd w:val="clear" w:color="auto" w:fill="auto"/>
          </w:tcPr>
          <w:p w:rsidR="00621C33" w:rsidRPr="006956ED" w:rsidRDefault="00621C33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highlight w:val="yellow"/>
              </w:rPr>
            </w:pPr>
            <w:r w:rsidRPr="006956ED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Наименование структурного элемента </w:t>
            </w:r>
            <w:r w:rsidRPr="006956ED">
              <w:rPr>
                <w:rFonts w:ascii="PT Astra Serif" w:hAnsi="PT Astra Serif"/>
                <w:b/>
                <w:sz w:val="24"/>
                <w:szCs w:val="24"/>
              </w:rPr>
              <w:t>муниципальной программы</w:t>
            </w:r>
            <w:r w:rsidRPr="006956ED">
              <w:rPr>
                <w:rFonts w:ascii="PT Astra Serif" w:eastAsia="Calibri" w:hAnsi="PT Astra Serif"/>
                <w:b/>
                <w:sz w:val="24"/>
                <w:szCs w:val="24"/>
              </w:rPr>
              <w:t>, источников финансового обеспечения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621C33" w:rsidRPr="006956ED" w:rsidRDefault="00621C33" w:rsidP="006956ED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6956ED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094F28" w:rsidRPr="006956ED" w:rsidTr="006956ED">
        <w:trPr>
          <w:trHeight w:val="57"/>
          <w:tblHeader/>
        </w:trPr>
        <w:tc>
          <w:tcPr>
            <w:tcW w:w="1714" w:type="pct"/>
            <w:vMerge/>
            <w:shd w:val="clear" w:color="auto" w:fill="auto"/>
          </w:tcPr>
          <w:p w:rsidR="00094F28" w:rsidRPr="006956ED" w:rsidRDefault="00094F28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:rsidR="00094F28" w:rsidRPr="006956ED" w:rsidRDefault="00094F28" w:rsidP="006956ED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6956ED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2022</w:t>
            </w:r>
          </w:p>
        </w:tc>
        <w:tc>
          <w:tcPr>
            <w:tcW w:w="527" w:type="pct"/>
            <w:shd w:val="clear" w:color="auto" w:fill="auto"/>
          </w:tcPr>
          <w:p w:rsidR="00094F28" w:rsidRPr="006956ED" w:rsidRDefault="00094F28" w:rsidP="006956ED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6956ED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2023</w:t>
            </w:r>
          </w:p>
        </w:tc>
        <w:tc>
          <w:tcPr>
            <w:tcW w:w="576" w:type="pct"/>
            <w:shd w:val="clear" w:color="auto" w:fill="auto"/>
          </w:tcPr>
          <w:p w:rsidR="00094F28" w:rsidRPr="006956ED" w:rsidRDefault="00094F28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b/>
                <w:sz w:val="24"/>
                <w:szCs w:val="24"/>
              </w:rPr>
              <w:t>2024</w:t>
            </w:r>
          </w:p>
        </w:tc>
        <w:tc>
          <w:tcPr>
            <w:tcW w:w="527" w:type="pct"/>
            <w:shd w:val="clear" w:color="auto" w:fill="auto"/>
          </w:tcPr>
          <w:p w:rsidR="00094F28" w:rsidRPr="006956ED" w:rsidRDefault="00094F28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b/>
                <w:sz w:val="24"/>
                <w:szCs w:val="24"/>
              </w:rPr>
              <w:t>2025</w:t>
            </w:r>
          </w:p>
        </w:tc>
        <w:tc>
          <w:tcPr>
            <w:tcW w:w="575" w:type="pct"/>
          </w:tcPr>
          <w:p w:rsidR="00094F28" w:rsidRPr="006956ED" w:rsidRDefault="00094F28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b/>
                <w:sz w:val="24"/>
                <w:szCs w:val="24"/>
              </w:rPr>
              <w:t>2026</w:t>
            </w:r>
          </w:p>
        </w:tc>
        <w:tc>
          <w:tcPr>
            <w:tcW w:w="506" w:type="pct"/>
          </w:tcPr>
          <w:p w:rsidR="00094F28" w:rsidRPr="006956ED" w:rsidRDefault="00094F28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b/>
                <w:sz w:val="24"/>
                <w:szCs w:val="24"/>
              </w:rPr>
              <w:t>Всего</w:t>
            </w:r>
          </w:p>
        </w:tc>
      </w:tr>
      <w:tr w:rsidR="00094F28" w:rsidRPr="006956ED" w:rsidTr="006956ED">
        <w:trPr>
          <w:trHeight w:val="57"/>
          <w:tblHeader/>
        </w:trPr>
        <w:tc>
          <w:tcPr>
            <w:tcW w:w="1714" w:type="pct"/>
            <w:shd w:val="clear" w:color="auto" w:fill="auto"/>
          </w:tcPr>
          <w:p w:rsidR="00094F28" w:rsidRPr="006956ED" w:rsidRDefault="00094F28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575" w:type="pct"/>
            <w:shd w:val="clear" w:color="auto" w:fill="auto"/>
          </w:tcPr>
          <w:p w:rsidR="00094F28" w:rsidRPr="006956ED" w:rsidRDefault="00094F28" w:rsidP="006956ED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6956ED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094F28" w:rsidRPr="006956ED" w:rsidRDefault="00094F28" w:rsidP="006956ED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6956ED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576" w:type="pct"/>
            <w:shd w:val="clear" w:color="auto" w:fill="auto"/>
          </w:tcPr>
          <w:p w:rsidR="00094F28" w:rsidRPr="006956ED" w:rsidRDefault="00094F28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527" w:type="pct"/>
            <w:shd w:val="clear" w:color="auto" w:fill="auto"/>
          </w:tcPr>
          <w:p w:rsidR="00094F28" w:rsidRPr="006956ED" w:rsidRDefault="00094F28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575" w:type="pct"/>
          </w:tcPr>
          <w:p w:rsidR="00094F28" w:rsidRPr="006956ED" w:rsidRDefault="00094F28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506" w:type="pct"/>
          </w:tcPr>
          <w:p w:rsidR="00094F28" w:rsidRPr="006956ED" w:rsidRDefault="00094F28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b/>
                <w:sz w:val="24"/>
                <w:szCs w:val="24"/>
              </w:rPr>
              <w:t>7</w:t>
            </w:r>
          </w:p>
        </w:tc>
      </w:tr>
      <w:tr w:rsidR="00094F28" w:rsidRPr="006956ED" w:rsidTr="006956ED">
        <w:trPr>
          <w:trHeight w:val="57"/>
        </w:trPr>
        <w:tc>
          <w:tcPr>
            <w:tcW w:w="1714" w:type="pct"/>
            <w:shd w:val="clear" w:color="auto" w:fill="auto"/>
          </w:tcPr>
          <w:p w:rsidR="00094F28" w:rsidRPr="006956ED" w:rsidRDefault="00094F28" w:rsidP="006956ED">
            <w:pPr>
              <w:spacing w:after="0" w:line="240" w:lineRule="auto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575" w:type="pct"/>
            <w:shd w:val="clear" w:color="auto" w:fill="auto"/>
          </w:tcPr>
          <w:p w:rsidR="00094F28" w:rsidRPr="006956ED" w:rsidRDefault="0065724E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2278,4</w:t>
            </w:r>
          </w:p>
        </w:tc>
        <w:tc>
          <w:tcPr>
            <w:tcW w:w="527" w:type="pct"/>
            <w:shd w:val="clear" w:color="auto" w:fill="auto"/>
          </w:tcPr>
          <w:p w:rsidR="00094F28" w:rsidRPr="006956ED" w:rsidRDefault="0065724E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2278,4</w:t>
            </w:r>
          </w:p>
        </w:tc>
        <w:tc>
          <w:tcPr>
            <w:tcW w:w="576" w:type="pct"/>
            <w:shd w:val="clear" w:color="auto" w:fill="auto"/>
          </w:tcPr>
          <w:p w:rsidR="00094F28" w:rsidRPr="006956ED" w:rsidRDefault="0065724E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2278,4</w:t>
            </w:r>
          </w:p>
        </w:tc>
        <w:tc>
          <w:tcPr>
            <w:tcW w:w="527" w:type="pct"/>
            <w:shd w:val="clear" w:color="auto" w:fill="auto"/>
          </w:tcPr>
          <w:p w:rsidR="00094F28" w:rsidRPr="006956ED" w:rsidRDefault="0065724E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2278,4</w:t>
            </w:r>
          </w:p>
        </w:tc>
        <w:tc>
          <w:tcPr>
            <w:tcW w:w="575" w:type="pct"/>
          </w:tcPr>
          <w:p w:rsidR="00094F28" w:rsidRPr="006956ED" w:rsidRDefault="0065724E" w:rsidP="006956E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2278,4</w:t>
            </w:r>
          </w:p>
        </w:tc>
        <w:tc>
          <w:tcPr>
            <w:tcW w:w="506" w:type="pct"/>
          </w:tcPr>
          <w:p w:rsidR="00094F28" w:rsidRPr="006956ED" w:rsidRDefault="0065724E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11392</w:t>
            </w:r>
            <w:r w:rsidR="0055238A" w:rsidRPr="006956E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,0</w:t>
            </w:r>
          </w:p>
        </w:tc>
      </w:tr>
      <w:tr w:rsidR="001D2719" w:rsidRPr="006956ED" w:rsidTr="006956ED">
        <w:trPr>
          <w:trHeight w:val="57"/>
        </w:trPr>
        <w:tc>
          <w:tcPr>
            <w:tcW w:w="1714" w:type="pct"/>
            <w:shd w:val="clear" w:color="auto" w:fill="auto"/>
          </w:tcPr>
          <w:p w:rsidR="001D2719" w:rsidRPr="006956ED" w:rsidRDefault="001D2719" w:rsidP="006956ED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hAnsi="PT Astra Serif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1D2719" w:rsidRPr="006956ED" w:rsidRDefault="001D2719" w:rsidP="006956E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094F28" w:rsidRPr="006956ED" w:rsidTr="006956ED">
        <w:trPr>
          <w:trHeight w:val="57"/>
        </w:trPr>
        <w:tc>
          <w:tcPr>
            <w:tcW w:w="1714" w:type="pct"/>
            <w:shd w:val="clear" w:color="auto" w:fill="auto"/>
          </w:tcPr>
          <w:p w:rsidR="00094F28" w:rsidRPr="006956ED" w:rsidRDefault="00094F28" w:rsidP="006956ED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75" w:type="pct"/>
            <w:shd w:val="clear" w:color="auto" w:fill="auto"/>
          </w:tcPr>
          <w:p w:rsidR="00094F28" w:rsidRPr="006956ED" w:rsidRDefault="007E06BD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094F28" w:rsidRPr="006956ED" w:rsidRDefault="007E06BD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094F28" w:rsidRPr="006956ED" w:rsidRDefault="007E06BD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094F28" w:rsidRPr="006956ED" w:rsidRDefault="007E06BD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5" w:type="pct"/>
          </w:tcPr>
          <w:p w:rsidR="00094F28" w:rsidRPr="006956ED" w:rsidRDefault="007E06BD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06" w:type="pct"/>
          </w:tcPr>
          <w:p w:rsidR="00094F28" w:rsidRPr="006956ED" w:rsidRDefault="007E06BD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094F28" w:rsidRPr="006956ED" w:rsidTr="006956ED">
        <w:trPr>
          <w:trHeight w:val="57"/>
        </w:trPr>
        <w:tc>
          <w:tcPr>
            <w:tcW w:w="1714" w:type="pct"/>
            <w:shd w:val="clear" w:color="auto" w:fill="auto"/>
          </w:tcPr>
          <w:p w:rsidR="00094F28" w:rsidRPr="006956ED" w:rsidRDefault="00094F28" w:rsidP="006956ED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75" w:type="pct"/>
            <w:shd w:val="clear" w:color="auto" w:fill="auto"/>
          </w:tcPr>
          <w:p w:rsidR="00094F28" w:rsidRPr="006956ED" w:rsidRDefault="0055238A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094F28" w:rsidRPr="006956ED" w:rsidRDefault="0055238A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094F28" w:rsidRPr="006956ED" w:rsidRDefault="0055238A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094F28" w:rsidRPr="006956ED" w:rsidRDefault="0055238A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5" w:type="pct"/>
          </w:tcPr>
          <w:p w:rsidR="00094F28" w:rsidRPr="006956ED" w:rsidRDefault="0055238A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06" w:type="pct"/>
          </w:tcPr>
          <w:p w:rsidR="00094F28" w:rsidRPr="006956ED" w:rsidRDefault="0055238A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094F28" w:rsidRPr="006956ED" w:rsidTr="006956ED">
        <w:trPr>
          <w:trHeight w:val="57"/>
        </w:trPr>
        <w:tc>
          <w:tcPr>
            <w:tcW w:w="1714" w:type="pct"/>
            <w:shd w:val="clear" w:color="auto" w:fill="auto"/>
          </w:tcPr>
          <w:p w:rsidR="00094F28" w:rsidRPr="006956ED" w:rsidRDefault="00094F28" w:rsidP="006956ED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бюджет МО Плавский район</w:t>
            </w:r>
          </w:p>
        </w:tc>
        <w:tc>
          <w:tcPr>
            <w:tcW w:w="575" w:type="pct"/>
            <w:shd w:val="clear" w:color="auto" w:fill="auto"/>
          </w:tcPr>
          <w:p w:rsidR="00094F28" w:rsidRPr="006956ED" w:rsidRDefault="0065724E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2278,4</w:t>
            </w:r>
          </w:p>
        </w:tc>
        <w:tc>
          <w:tcPr>
            <w:tcW w:w="527" w:type="pct"/>
            <w:shd w:val="clear" w:color="auto" w:fill="auto"/>
          </w:tcPr>
          <w:p w:rsidR="00094F28" w:rsidRPr="006956ED" w:rsidRDefault="0065724E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2278,4</w:t>
            </w:r>
          </w:p>
        </w:tc>
        <w:tc>
          <w:tcPr>
            <w:tcW w:w="576" w:type="pct"/>
            <w:shd w:val="clear" w:color="auto" w:fill="auto"/>
          </w:tcPr>
          <w:p w:rsidR="00094F28" w:rsidRPr="006956ED" w:rsidRDefault="0065724E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2278,4</w:t>
            </w:r>
          </w:p>
        </w:tc>
        <w:tc>
          <w:tcPr>
            <w:tcW w:w="527" w:type="pct"/>
            <w:shd w:val="clear" w:color="auto" w:fill="auto"/>
          </w:tcPr>
          <w:p w:rsidR="00094F28" w:rsidRPr="006956ED" w:rsidRDefault="0065724E" w:rsidP="006956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2278,4</w:t>
            </w:r>
          </w:p>
        </w:tc>
        <w:tc>
          <w:tcPr>
            <w:tcW w:w="575" w:type="pct"/>
          </w:tcPr>
          <w:p w:rsidR="00094F28" w:rsidRPr="006956ED" w:rsidRDefault="0065724E" w:rsidP="006956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2278,4</w:t>
            </w:r>
          </w:p>
        </w:tc>
        <w:tc>
          <w:tcPr>
            <w:tcW w:w="506" w:type="pct"/>
          </w:tcPr>
          <w:p w:rsidR="00094F28" w:rsidRPr="006956ED" w:rsidRDefault="0065724E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11392,0</w:t>
            </w:r>
          </w:p>
        </w:tc>
      </w:tr>
      <w:tr w:rsidR="00094F28" w:rsidRPr="006956ED" w:rsidTr="006956ED">
        <w:trPr>
          <w:trHeight w:val="57"/>
        </w:trPr>
        <w:tc>
          <w:tcPr>
            <w:tcW w:w="1714" w:type="pct"/>
            <w:shd w:val="clear" w:color="auto" w:fill="auto"/>
          </w:tcPr>
          <w:p w:rsidR="00094F28" w:rsidRPr="006956ED" w:rsidRDefault="00094F28" w:rsidP="006956ED">
            <w:pPr>
              <w:spacing w:after="0" w:line="240" w:lineRule="auto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575" w:type="pct"/>
            <w:shd w:val="clear" w:color="auto" w:fill="auto"/>
          </w:tcPr>
          <w:p w:rsidR="00094F28" w:rsidRPr="006956ED" w:rsidRDefault="007E06BD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094F28" w:rsidRPr="006956ED" w:rsidRDefault="007E06BD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094F28" w:rsidRPr="006956ED" w:rsidRDefault="007E06BD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094F28" w:rsidRPr="006956ED" w:rsidRDefault="007E06BD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5" w:type="pct"/>
          </w:tcPr>
          <w:p w:rsidR="00094F28" w:rsidRPr="006956ED" w:rsidRDefault="007E06BD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06" w:type="pct"/>
          </w:tcPr>
          <w:p w:rsidR="00094F28" w:rsidRPr="006956ED" w:rsidRDefault="007E06BD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65724E" w:rsidRPr="006956ED" w:rsidTr="006956ED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4E" w:rsidRPr="006956ED" w:rsidRDefault="0065724E" w:rsidP="006956ED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Всего </w:t>
            </w:r>
            <w:r w:rsidRPr="006956E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 мероприятий: «</w:t>
            </w:r>
            <w:r w:rsidRPr="006956ED">
              <w:rPr>
                <w:rFonts w:ascii="PT Astra Serif" w:hAnsi="PT Astra Serif"/>
                <w:b/>
                <w:sz w:val="24"/>
                <w:szCs w:val="24"/>
              </w:rPr>
              <w:t>Обеспечение деятельности молодежного центра "Патриот</w:t>
            </w:r>
            <w:r w:rsidRPr="006956E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4E" w:rsidRPr="006956ED" w:rsidRDefault="0065724E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2278,4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4E" w:rsidRPr="006956ED" w:rsidRDefault="0065724E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2278,4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4E" w:rsidRPr="006956ED" w:rsidRDefault="0065724E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2278,4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4E" w:rsidRPr="006956ED" w:rsidRDefault="0065724E" w:rsidP="006956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2278,4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4E" w:rsidRPr="006956ED" w:rsidRDefault="0065724E" w:rsidP="006956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2278,4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4E" w:rsidRPr="006956ED" w:rsidRDefault="0065724E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11392,0</w:t>
            </w:r>
          </w:p>
        </w:tc>
      </w:tr>
      <w:tr w:rsidR="001D2719" w:rsidRPr="006956ED" w:rsidTr="006956ED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19" w:rsidRPr="006956ED" w:rsidRDefault="001D2719" w:rsidP="006956ED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highlight w:val="yellow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3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19" w:rsidRPr="006956ED" w:rsidRDefault="001D2719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highlight w:val="yellow"/>
              </w:rPr>
            </w:pPr>
          </w:p>
        </w:tc>
      </w:tr>
      <w:tr w:rsidR="00094F28" w:rsidRPr="006956ED" w:rsidTr="006956ED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28" w:rsidRPr="006956ED" w:rsidRDefault="00094F28" w:rsidP="006956ED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28" w:rsidRPr="006956ED" w:rsidRDefault="007E06BD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28" w:rsidRPr="006956ED" w:rsidRDefault="007E06BD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28" w:rsidRPr="006956ED" w:rsidRDefault="007E06BD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28" w:rsidRPr="006956ED" w:rsidRDefault="007E06BD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28" w:rsidRPr="006956ED" w:rsidRDefault="007E06BD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28" w:rsidRPr="006956ED" w:rsidRDefault="007E06BD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65724E" w:rsidRPr="006956ED" w:rsidTr="006956ED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4E" w:rsidRPr="006956ED" w:rsidRDefault="0065724E" w:rsidP="006956ED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4E" w:rsidRPr="006956ED" w:rsidRDefault="0065724E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4E" w:rsidRPr="006956ED" w:rsidRDefault="0065724E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4E" w:rsidRPr="006956ED" w:rsidRDefault="0065724E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4E" w:rsidRPr="006956ED" w:rsidRDefault="0065724E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4E" w:rsidRPr="006956ED" w:rsidRDefault="0065724E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4E" w:rsidRPr="006956ED" w:rsidRDefault="0065724E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65724E" w:rsidRPr="006956ED" w:rsidTr="006956ED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4E" w:rsidRPr="006956ED" w:rsidRDefault="0065724E" w:rsidP="006956ED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бюджет МО Плавский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4E" w:rsidRPr="006956ED" w:rsidRDefault="0065724E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2278,4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4E" w:rsidRPr="006956ED" w:rsidRDefault="0065724E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2278,4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4E" w:rsidRPr="006956ED" w:rsidRDefault="0065724E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2278,4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4E" w:rsidRPr="006956ED" w:rsidRDefault="0065724E" w:rsidP="006956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2278,4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4E" w:rsidRPr="006956ED" w:rsidRDefault="0065724E" w:rsidP="006956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2278,4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4E" w:rsidRPr="006956ED" w:rsidRDefault="0065724E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11392,0</w:t>
            </w:r>
          </w:p>
        </w:tc>
      </w:tr>
      <w:tr w:rsidR="00094F28" w:rsidRPr="006956ED" w:rsidTr="006956ED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28" w:rsidRPr="006956ED" w:rsidRDefault="00094F28" w:rsidP="006956ED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28" w:rsidRPr="006956ED" w:rsidRDefault="001D2719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28" w:rsidRPr="006956ED" w:rsidRDefault="001D2719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28" w:rsidRPr="006956ED" w:rsidRDefault="001D2719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28" w:rsidRPr="006956ED" w:rsidRDefault="001D2719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28" w:rsidRPr="006956ED" w:rsidRDefault="001D2719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28" w:rsidRPr="006956ED" w:rsidRDefault="001D2719" w:rsidP="006956ED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</w:tbl>
    <w:p w:rsidR="006956ED" w:rsidRDefault="006956ED" w:rsidP="006956E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highlight w:val="yellow"/>
        </w:rPr>
        <w:sectPr w:rsidR="006956ED" w:rsidSect="006956ED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956ED" w:rsidRPr="006956ED" w:rsidRDefault="006956ED" w:rsidP="006956ED">
      <w:pPr>
        <w:overflowPunct w:val="0"/>
        <w:autoSpaceDE w:val="0"/>
        <w:autoSpaceDN w:val="0"/>
        <w:adjustRightInd w:val="0"/>
        <w:spacing w:after="0" w:line="240" w:lineRule="auto"/>
        <w:ind w:left="5245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6956ED"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 № 1</w:t>
      </w:r>
    </w:p>
    <w:p w:rsidR="006956ED" w:rsidRPr="006956ED" w:rsidRDefault="006956ED" w:rsidP="006956ED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956ED">
        <w:rPr>
          <w:rFonts w:ascii="PT Astra Serif" w:eastAsia="Times New Roman" w:hAnsi="PT Astra Serif" w:cs="Times New Roman"/>
          <w:sz w:val="24"/>
          <w:szCs w:val="24"/>
        </w:rPr>
        <w:t>к муниципальной программе</w:t>
      </w:r>
    </w:p>
    <w:p w:rsidR="006956ED" w:rsidRPr="006956ED" w:rsidRDefault="006956ED" w:rsidP="006956ED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956ED">
        <w:rPr>
          <w:rFonts w:ascii="PT Astra Serif" w:eastAsia="Times New Roman" w:hAnsi="PT Astra Serif" w:cs="Times New Roman"/>
          <w:sz w:val="24"/>
          <w:szCs w:val="24"/>
        </w:rPr>
        <w:t>«</w:t>
      </w:r>
      <w:r w:rsidRPr="006956ED">
        <w:rPr>
          <w:rFonts w:ascii="PT Astra Serif" w:hAnsi="PT Astra Serif"/>
          <w:sz w:val="24"/>
          <w:szCs w:val="24"/>
        </w:rPr>
        <w:t>Развитие молодежной политики</w:t>
      </w:r>
      <w:r w:rsidRPr="006956ED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gramStart"/>
      <w:r w:rsidRPr="006956ED">
        <w:rPr>
          <w:rFonts w:ascii="PT Astra Serif" w:eastAsia="Times New Roman" w:hAnsi="PT Astra Serif" w:cs="Times New Roman"/>
          <w:sz w:val="24"/>
          <w:szCs w:val="24"/>
        </w:rPr>
        <w:t>в</w:t>
      </w:r>
      <w:proofErr w:type="gramEnd"/>
    </w:p>
    <w:p w:rsidR="006956ED" w:rsidRDefault="006956ED" w:rsidP="006956ED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outlineLvl w:val="1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 w:rsidRPr="006956ED">
        <w:rPr>
          <w:rFonts w:ascii="PT Astra Serif" w:eastAsia="Times New Roman" w:hAnsi="PT Astra Serif" w:cs="Times New Roman"/>
          <w:sz w:val="24"/>
          <w:szCs w:val="24"/>
        </w:rPr>
        <w:t>муниципальном</w:t>
      </w:r>
      <w:proofErr w:type="gramEnd"/>
      <w:r w:rsidRPr="006956ED">
        <w:rPr>
          <w:rFonts w:ascii="PT Astra Serif" w:eastAsia="Times New Roman" w:hAnsi="PT Astra Serif" w:cs="Times New Roman"/>
          <w:sz w:val="24"/>
          <w:szCs w:val="24"/>
        </w:rPr>
        <w:t xml:space="preserve"> образования</w:t>
      </w:r>
    </w:p>
    <w:p w:rsidR="00621C33" w:rsidRPr="006956ED" w:rsidRDefault="006956ED" w:rsidP="006956ED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outlineLvl w:val="1"/>
        <w:rPr>
          <w:rFonts w:ascii="PT Astra Serif" w:eastAsia="Times New Roman" w:hAnsi="PT Astra Serif" w:cs="Times New Roman"/>
          <w:sz w:val="24"/>
          <w:szCs w:val="24"/>
          <w:highlight w:val="yellow"/>
        </w:rPr>
      </w:pPr>
      <w:r w:rsidRPr="006956ED">
        <w:rPr>
          <w:rFonts w:ascii="PT Astra Serif" w:eastAsia="Times New Roman" w:hAnsi="PT Astra Serif" w:cs="Times New Roman"/>
          <w:sz w:val="24"/>
          <w:szCs w:val="24"/>
        </w:rPr>
        <w:t>Плавский район»</w:t>
      </w:r>
    </w:p>
    <w:p w:rsidR="00621C33" w:rsidRPr="006956ED" w:rsidRDefault="00621C33" w:rsidP="006956E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highlight w:val="yellow"/>
        </w:rPr>
      </w:pPr>
    </w:p>
    <w:p w:rsidR="00621C33" w:rsidRPr="006956ED" w:rsidRDefault="00621C33" w:rsidP="006956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6956ED">
        <w:rPr>
          <w:rFonts w:ascii="PT Astra Serif" w:eastAsia="Times New Roman" w:hAnsi="PT Astra Serif" w:cs="Times New Roman"/>
          <w:b/>
          <w:sz w:val="26"/>
          <w:szCs w:val="26"/>
        </w:rPr>
        <w:t>Паспорт комплекса процессных мероприятий муниципальной программы</w:t>
      </w:r>
    </w:p>
    <w:p w:rsidR="00621C33" w:rsidRPr="006956ED" w:rsidRDefault="00621C33" w:rsidP="006956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6956ED">
        <w:rPr>
          <w:rFonts w:ascii="PT Astra Serif" w:eastAsia="Times New Roman" w:hAnsi="PT Astra Serif" w:cs="Times New Roman"/>
          <w:b/>
          <w:sz w:val="26"/>
          <w:szCs w:val="26"/>
        </w:rPr>
        <w:t>«</w:t>
      </w:r>
      <w:r w:rsidR="00AA60BA" w:rsidRPr="006956ED">
        <w:rPr>
          <w:rFonts w:ascii="PT Astra Serif" w:hAnsi="PT Astra Serif"/>
          <w:b/>
          <w:sz w:val="26"/>
          <w:szCs w:val="26"/>
        </w:rPr>
        <w:t>Обеспечение д</w:t>
      </w:r>
      <w:r w:rsidR="00F40416" w:rsidRPr="006956ED">
        <w:rPr>
          <w:rFonts w:ascii="PT Astra Serif" w:hAnsi="PT Astra Serif"/>
          <w:b/>
          <w:sz w:val="26"/>
          <w:szCs w:val="26"/>
        </w:rPr>
        <w:t>еятельности молодежного центра «</w:t>
      </w:r>
      <w:r w:rsidR="00AA60BA" w:rsidRPr="006956ED">
        <w:rPr>
          <w:rFonts w:ascii="PT Astra Serif" w:hAnsi="PT Astra Serif"/>
          <w:b/>
          <w:sz w:val="26"/>
          <w:szCs w:val="26"/>
        </w:rPr>
        <w:t>Патриот</w:t>
      </w:r>
      <w:r w:rsidRPr="006956ED">
        <w:rPr>
          <w:rFonts w:ascii="PT Astra Serif" w:eastAsia="Times New Roman" w:hAnsi="PT Astra Serif" w:cs="Times New Roman"/>
          <w:b/>
          <w:sz w:val="26"/>
          <w:szCs w:val="26"/>
        </w:rPr>
        <w:t>»</w:t>
      </w:r>
    </w:p>
    <w:p w:rsidR="00621C33" w:rsidRPr="006956ED" w:rsidRDefault="00621C33" w:rsidP="006956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6952"/>
      </w:tblGrid>
      <w:tr w:rsidR="00621C33" w:rsidRPr="006956ED" w:rsidTr="006956ED">
        <w:trPr>
          <w:trHeight w:val="57"/>
        </w:trPr>
        <w:tc>
          <w:tcPr>
            <w:tcW w:w="2835" w:type="dxa"/>
            <w:shd w:val="clear" w:color="auto" w:fill="auto"/>
          </w:tcPr>
          <w:p w:rsidR="00621C33" w:rsidRPr="006956ED" w:rsidRDefault="00621C33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56ED">
              <w:rPr>
                <w:rFonts w:ascii="PT Astra Serif" w:eastAsia="Times New Roman" w:hAnsi="PT Astra Serif" w:cs="Times New Roman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894" w:type="dxa"/>
            <w:shd w:val="clear" w:color="auto" w:fill="auto"/>
          </w:tcPr>
          <w:p w:rsidR="00621C33" w:rsidRPr="006956ED" w:rsidRDefault="00861E8F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11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56ED">
              <w:rPr>
                <w:rFonts w:ascii="PT Astra Serif" w:eastAsia="Calibri" w:hAnsi="PT Astra Serif"/>
                <w:sz w:val="26"/>
                <w:szCs w:val="26"/>
              </w:rPr>
              <w:t>Сектор</w:t>
            </w:r>
            <w:r w:rsidR="0055238A" w:rsidRPr="006956ED">
              <w:rPr>
                <w:rFonts w:ascii="PT Astra Serif" w:eastAsia="Calibri" w:hAnsi="PT Astra Serif"/>
                <w:sz w:val="26"/>
                <w:szCs w:val="26"/>
              </w:rPr>
              <w:t xml:space="preserve"> по делам молодежи, культуре и спорту  администрации муниципального образования Плавский район</w:t>
            </w:r>
          </w:p>
        </w:tc>
      </w:tr>
      <w:tr w:rsidR="00621C33" w:rsidRPr="006956ED" w:rsidTr="006956ED">
        <w:trPr>
          <w:trHeight w:val="57"/>
        </w:trPr>
        <w:tc>
          <w:tcPr>
            <w:tcW w:w="2835" w:type="dxa"/>
            <w:shd w:val="clear" w:color="auto" w:fill="auto"/>
          </w:tcPr>
          <w:p w:rsidR="00621C33" w:rsidRPr="006956ED" w:rsidRDefault="00621C33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56ED">
              <w:rPr>
                <w:rFonts w:ascii="PT Astra Serif" w:eastAsia="Times New Roman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9894" w:type="dxa"/>
            <w:shd w:val="clear" w:color="auto" w:fill="auto"/>
          </w:tcPr>
          <w:p w:rsidR="00FA7BD8" w:rsidRPr="006956ED" w:rsidRDefault="00621C33" w:rsidP="006956E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11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r w:rsidR="00FA7BD8" w:rsidRPr="006956ED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55238A" w:rsidRPr="006956ED" w:rsidRDefault="0055238A" w:rsidP="006956E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11"/>
              <w:jc w:val="both"/>
              <w:rPr>
                <w:rFonts w:ascii="PT Astra Serif" w:eastAsia="Calibri" w:hAnsi="PT Astra Serif"/>
                <w:color w:val="000000"/>
                <w:sz w:val="26"/>
                <w:szCs w:val="26"/>
              </w:rPr>
            </w:pPr>
            <w:r w:rsidRPr="006956ED">
              <w:rPr>
                <w:rFonts w:ascii="PT Astra Serif" w:hAnsi="PT Astra Serif"/>
                <w:sz w:val="26"/>
                <w:szCs w:val="26"/>
              </w:rPr>
              <w:t xml:space="preserve">Повышение общественно-политической, инновационной и социально значимой активности </w:t>
            </w:r>
            <w:r w:rsidRPr="006956ED">
              <w:rPr>
                <w:rFonts w:ascii="PT Astra Serif" w:eastAsia="Calibri" w:hAnsi="PT Astra Serif"/>
                <w:color w:val="000000"/>
                <w:sz w:val="26"/>
                <w:szCs w:val="26"/>
              </w:rPr>
              <w:t>молодёжных общественных объединений Плавского района</w:t>
            </w:r>
          </w:p>
          <w:p w:rsidR="00FA7BD8" w:rsidRPr="006956ED" w:rsidRDefault="00FA7BD8" w:rsidP="006956E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11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 xml:space="preserve">Задача 2 </w:t>
            </w:r>
          </w:p>
          <w:p w:rsidR="00621C33" w:rsidRPr="006956ED" w:rsidRDefault="0055238A" w:rsidP="006956E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11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6956ED">
              <w:rPr>
                <w:rFonts w:ascii="PT Astra Serif" w:hAnsi="PT Astra Serif"/>
                <w:sz w:val="26"/>
                <w:szCs w:val="26"/>
              </w:rPr>
              <w:t>Формирование у молодёжи социально ответственной гражданской позиции, увеличение количества молодёжи, принимающей участие в управлении общественной жизнью</w:t>
            </w:r>
            <w:r w:rsidRPr="006956ED">
              <w:rPr>
                <w:rFonts w:ascii="PT Astra Serif" w:hAnsi="PT Astra Serif"/>
                <w:sz w:val="26"/>
                <w:szCs w:val="26"/>
                <w:highlight w:val="yellow"/>
              </w:rPr>
              <w:t xml:space="preserve"> </w:t>
            </w:r>
          </w:p>
        </w:tc>
      </w:tr>
      <w:tr w:rsidR="00621C33" w:rsidRPr="006956ED" w:rsidTr="006956ED">
        <w:trPr>
          <w:trHeight w:val="57"/>
        </w:trPr>
        <w:tc>
          <w:tcPr>
            <w:tcW w:w="2835" w:type="dxa"/>
            <w:shd w:val="clear" w:color="auto" w:fill="auto"/>
          </w:tcPr>
          <w:p w:rsidR="00621C33" w:rsidRPr="006956ED" w:rsidRDefault="00621C33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56ED">
              <w:rPr>
                <w:rFonts w:ascii="PT Astra Serif" w:eastAsia="Times New Roman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9894" w:type="dxa"/>
            <w:shd w:val="clear" w:color="auto" w:fill="auto"/>
          </w:tcPr>
          <w:p w:rsidR="0055238A" w:rsidRPr="006956ED" w:rsidRDefault="0055238A" w:rsidP="006956E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211"/>
              <w:jc w:val="both"/>
              <w:rPr>
                <w:rFonts w:ascii="PT Astra Serif" w:eastAsia="Calibri" w:hAnsi="PT Astra Serif"/>
                <w:color w:val="000000"/>
                <w:sz w:val="26"/>
                <w:szCs w:val="26"/>
              </w:rPr>
            </w:pPr>
            <w:r w:rsidRPr="006956ED">
              <w:rPr>
                <w:rFonts w:ascii="PT Astra Serif" w:hAnsi="PT Astra Serif"/>
                <w:sz w:val="26"/>
                <w:szCs w:val="26"/>
              </w:rPr>
              <w:t>1. Увеличить долю молодежи, участвующей в деятельности детских и молодежных общественных объединений, от общего числа молодежи Плавского района  с 15 до 19 процентов.</w:t>
            </w:r>
          </w:p>
          <w:p w:rsidR="0055238A" w:rsidRPr="006956ED" w:rsidRDefault="0055238A" w:rsidP="006956E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21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956ED">
              <w:rPr>
                <w:rFonts w:ascii="PT Astra Serif" w:hAnsi="PT Astra Serif"/>
                <w:sz w:val="26"/>
                <w:szCs w:val="26"/>
              </w:rPr>
              <w:t>2. Увеличить долю молодежи Плавского района, участвующей в мероприятиях по развитию общественно-политической, инновационной и социально значимой активности молодежи, от общей численности молодежи Плавского района с 5,5 до  процентов 8%.</w:t>
            </w:r>
          </w:p>
          <w:p w:rsidR="0055238A" w:rsidRPr="006956ED" w:rsidRDefault="0055238A" w:rsidP="006956ED">
            <w:pPr>
              <w:snapToGrid w:val="0"/>
              <w:spacing w:after="0" w:line="240" w:lineRule="auto"/>
              <w:ind w:firstLine="21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956ED">
              <w:rPr>
                <w:rFonts w:ascii="PT Astra Serif" w:hAnsi="PT Astra Serif"/>
                <w:sz w:val="26"/>
                <w:szCs w:val="26"/>
              </w:rPr>
              <w:t>3. Увеличить д</w:t>
            </w:r>
            <w:r w:rsidRPr="006956ED">
              <w:rPr>
                <w:rFonts w:ascii="PT Astra Serif" w:eastAsia="Calibri" w:hAnsi="PT Astra Serif"/>
                <w:sz w:val="26"/>
                <w:szCs w:val="26"/>
              </w:rPr>
              <w:t>олю молодежи, принявшей участие в профилактических мероприятиях</w:t>
            </w:r>
            <w:r w:rsidRPr="006956ED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Pr="006956ED">
              <w:rPr>
                <w:rFonts w:ascii="PT Astra Serif" w:eastAsia="Calibri" w:hAnsi="PT Astra Serif"/>
                <w:kern w:val="1"/>
                <w:sz w:val="26"/>
                <w:szCs w:val="26"/>
                <w:lang w:eastAsia="ar-SA"/>
              </w:rPr>
              <w:t>от общей численности молодежи Плавского района</w:t>
            </w:r>
            <w:r w:rsidRPr="006956ED">
              <w:rPr>
                <w:rFonts w:ascii="PT Astra Serif" w:hAnsi="PT Astra Serif"/>
                <w:sz w:val="26"/>
                <w:szCs w:val="26"/>
              </w:rPr>
              <w:t xml:space="preserve"> с 21,5 до 24,5 процентов.</w:t>
            </w:r>
          </w:p>
          <w:p w:rsidR="0055238A" w:rsidRPr="006956ED" w:rsidRDefault="0055238A" w:rsidP="006956ED">
            <w:pPr>
              <w:snapToGrid w:val="0"/>
              <w:spacing w:after="0" w:line="240" w:lineRule="auto"/>
              <w:ind w:firstLine="21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956ED">
              <w:rPr>
                <w:rFonts w:ascii="PT Astra Serif" w:hAnsi="PT Astra Serif"/>
                <w:sz w:val="26"/>
                <w:szCs w:val="26"/>
              </w:rPr>
              <w:t>4. Увеличение численности добровольцев Тульской области, зарегистрированных в единой информационной системе "Dobro.ru", до 1600 человек.</w:t>
            </w:r>
          </w:p>
          <w:p w:rsidR="00621C33" w:rsidRPr="006956ED" w:rsidRDefault="0055238A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1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6956ED">
              <w:rPr>
                <w:rFonts w:ascii="PT Astra Serif" w:hAnsi="PT Astra Serif"/>
                <w:sz w:val="26"/>
                <w:szCs w:val="26"/>
              </w:rPr>
              <w:t>5. Увеличить к</w:t>
            </w:r>
            <w:r w:rsidRPr="006956ED">
              <w:rPr>
                <w:rFonts w:ascii="PT Astra Serif" w:eastAsia="Calibri" w:hAnsi="PT Astra Serif"/>
                <w:sz w:val="26"/>
                <w:szCs w:val="26"/>
              </w:rPr>
              <w:t xml:space="preserve">оличество проведенных мероприятий, направленных на пропаганду здорового образа жизни в молодежной среде </w:t>
            </w:r>
            <w:r w:rsidRPr="006956ED">
              <w:rPr>
                <w:rFonts w:ascii="PT Astra Serif" w:hAnsi="PT Astra Serif"/>
                <w:sz w:val="26"/>
                <w:szCs w:val="26"/>
              </w:rPr>
              <w:t>с 76 до 87 единиц</w:t>
            </w:r>
            <w:r w:rsidRPr="006956ED">
              <w:rPr>
                <w:rFonts w:ascii="PT Astra Serif" w:eastAsia="Calibri" w:hAnsi="PT Astra Serif"/>
                <w:sz w:val="26"/>
                <w:szCs w:val="26"/>
              </w:rPr>
              <w:t>.</w:t>
            </w:r>
            <w:r w:rsidR="00FA7BD8" w:rsidRPr="006956ED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</w:p>
        </w:tc>
      </w:tr>
      <w:tr w:rsidR="00621C33" w:rsidRPr="006956ED" w:rsidTr="006956ED">
        <w:trPr>
          <w:trHeight w:val="57"/>
        </w:trPr>
        <w:tc>
          <w:tcPr>
            <w:tcW w:w="2835" w:type="dxa"/>
            <w:shd w:val="clear" w:color="auto" w:fill="auto"/>
          </w:tcPr>
          <w:p w:rsidR="00621C33" w:rsidRPr="006956ED" w:rsidRDefault="00621C33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56ED">
              <w:rPr>
                <w:rFonts w:ascii="PT Astra Serif" w:eastAsia="Times New Roman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894" w:type="dxa"/>
            <w:shd w:val="clear" w:color="auto" w:fill="auto"/>
          </w:tcPr>
          <w:p w:rsidR="00621C33" w:rsidRPr="006956ED" w:rsidRDefault="00621C33" w:rsidP="006956ED">
            <w:pPr>
              <w:spacing w:after="0" w:line="240" w:lineRule="auto"/>
              <w:ind w:firstLine="211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Всего </w:t>
            </w:r>
            <w:r w:rsidR="00AA60BA" w:rsidRPr="006956ED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11392,0</w:t>
            </w:r>
            <w:r w:rsidRPr="006956ED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тыс.</w:t>
            </w:r>
            <w:r w:rsidR="00FA7BD8" w:rsidRPr="006956ED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</w:t>
            </w:r>
            <w:r w:rsidRPr="006956ED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руб., в том числе по годам:</w:t>
            </w:r>
          </w:p>
          <w:p w:rsidR="00621C33" w:rsidRPr="006956ED" w:rsidRDefault="00621C33" w:rsidP="006956ED">
            <w:pPr>
              <w:spacing w:after="0" w:line="240" w:lineRule="auto"/>
              <w:ind w:firstLine="211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56ED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2022 – </w:t>
            </w:r>
            <w:r w:rsidR="00AA60BA" w:rsidRPr="006956ED">
              <w:rPr>
                <w:rFonts w:ascii="PT Astra Serif" w:eastAsia="Times New Roman" w:hAnsi="PT Astra Serif" w:cs="Times New Roman"/>
                <w:sz w:val="26"/>
                <w:szCs w:val="26"/>
              </w:rPr>
              <w:t>2278,4</w:t>
            </w:r>
          </w:p>
          <w:p w:rsidR="00621C33" w:rsidRPr="006956ED" w:rsidRDefault="00621C33" w:rsidP="006956ED">
            <w:pPr>
              <w:spacing w:after="0" w:line="240" w:lineRule="auto"/>
              <w:ind w:firstLine="211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56ED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2023 – </w:t>
            </w:r>
            <w:r w:rsidR="00AA60BA" w:rsidRPr="006956ED">
              <w:rPr>
                <w:rFonts w:ascii="PT Astra Serif" w:eastAsia="Times New Roman" w:hAnsi="PT Astra Serif" w:cs="Times New Roman"/>
                <w:sz w:val="26"/>
                <w:szCs w:val="26"/>
              </w:rPr>
              <w:t>2278,4</w:t>
            </w:r>
          </w:p>
          <w:p w:rsidR="00FA7BD8" w:rsidRPr="006956ED" w:rsidRDefault="00621C33" w:rsidP="006956ED">
            <w:pPr>
              <w:spacing w:after="0" w:line="240" w:lineRule="auto"/>
              <w:ind w:firstLine="211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56ED">
              <w:rPr>
                <w:rFonts w:ascii="PT Astra Serif" w:eastAsia="Times New Roman" w:hAnsi="PT Astra Serif" w:cs="Times New Roman"/>
                <w:sz w:val="26"/>
                <w:szCs w:val="26"/>
              </w:rPr>
              <w:t>2024 –</w:t>
            </w:r>
            <w:r w:rsidR="00FA7BD8" w:rsidRPr="006956ED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AA60BA" w:rsidRPr="006956ED">
              <w:rPr>
                <w:rFonts w:ascii="PT Astra Serif" w:eastAsia="Times New Roman" w:hAnsi="PT Astra Serif" w:cs="Times New Roman"/>
                <w:sz w:val="26"/>
                <w:szCs w:val="26"/>
              </w:rPr>
              <w:t>2278,4</w:t>
            </w:r>
            <w:r w:rsidR="00FA7BD8" w:rsidRPr="006956ED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621C33" w:rsidRPr="006956ED" w:rsidRDefault="00621C33" w:rsidP="006956ED">
            <w:pPr>
              <w:spacing w:after="0" w:line="240" w:lineRule="auto"/>
              <w:ind w:firstLine="211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56ED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2025 – </w:t>
            </w:r>
            <w:r w:rsidR="00AA60BA" w:rsidRPr="006956ED">
              <w:rPr>
                <w:rFonts w:ascii="PT Astra Serif" w:eastAsia="Times New Roman" w:hAnsi="PT Astra Serif" w:cs="Times New Roman"/>
                <w:sz w:val="26"/>
                <w:szCs w:val="26"/>
              </w:rPr>
              <w:t>2278,4</w:t>
            </w:r>
          </w:p>
          <w:p w:rsidR="00621C33" w:rsidRPr="006956ED" w:rsidRDefault="00621C33" w:rsidP="006956ED">
            <w:pPr>
              <w:spacing w:after="0" w:line="240" w:lineRule="auto"/>
              <w:ind w:firstLine="211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highlight w:val="yellow"/>
              </w:rPr>
            </w:pPr>
            <w:r w:rsidRPr="006956ED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2026 – </w:t>
            </w:r>
            <w:r w:rsidR="00AA60BA" w:rsidRPr="006956ED">
              <w:rPr>
                <w:rFonts w:ascii="PT Astra Serif" w:eastAsia="Times New Roman" w:hAnsi="PT Astra Serif" w:cs="Times New Roman"/>
                <w:sz w:val="26"/>
                <w:szCs w:val="26"/>
              </w:rPr>
              <w:t>2278,4</w:t>
            </w:r>
            <w:r w:rsidR="00FA7BD8" w:rsidRPr="006956ED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</w:tbl>
    <w:p w:rsidR="00FA7BD8" w:rsidRPr="006956ED" w:rsidRDefault="00FA7BD8" w:rsidP="006956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highlight w:val="yellow"/>
        </w:rPr>
      </w:pPr>
    </w:p>
    <w:p w:rsidR="006956ED" w:rsidRDefault="006956ED" w:rsidP="006956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  <w:highlight w:val="yellow"/>
        </w:rPr>
        <w:sectPr w:rsidR="006956ED" w:rsidSect="006956ED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21C33" w:rsidRDefault="00621C33" w:rsidP="006956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6956ED">
        <w:rPr>
          <w:rFonts w:ascii="PT Astra Serif" w:eastAsia="Times New Roman" w:hAnsi="PT Astra Serif" w:cs="Times New Roman"/>
          <w:b/>
          <w:sz w:val="26"/>
          <w:szCs w:val="26"/>
        </w:rPr>
        <w:lastRenderedPageBreak/>
        <w:t>Перечень мероприятий (результатов) комплекса процессных мероприятий «</w:t>
      </w:r>
      <w:r w:rsidR="0061393D" w:rsidRPr="006956ED">
        <w:rPr>
          <w:rFonts w:ascii="PT Astra Serif" w:eastAsia="Times New Roman" w:hAnsi="PT Astra Serif" w:cs="Times New Roman"/>
          <w:b/>
          <w:sz w:val="26"/>
          <w:szCs w:val="26"/>
        </w:rPr>
        <w:t>Обеспечение деятельности молодежного центра "Патриот</w:t>
      </w:r>
      <w:r w:rsidRPr="006956ED">
        <w:rPr>
          <w:rFonts w:ascii="PT Astra Serif" w:eastAsia="Times New Roman" w:hAnsi="PT Astra Serif" w:cs="Times New Roman"/>
          <w:b/>
          <w:sz w:val="26"/>
          <w:szCs w:val="26"/>
        </w:rPr>
        <w:t>»</w:t>
      </w:r>
    </w:p>
    <w:p w:rsidR="006956ED" w:rsidRPr="006956ED" w:rsidRDefault="006956ED" w:rsidP="006956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8"/>
        <w:gridCol w:w="1988"/>
        <w:gridCol w:w="1763"/>
        <w:gridCol w:w="1290"/>
        <w:gridCol w:w="1429"/>
        <w:gridCol w:w="1445"/>
        <w:gridCol w:w="1145"/>
        <w:gridCol w:w="1359"/>
        <w:gridCol w:w="1823"/>
        <w:gridCol w:w="1638"/>
      </w:tblGrid>
      <w:tr w:rsidR="00621C33" w:rsidRPr="006956ED" w:rsidTr="006956ED">
        <w:trPr>
          <w:trHeight w:val="57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6956ED" w:rsidRDefault="00621C33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№</w:t>
            </w:r>
          </w:p>
          <w:p w:rsidR="00621C33" w:rsidRPr="006956ED" w:rsidRDefault="00621C33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proofErr w:type="gramEnd"/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6956ED" w:rsidRDefault="00621C33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1C33" w:rsidRPr="006956ED" w:rsidRDefault="00621C33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1C33" w:rsidRPr="006956ED" w:rsidRDefault="00621C33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88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6956ED" w:rsidRDefault="00621C33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Объем финансового обеспечения (</w:t>
            </w:r>
            <w:proofErr w:type="spellStart"/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тыс</w:t>
            </w:r>
            <w:proofErr w:type="gramStart"/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.р</w:t>
            </w:r>
            <w:proofErr w:type="gramEnd"/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уб</w:t>
            </w:r>
            <w:proofErr w:type="spellEnd"/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.)</w:t>
            </w:r>
          </w:p>
        </w:tc>
      </w:tr>
      <w:tr w:rsidR="00621C33" w:rsidRPr="006956ED" w:rsidTr="006956ED">
        <w:trPr>
          <w:trHeight w:val="57"/>
        </w:trPr>
        <w:tc>
          <w:tcPr>
            <w:tcW w:w="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6956ED" w:rsidRDefault="00621C33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6956ED" w:rsidRDefault="00621C33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C33" w:rsidRPr="006956ED" w:rsidRDefault="00621C33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C33" w:rsidRPr="006956ED" w:rsidRDefault="00621C33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6956ED" w:rsidRDefault="00621C33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6956ED" w:rsidRDefault="00621C33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6956ED" w:rsidRPr="006956ED" w:rsidTr="006956ED">
        <w:trPr>
          <w:trHeight w:val="57"/>
        </w:trPr>
        <w:tc>
          <w:tcPr>
            <w:tcW w:w="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6956ED" w:rsidRDefault="00621C33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6956ED" w:rsidRDefault="00621C33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6956ED" w:rsidRDefault="00621C33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6956ED" w:rsidRDefault="00621C33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6956ED" w:rsidRDefault="00621C33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6956ED" w:rsidRDefault="00621C33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Федеральный </w:t>
            </w:r>
          </w:p>
          <w:p w:rsidR="00621C33" w:rsidRPr="006956ED" w:rsidRDefault="00621C33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6956ED" w:rsidRDefault="00621C33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6956ED" w:rsidRDefault="00621C33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МО </w:t>
            </w:r>
            <w:r w:rsidR="00C7729A"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Плавский </w:t>
            </w: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район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6956ED" w:rsidRDefault="00621C33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6956ED" w:rsidRDefault="00621C33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Внебюджетные </w:t>
            </w:r>
          </w:p>
          <w:p w:rsidR="00621C33" w:rsidRPr="006956ED" w:rsidRDefault="00621C33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</w:t>
            </w:r>
          </w:p>
        </w:tc>
      </w:tr>
      <w:tr w:rsidR="006956ED" w:rsidRPr="006956ED" w:rsidTr="006956ED">
        <w:trPr>
          <w:trHeight w:val="5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6956ED" w:rsidRDefault="00621C33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6956ED" w:rsidRDefault="00621C33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6956ED" w:rsidRDefault="00CC4F6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6956ED" w:rsidRDefault="00CC4F6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6956ED" w:rsidRDefault="00CC4F6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6956ED" w:rsidRDefault="00CC4F6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6956ED" w:rsidRDefault="00CC4F6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6956ED" w:rsidRDefault="00CC4F6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6956ED" w:rsidRDefault="00CC4F6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6956ED" w:rsidRDefault="00CC4F6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</w:tr>
      <w:tr w:rsidR="00621C33" w:rsidRPr="006956ED" w:rsidTr="006956ED">
        <w:trPr>
          <w:trHeight w:val="57"/>
        </w:trPr>
        <w:tc>
          <w:tcPr>
            <w:tcW w:w="14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6956ED" w:rsidRDefault="00621C33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Задача 1</w:t>
            </w:r>
            <w:r w:rsidRPr="006956E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 </w:t>
            </w:r>
            <w:r w:rsidR="0061393D" w:rsidRPr="006956ED">
              <w:rPr>
                <w:rFonts w:ascii="PT Astra Serif" w:hAnsi="PT Astra Serif"/>
                <w:b/>
                <w:sz w:val="24"/>
                <w:szCs w:val="24"/>
              </w:rPr>
              <w:t xml:space="preserve">Повышение общественно-политической, инновационной и социально значимой активности </w:t>
            </w:r>
            <w:r w:rsidR="0061393D" w:rsidRPr="006956ED">
              <w:rPr>
                <w:rFonts w:ascii="PT Astra Serif" w:eastAsia="Calibri" w:hAnsi="PT Astra Serif"/>
                <w:b/>
                <w:color w:val="000000"/>
                <w:sz w:val="24"/>
                <w:szCs w:val="24"/>
              </w:rPr>
              <w:t>молодёжных общественных объединений Плавского района</w:t>
            </w:r>
          </w:p>
        </w:tc>
      </w:tr>
      <w:tr w:rsidR="006956ED" w:rsidRPr="006956ED" w:rsidTr="006956ED">
        <w:trPr>
          <w:trHeight w:val="57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Мероприятие 1 </w:t>
            </w:r>
          </w:p>
          <w:p w:rsidR="0093242E" w:rsidRPr="006956ED" w:rsidRDefault="0093242E" w:rsidP="006956E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2022-2026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10626,5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10626,5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6956ED" w:rsidRPr="006956ED" w:rsidTr="006956ED">
        <w:trPr>
          <w:trHeight w:val="5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2125,3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2125,3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956ED" w:rsidRPr="006956ED" w:rsidTr="006956ED">
        <w:trPr>
          <w:trHeight w:val="5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2125,3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2125,3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956ED" w:rsidRPr="006956ED" w:rsidTr="006956ED">
        <w:trPr>
          <w:trHeight w:val="5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2125,3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2125,3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956ED" w:rsidRPr="006956ED" w:rsidTr="006956ED">
        <w:trPr>
          <w:trHeight w:val="5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2125,3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2125,3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956ED" w:rsidRPr="006956ED" w:rsidTr="006956ED">
        <w:trPr>
          <w:trHeight w:val="5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2125,3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2125,3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2008C1" w:rsidRPr="006956ED" w:rsidTr="006956ED">
        <w:trPr>
          <w:trHeight w:val="57"/>
        </w:trPr>
        <w:tc>
          <w:tcPr>
            <w:tcW w:w="14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8C1" w:rsidRPr="006956ED" w:rsidRDefault="002008C1" w:rsidP="006956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Задача 2 </w:t>
            </w:r>
            <w:r w:rsidR="0061393D" w:rsidRPr="006956ED">
              <w:rPr>
                <w:rFonts w:ascii="PT Astra Serif" w:hAnsi="PT Astra Serif"/>
                <w:b/>
                <w:sz w:val="24"/>
                <w:szCs w:val="24"/>
              </w:rPr>
              <w:t>Формирование у молодёжи социально ответственной гражданской позиции, увеличение количества молодёжи, принимающей участие в управлении общественной жизнью</w:t>
            </w:r>
          </w:p>
        </w:tc>
      </w:tr>
      <w:tr w:rsidR="006956ED" w:rsidRPr="006956ED" w:rsidTr="006956ED">
        <w:trPr>
          <w:trHeight w:val="57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Мероприятие 2</w:t>
            </w: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Реализация мероприятий в сфере молодежной политики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6956ED">
              <w:rPr>
                <w:rFonts w:ascii="PT Astra Serif" w:eastAsia="Calibri" w:hAnsi="PT Astra Serif"/>
                <w:sz w:val="24"/>
                <w:szCs w:val="24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2022-2026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765,5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765,5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6956ED" w:rsidRPr="006956ED" w:rsidTr="006956ED">
        <w:trPr>
          <w:trHeight w:val="5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153,1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153,1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956ED" w:rsidRPr="006956ED" w:rsidTr="006956ED">
        <w:trPr>
          <w:trHeight w:val="5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153,1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153,1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956ED" w:rsidRPr="006956ED" w:rsidTr="006956ED">
        <w:trPr>
          <w:trHeight w:val="5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153,1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153,1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956ED" w:rsidRPr="006956ED" w:rsidTr="006956ED">
        <w:trPr>
          <w:trHeight w:val="5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153,1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153,1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956ED" w:rsidRPr="006956ED" w:rsidTr="006956ED">
        <w:trPr>
          <w:trHeight w:val="57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153,1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153,1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42E" w:rsidRPr="006956ED" w:rsidRDefault="0093242E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56ED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6956ED" w:rsidRPr="006956ED" w:rsidTr="006956ED">
        <w:trPr>
          <w:trHeight w:val="57"/>
        </w:trPr>
        <w:tc>
          <w:tcPr>
            <w:tcW w:w="4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393D" w:rsidRPr="006956ED" w:rsidRDefault="0061393D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393D" w:rsidRPr="006956ED" w:rsidRDefault="0061393D" w:rsidP="006956ED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3D" w:rsidRPr="006956ED" w:rsidRDefault="0061393D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3D" w:rsidRPr="006956ED" w:rsidRDefault="0061393D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393D" w:rsidRPr="006956ED" w:rsidRDefault="0061393D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393D" w:rsidRPr="006956ED" w:rsidRDefault="0061393D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3D" w:rsidRPr="006956ED" w:rsidRDefault="0061393D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3D" w:rsidRPr="006956ED" w:rsidRDefault="0061393D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93D" w:rsidRPr="006956ED" w:rsidRDefault="0061393D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393D" w:rsidRPr="006956ED" w:rsidRDefault="0061393D" w:rsidP="00695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A830AF" w:rsidRPr="006956ED" w:rsidRDefault="00A830AF" w:rsidP="006956E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highlight w:val="yellow"/>
        </w:rPr>
      </w:pPr>
    </w:p>
    <w:p w:rsidR="006956ED" w:rsidRDefault="006956ED" w:rsidP="006956E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highlight w:val="yellow"/>
        </w:rPr>
        <w:sectPr w:rsidR="006956ED" w:rsidSect="006956ED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956ED" w:rsidRPr="006956ED" w:rsidRDefault="006956ED" w:rsidP="006956ED">
      <w:pPr>
        <w:overflowPunct w:val="0"/>
        <w:autoSpaceDE w:val="0"/>
        <w:autoSpaceDN w:val="0"/>
        <w:adjustRightInd w:val="0"/>
        <w:spacing w:after="0" w:line="240" w:lineRule="auto"/>
        <w:ind w:left="5245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6956ED"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 № 2</w:t>
      </w:r>
    </w:p>
    <w:p w:rsidR="006956ED" w:rsidRPr="006956ED" w:rsidRDefault="006956ED" w:rsidP="006956ED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956ED">
        <w:rPr>
          <w:rFonts w:ascii="PT Astra Serif" w:eastAsia="Times New Roman" w:hAnsi="PT Astra Serif" w:cs="Times New Roman"/>
          <w:sz w:val="24"/>
          <w:szCs w:val="24"/>
        </w:rPr>
        <w:t>к муниципальной программе</w:t>
      </w:r>
    </w:p>
    <w:p w:rsidR="006956ED" w:rsidRPr="006956ED" w:rsidRDefault="006956ED" w:rsidP="006956ED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956ED">
        <w:rPr>
          <w:rFonts w:ascii="PT Astra Serif" w:eastAsia="Times New Roman" w:hAnsi="PT Astra Serif" w:cs="Times New Roman"/>
          <w:sz w:val="24"/>
          <w:szCs w:val="24"/>
        </w:rPr>
        <w:t>«</w:t>
      </w:r>
      <w:r w:rsidRPr="006956ED">
        <w:rPr>
          <w:rFonts w:ascii="PT Astra Serif" w:hAnsi="PT Astra Serif"/>
          <w:sz w:val="24"/>
          <w:szCs w:val="24"/>
        </w:rPr>
        <w:t>Развитие молодежной политики</w:t>
      </w:r>
      <w:r w:rsidRPr="006956ED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gramStart"/>
      <w:r w:rsidRPr="006956ED">
        <w:rPr>
          <w:rFonts w:ascii="PT Astra Serif" w:eastAsia="Times New Roman" w:hAnsi="PT Astra Serif" w:cs="Times New Roman"/>
          <w:sz w:val="24"/>
          <w:szCs w:val="24"/>
        </w:rPr>
        <w:t>в</w:t>
      </w:r>
      <w:proofErr w:type="gramEnd"/>
    </w:p>
    <w:p w:rsidR="006956ED" w:rsidRDefault="006956ED" w:rsidP="006956ED">
      <w:pPr>
        <w:pStyle w:val="ConsPlusNormal"/>
        <w:ind w:left="5245" w:right="-2" w:firstLine="0"/>
        <w:jc w:val="center"/>
        <w:rPr>
          <w:rFonts w:ascii="PT Astra Serif" w:hAnsi="PT Astra Serif" w:cs="Times New Roman"/>
          <w:sz w:val="24"/>
          <w:szCs w:val="24"/>
        </w:rPr>
      </w:pPr>
      <w:r w:rsidRPr="006956ED">
        <w:rPr>
          <w:rFonts w:ascii="PT Astra Serif" w:hAnsi="PT Astra Serif" w:cs="Times New Roman"/>
          <w:sz w:val="24"/>
          <w:szCs w:val="24"/>
        </w:rPr>
        <w:t xml:space="preserve">муниципальном </w:t>
      </w:r>
      <w:proofErr w:type="gramStart"/>
      <w:r w:rsidRPr="006956ED">
        <w:rPr>
          <w:rFonts w:ascii="PT Astra Serif" w:hAnsi="PT Astra Serif" w:cs="Times New Roman"/>
          <w:sz w:val="24"/>
          <w:szCs w:val="24"/>
        </w:rPr>
        <w:t>образовании</w:t>
      </w:r>
      <w:proofErr w:type="gramEnd"/>
    </w:p>
    <w:p w:rsidR="00A830AF" w:rsidRPr="006956ED" w:rsidRDefault="006956ED" w:rsidP="006956ED">
      <w:pPr>
        <w:pStyle w:val="ConsPlusNormal"/>
        <w:ind w:left="5245" w:right="-2"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6956ED">
        <w:rPr>
          <w:rFonts w:ascii="PT Astra Serif" w:hAnsi="PT Astra Serif" w:cs="Times New Roman"/>
          <w:sz w:val="24"/>
          <w:szCs w:val="24"/>
        </w:rPr>
        <w:t>Плавский район»</w:t>
      </w:r>
    </w:p>
    <w:p w:rsidR="006956ED" w:rsidRPr="0002642E" w:rsidRDefault="006956ED" w:rsidP="006956ED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621C33" w:rsidRPr="0002642E" w:rsidRDefault="00621C33" w:rsidP="0002642E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02642E">
        <w:rPr>
          <w:rFonts w:ascii="PT Astra Serif" w:hAnsi="PT Astra Serif" w:cs="Times New Roman"/>
          <w:b/>
          <w:sz w:val="26"/>
          <w:szCs w:val="26"/>
        </w:rPr>
        <w:t>Характеристика</w:t>
      </w:r>
      <w:r w:rsidR="006956ED" w:rsidRPr="0002642E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02642E">
        <w:rPr>
          <w:rFonts w:ascii="PT Astra Serif" w:hAnsi="PT Astra Serif" w:cs="Times New Roman"/>
          <w:b/>
          <w:sz w:val="26"/>
          <w:szCs w:val="26"/>
        </w:rPr>
        <w:t>показателей результативности муниципальной программы</w:t>
      </w:r>
    </w:p>
    <w:p w:rsidR="00621C33" w:rsidRPr="0002642E" w:rsidRDefault="00621C33" w:rsidP="006956ED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PT Astra Serif" w:eastAsia="Times New Roman" w:hAnsi="PT Astra Serif" w:cs="Times New Roman"/>
          <w:b/>
          <w:bCs/>
          <w:sz w:val="26"/>
          <w:szCs w:val="26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6"/>
        <w:gridCol w:w="1417"/>
        <w:gridCol w:w="1701"/>
        <w:gridCol w:w="4357"/>
      </w:tblGrid>
      <w:tr w:rsidR="00621C33" w:rsidRPr="0002642E" w:rsidTr="0002642E">
        <w:trPr>
          <w:trHeight w:val="57"/>
          <w:tblHeader/>
        </w:trPr>
        <w:tc>
          <w:tcPr>
            <w:tcW w:w="2096" w:type="dxa"/>
            <w:vAlign w:val="center"/>
          </w:tcPr>
          <w:p w:rsidR="00621C33" w:rsidRPr="0002642E" w:rsidRDefault="00621C33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2642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621C33" w:rsidRPr="0002642E" w:rsidRDefault="00621C33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2642E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621C33" w:rsidRPr="0002642E" w:rsidRDefault="00621C33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2642E">
              <w:rPr>
                <w:rFonts w:ascii="PT Astra Serif" w:eastAsia="Times New Roman" w:hAnsi="PT Astra Serif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4357" w:type="dxa"/>
            <w:vAlign w:val="center"/>
          </w:tcPr>
          <w:p w:rsidR="00621C33" w:rsidRPr="0002642E" w:rsidRDefault="00621C33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2642E">
              <w:rPr>
                <w:rFonts w:ascii="PT Astra Serif" w:eastAsia="Times New Roman" w:hAnsi="PT Astra Serif" w:cs="Times New Roman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C503FE" w:rsidRPr="0002642E" w:rsidTr="0002642E">
        <w:trPr>
          <w:trHeight w:val="57"/>
          <w:tblHeader/>
        </w:trPr>
        <w:tc>
          <w:tcPr>
            <w:tcW w:w="2096" w:type="dxa"/>
            <w:vAlign w:val="center"/>
          </w:tcPr>
          <w:p w:rsidR="00C503FE" w:rsidRPr="0002642E" w:rsidRDefault="00A736F7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02642E">
              <w:rPr>
                <w:rFonts w:ascii="PT Astra Serif" w:eastAsia="Calibri" w:hAnsi="PT Astra Serif"/>
                <w:kern w:val="1"/>
                <w:sz w:val="24"/>
                <w:szCs w:val="24"/>
                <w:lang w:eastAsia="ar-SA"/>
              </w:rPr>
              <w:t>Доля молодежи, участвующей в деятельности детских и молодежных общественных объединений города Плавск Плавского района, от общей численности молодежи города Плавск Плавского района</w:t>
            </w:r>
          </w:p>
        </w:tc>
        <w:tc>
          <w:tcPr>
            <w:tcW w:w="1417" w:type="dxa"/>
            <w:vAlign w:val="center"/>
          </w:tcPr>
          <w:p w:rsidR="00C503FE" w:rsidRPr="0002642E" w:rsidRDefault="008851A3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2642E">
              <w:rPr>
                <w:rFonts w:ascii="PT Astra Serif" w:eastAsia="Times New Roman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A736F7" w:rsidRPr="0002642E" w:rsidRDefault="009E6A68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2642E">
              <w:rPr>
                <w:rFonts w:ascii="PT Astra Serif" w:eastAsia="Times New Roman" w:hAnsi="PT Astra Serif" w:cs="Times New Roman"/>
                <w:sz w:val="24"/>
                <w:szCs w:val="24"/>
              </w:rPr>
              <w:t>На основании отчетных данных</w:t>
            </w:r>
          </w:p>
          <w:p w:rsidR="00C503FE" w:rsidRPr="0002642E" w:rsidRDefault="00C503FE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57" w:type="dxa"/>
          </w:tcPr>
          <w:p w:rsidR="00A736F7" w:rsidRPr="0002642E" w:rsidRDefault="00A736F7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2642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Отраслевой (функциональный) орган, ответственный за мониторинг показателя – </w:t>
            </w:r>
            <w:r w:rsidR="00861E8F" w:rsidRPr="0002642E">
              <w:rPr>
                <w:rFonts w:ascii="PT Astra Serif" w:eastAsia="Calibri" w:hAnsi="PT Astra Serif" w:cs="Times New Roman"/>
                <w:sz w:val="24"/>
                <w:szCs w:val="24"/>
              </w:rPr>
              <w:t>Сектор</w:t>
            </w:r>
            <w:r w:rsidRPr="0002642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по делам молодежи, культуре и спорту администрации муниципального образования Плавский район</w:t>
            </w:r>
          </w:p>
          <w:p w:rsidR="00C503FE" w:rsidRPr="0002642E" w:rsidRDefault="00C503FE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2642E">
              <w:rPr>
                <w:rFonts w:ascii="PT Astra Serif" w:eastAsia="Times New Roman" w:hAnsi="PT Astra Serif" w:cs="Times New Roman"/>
                <w:sz w:val="24"/>
                <w:szCs w:val="24"/>
              </w:rPr>
              <w:t>Периодичность проведения мониторинга –</w:t>
            </w:r>
            <w:r w:rsidR="008851A3" w:rsidRPr="0002642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A736F7" w:rsidRPr="0002642E">
              <w:rPr>
                <w:rFonts w:ascii="PT Astra Serif" w:eastAsia="Times New Roman" w:hAnsi="PT Astra Serif" w:cs="Times New Roman"/>
                <w:sz w:val="24"/>
                <w:szCs w:val="24"/>
              </w:rPr>
              <w:t>по итогам года</w:t>
            </w:r>
          </w:p>
          <w:p w:rsidR="00C503FE" w:rsidRPr="0002642E" w:rsidRDefault="00C503FE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2642E">
              <w:rPr>
                <w:rFonts w:ascii="PT Astra Serif" w:eastAsia="Times New Roman" w:hAnsi="PT Astra Serif" w:cs="Times New Roman"/>
                <w:sz w:val="24"/>
                <w:szCs w:val="24"/>
              </w:rPr>
              <w:t>Источник получения данных для мониторинга – отчетные  данные</w:t>
            </w:r>
          </w:p>
          <w:p w:rsidR="00C503FE" w:rsidRPr="0002642E" w:rsidRDefault="00A736F7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2642E">
              <w:rPr>
                <w:rFonts w:ascii="PT Astra Serif" w:hAnsi="PT Astra Serif"/>
                <w:sz w:val="24"/>
                <w:szCs w:val="24"/>
              </w:rPr>
              <w:t xml:space="preserve">Показатель определяется путем деления количества молодежи, участвующей в деятельности детских и молодежных общественных объединений, на общее количество </w:t>
            </w:r>
            <w:r w:rsidRPr="0002642E">
              <w:rPr>
                <w:rFonts w:ascii="PT Astra Serif" w:eastAsia="Calibri" w:hAnsi="PT Astra Serif"/>
                <w:kern w:val="1"/>
                <w:sz w:val="24"/>
                <w:szCs w:val="24"/>
                <w:lang w:eastAsia="ar-SA"/>
              </w:rPr>
              <w:t>молодежи города Плавск Плавского района</w:t>
            </w:r>
            <w:r w:rsidRPr="0002642E">
              <w:rPr>
                <w:rFonts w:ascii="PT Astra Serif" w:hAnsi="PT Astra Serif"/>
                <w:sz w:val="24"/>
                <w:szCs w:val="24"/>
              </w:rPr>
              <w:t xml:space="preserve"> и умножения результата на 100 процентов</w:t>
            </w:r>
          </w:p>
        </w:tc>
      </w:tr>
      <w:tr w:rsidR="00C503FE" w:rsidRPr="0002642E" w:rsidTr="0002642E">
        <w:trPr>
          <w:trHeight w:val="57"/>
          <w:tblHeader/>
        </w:trPr>
        <w:tc>
          <w:tcPr>
            <w:tcW w:w="2096" w:type="dxa"/>
          </w:tcPr>
          <w:p w:rsidR="00C503FE" w:rsidRPr="0002642E" w:rsidRDefault="00A736F7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02642E">
              <w:rPr>
                <w:rFonts w:ascii="PT Astra Serif" w:hAnsi="PT Astra Serif"/>
                <w:sz w:val="24"/>
                <w:szCs w:val="24"/>
              </w:rPr>
              <w:t>Доля молодежи, участвующей в мероприятиях по развитию общественно-политической, инновационной и социально значимой активности молодежи, от общей численности молодежи</w:t>
            </w:r>
          </w:p>
        </w:tc>
        <w:tc>
          <w:tcPr>
            <w:tcW w:w="1417" w:type="dxa"/>
            <w:vAlign w:val="center"/>
          </w:tcPr>
          <w:p w:rsidR="00C503FE" w:rsidRPr="0002642E" w:rsidRDefault="00A736F7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2642E">
              <w:rPr>
                <w:rFonts w:ascii="PT Astra Serif" w:eastAsia="Times New Roman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A736F7" w:rsidRPr="0002642E" w:rsidRDefault="009E6A68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2642E">
              <w:rPr>
                <w:rFonts w:ascii="PT Astra Serif" w:eastAsia="Times New Roman" w:hAnsi="PT Astra Serif" w:cs="Times New Roman"/>
                <w:sz w:val="24"/>
                <w:szCs w:val="24"/>
              </w:rPr>
              <w:t>На основании отчетных данных</w:t>
            </w:r>
          </w:p>
          <w:p w:rsidR="00C503FE" w:rsidRPr="0002642E" w:rsidRDefault="00C503FE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57" w:type="dxa"/>
            <w:vAlign w:val="center"/>
          </w:tcPr>
          <w:p w:rsidR="00A736F7" w:rsidRPr="0002642E" w:rsidRDefault="00A736F7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2642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Отраслевой (функциональный) орган, ответственный за мониторинг показателя – </w:t>
            </w:r>
            <w:r w:rsidR="00861E8F" w:rsidRPr="0002642E">
              <w:rPr>
                <w:rFonts w:ascii="PT Astra Serif" w:eastAsia="Calibri" w:hAnsi="PT Astra Serif" w:cs="Times New Roman"/>
                <w:sz w:val="24"/>
                <w:szCs w:val="24"/>
              </w:rPr>
              <w:t>Сектор</w:t>
            </w:r>
            <w:r w:rsidRPr="0002642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по делам молодежи, культуре и спорту администрации муниципального образования Плавский район</w:t>
            </w:r>
          </w:p>
          <w:p w:rsidR="00A736F7" w:rsidRPr="0002642E" w:rsidRDefault="00A736F7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2642E">
              <w:rPr>
                <w:rFonts w:ascii="PT Astra Serif" w:eastAsia="Times New Roman" w:hAnsi="PT Astra Serif" w:cs="Times New Roman"/>
                <w:sz w:val="24"/>
                <w:szCs w:val="24"/>
              </w:rPr>
              <w:t>Периодичность проведения мониторинга – по итогам года</w:t>
            </w:r>
          </w:p>
          <w:p w:rsidR="00A736F7" w:rsidRPr="0002642E" w:rsidRDefault="00A736F7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2642E">
              <w:rPr>
                <w:rFonts w:ascii="PT Astra Serif" w:eastAsia="Times New Roman" w:hAnsi="PT Astra Serif" w:cs="Times New Roman"/>
                <w:sz w:val="24"/>
                <w:szCs w:val="24"/>
              </w:rPr>
              <w:t>Источник получения данных для мониторинга – отчетные  данные</w:t>
            </w:r>
          </w:p>
          <w:p w:rsidR="008851A3" w:rsidRPr="0002642E" w:rsidRDefault="00A736F7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2642E">
              <w:rPr>
                <w:rFonts w:ascii="PT Astra Serif" w:hAnsi="PT Astra Serif"/>
                <w:sz w:val="24"/>
                <w:szCs w:val="24"/>
              </w:rPr>
              <w:t xml:space="preserve">Показатель определяется путем деления количества молодежи, участвующей в деятельности детских и молодежных общественных объединений, на общее количество </w:t>
            </w:r>
            <w:r w:rsidRPr="0002642E">
              <w:rPr>
                <w:rFonts w:ascii="PT Astra Serif" w:eastAsia="Calibri" w:hAnsi="PT Astra Serif"/>
                <w:kern w:val="1"/>
                <w:sz w:val="24"/>
                <w:szCs w:val="24"/>
                <w:lang w:eastAsia="ar-SA"/>
              </w:rPr>
              <w:t>молодежи города Плавск Плавского района</w:t>
            </w:r>
            <w:r w:rsidRPr="0002642E">
              <w:rPr>
                <w:rFonts w:ascii="PT Astra Serif" w:hAnsi="PT Astra Serif"/>
                <w:sz w:val="24"/>
                <w:szCs w:val="24"/>
              </w:rPr>
              <w:t xml:space="preserve"> и умножения результата на 100 процентов</w:t>
            </w:r>
          </w:p>
        </w:tc>
      </w:tr>
      <w:tr w:rsidR="00C503FE" w:rsidRPr="0002642E" w:rsidTr="0002642E">
        <w:trPr>
          <w:trHeight w:val="57"/>
          <w:tblHeader/>
        </w:trPr>
        <w:tc>
          <w:tcPr>
            <w:tcW w:w="2096" w:type="dxa"/>
          </w:tcPr>
          <w:p w:rsidR="00C503FE" w:rsidRPr="0002642E" w:rsidRDefault="00A830AF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02642E">
              <w:rPr>
                <w:rFonts w:ascii="PT Astra Serif" w:eastAsia="Calibri" w:hAnsi="PT Astra Serif"/>
                <w:sz w:val="24"/>
                <w:szCs w:val="24"/>
              </w:rPr>
              <w:lastRenderedPageBreak/>
              <w:t>Доля молодежи, принявшей участие в профилактических мероприятиях</w:t>
            </w:r>
            <w:r w:rsidRPr="0002642E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02642E">
              <w:rPr>
                <w:rFonts w:ascii="PT Astra Serif" w:eastAsia="Calibri" w:hAnsi="PT Astra Serif"/>
                <w:kern w:val="1"/>
                <w:sz w:val="24"/>
                <w:szCs w:val="24"/>
                <w:lang w:eastAsia="ar-SA"/>
              </w:rPr>
              <w:t>от общей численности молодежи города Плавск Плавского района</w:t>
            </w:r>
          </w:p>
        </w:tc>
        <w:tc>
          <w:tcPr>
            <w:tcW w:w="1417" w:type="dxa"/>
            <w:vAlign w:val="center"/>
          </w:tcPr>
          <w:p w:rsidR="00C503FE" w:rsidRPr="0002642E" w:rsidRDefault="00A830AF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2642E">
              <w:rPr>
                <w:rFonts w:ascii="PT Astra Serif" w:eastAsia="Times New Roman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A830AF" w:rsidRPr="0002642E" w:rsidRDefault="009E6A68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2642E">
              <w:rPr>
                <w:rFonts w:ascii="PT Astra Serif" w:eastAsia="Times New Roman" w:hAnsi="PT Astra Serif" w:cs="Times New Roman"/>
                <w:sz w:val="24"/>
                <w:szCs w:val="24"/>
              </w:rPr>
              <w:t>На основании отчетных данных</w:t>
            </w:r>
            <w:r w:rsidR="00A830AF" w:rsidRPr="0002642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C503FE" w:rsidRPr="0002642E" w:rsidRDefault="00C503FE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57" w:type="dxa"/>
          </w:tcPr>
          <w:p w:rsidR="00A830AF" w:rsidRPr="0002642E" w:rsidRDefault="00A830AF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2642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Отраслевой (функциональный) орган, ответственный за мониторинг показателя – </w:t>
            </w:r>
            <w:r w:rsidR="00861E8F" w:rsidRPr="0002642E">
              <w:rPr>
                <w:rFonts w:ascii="PT Astra Serif" w:eastAsia="Calibri" w:hAnsi="PT Astra Serif" w:cs="Times New Roman"/>
                <w:sz w:val="24"/>
                <w:szCs w:val="24"/>
              </w:rPr>
              <w:t>Сектор</w:t>
            </w:r>
            <w:r w:rsidRPr="0002642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по делам молодежи, культуре и спорту администрации муниципального образования Плавский район</w:t>
            </w:r>
          </w:p>
          <w:p w:rsidR="00A830AF" w:rsidRPr="0002642E" w:rsidRDefault="00A830AF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2642E">
              <w:rPr>
                <w:rFonts w:ascii="PT Astra Serif" w:eastAsia="Times New Roman" w:hAnsi="PT Astra Serif" w:cs="Times New Roman"/>
                <w:sz w:val="24"/>
                <w:szCs w:val="24"/>
              </w:rPr>
              <w:t>Периодичность проведения мониторинга – по итогам года</w:t>
            </w:r>
          </w:p>
          <w:p w:rsidR="00A830AF" w:rsidRPr="0002642E" w:rsidRDefault="00A830AF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2642E">
              <w:rPr>
                <w:rFonts w:ascii="PT Astra Serif" w:eastAsia="Times New Roman" w:hAnsi="PT Astra Serif" w:cs="Times New Roman"/>
                <w:sz w:val="24"/>
                <w:szCs w:val="24"/>
              </w:rPr>
              <w:t>Источник получения данных для мониторинга – отчетные  данные</w:t>
            </w:r>
          </w:p>
          <w:p w:rsidR="008851A3" w:rsidRPr="0002642E" w:rsidRDefault="00A830AF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2642E">
              <w:rPr>
                <w:rFonts w:ascii="PT Astra Serif" w:hAnsi="PT Astra Serif"/>
                <w:sz w:val="24"/>
                <w:szCs w:val="24"/>
              </w:rPr>
              <w:t xml:space="preserve">Показатель определяется путем деления количества молодежи, </w:t>
            </w:r>
            <w:r w:rsidRPr="0002642E">
              <w:rPr>
                <w:rFonts w:ascii="PT Astra Serif" w:eastAsia="Calibri" w:hAnsi="PT Astra Serif"/>
                <w:sz w:val="24"/>
                <w:szCs w:val="24"/>
              </w:rPr>
              <w:t>принявшей участие в профилактических мероприятиях</w:t>
            </w:r>
            <w:r w:rsidRPr="0002642E">
              <w:rPr>
                <w:rFonts w:ascii="PT Astra Serif" w:hAnsi="PT Astra Serif"/>
                <w:sz w:val="24"/>
                <w:szCs w:val="24"/>
              </w:rPr>
              <w:t xml:space="preserve">, на общее количество </w:t>
            </w:r>
            <w:r w:rsidRPr="0002642E">
              <w:rPr>
                <w:rFonts w:ascii="PT Astra Serif" w:eastAsia="Calibri" w:hAnsi="PT Astra Serif"/>
                <w:kern w:val="1"/>
                <w:sz w:val="24"/>
                <w:szCs w:val="24"/>
                <w:lang w:eastAsia="ar-SA"/>
              </w:rPr>
              <w:t>молодежи города Плавск Плавского района</w:t>
            </w:r>
            <w:r w:rsidRPr="0002642E">
              <w:rPr>
                <w:rFonts w:ascii="PT Astra Serif" w:hAnsi="PT Astra Serif"/>
                <w:sz w:val="24"/>
                <w:szCs w:val="24"/>
              </w:rPr>
              <w:t xml:space="preserve"> и умножения результата на 100 процентов</w:t>
            </w:r>
          </w:p>
        </w:tc>
      </w:tr>
      <w:tr w:rsidR="00C503FE" w:rsidRPr="0002642E" w:rsidTr="0002642E">
        <w:trPr>
          <w:trHeight w:val="57"/>
          <w:tblHeader/>
        </w:trPr>
        <w:tc>
          <w:tcPr>
            <w:tcW w:w="2096" w:type="dxa"/>
          </w:tcPr>
          <w:p w:rsidR="00C503FE" w:rsidRPr="0002642E" w:rsidRDefault="00A830AF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02642E">
              <w:rPr>
                <w:rFonts w:ascii="PT Astra Serif" w:eastAsia="Calibri" w:hAnsi="PT Astra Serif"/>
                <w:sz w:val="24"/>
                <w:szCs w:val="24"/>
              </w:rPr>
              <w:t>Количество проведенных мероприятий, направленных на пропаганду здорового образа жизни в молодежной среде</w:t>
            </w:r>
          </w:p>
        </w:tc>
        <w:tc>
          <w:tcPr>
            <w:tcW w:w="1417" w:type="dxa"/>
            <w:vAlign w:val="center"/>
          </w:tcPr>
          <w:p w:rsidR="00C503FE" w:rsidRPr="0002642E" w:rsidRDefault="00A830AF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2642E">
              <w:rPr>
                <w:rFonts w:ascii="PT Astra Serif" w:eastAsia="Times New Roman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vAlign w:val="center"/>
          </w:tcPr>
          <w:p w:rsidR="00C503FE" w:rsidRPr="0002642E" w:rsidRDefault="00B916A6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2642E">
              <w:rPr>
                <w:rFonts w:ascii="PT Astra Serif" w:eastAsia="Times New Roman" w:hAnsi="PT Astra Serif" w:cs="Times New Roman"/>
                <w:sz w:val="24"/>
                <w:szCs w:val="24"/>
              </w:rPr>
              <w:t>На основании   отчетных данных</w:t>
            </w:r>
          </w:p>
        </w:tc>
        <w:tc>
          <w:tcPr>
            <w:tcW w:w="4357" w:type="dxa"/>
          </w:tcPr>
          <w:p w:rsidR="00A830AF" w:rsidRPr="0002642E" w:rsidRDefault="00A830AF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2642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Отраслевой (функциональный) орган, ответственный за мониторинг показателя – </w:t>
            </w:r>
            <w:r w:rsidR="00861E8F" w:rsidRPr="0002642E">
              <w:rPr>
                <w:rFonts w:ascii="PT Astra Serif" w:eastAsia="Calibri" w:hAnsi="PT Astra Serif" w:cs="Times New Roman"/>
                <w:sz w:val="24"/>
                <w:szCs w:val="24"/>
              </w:rPr>
              <w:t>Сектор</w:t>
            </w:r>
            <w:r w:rsidRPr="0002642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по делам молодежи, культуре и спорту администрации муниципального образования Плавский район</w:t>
            </w:r>
          </w:p>
          <w:p w:rsidR="00A830AF" w:rsidRPr="0002642E" w:rsidRDefault="00A830AF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2642E">
              <w:rPr>
                <w:rFonts w:ascii="PT Astra Serif" w:eastAsia="Times New Roman" w:hAnsi="PT Astra Serif" w:cs="Times New Roman"/>
                <w:sz w:val="24"/>
                <w:szCs w:val="24"/>
              </w:rPr>
              <w:t>Периодичность проведения мониторинга – по итогам года</w:t>
            </w:r>
          </w:p>
          <w:p w:rsidR="00A830AF" w:rsidRPr="0002642E" w:rsidRDefault="00A830AF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2642E">
              <w:rPr>
                <w:rFonts w:ascii="PT Astra Serif" w:eastAsia="Times New Roman" w:hAnsi="PT Astra Serif" w:cs="Times New Roman"/>
                <w:sz w:val="24"/>
                <w:szCs w:val="24"/>
              </w:rPr>
              <w:t>Источник получения данных для мониторинга – отчетные  данные</w:t>
            </w:r>
          </w:p>
          <w:p w:rsidR="008851A3" w:rsidRPr="0002642E" w:rsidRDefault="00A830AF" w:rsidP="0069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2642E">
              <w:rPr>
                <w:rFonts w:ascii="PT Astra Serif" w:hAnsi="PT Astra Serif"/>
                <w:sz w:val="24"/>
                <w:szCs w:val="24"/>
              </w:rPr>
              <w:t xml:space="preserve">Показатель определяется путем суммирования общего количества </w:t>
            </w:r>
            <w:r w:rsidRPr="0002642E">
              <w:rPr>
                <w:rFonts w:ascii="PT Astra Serif" w:eastAsia="Calibri" w:hAnsi="PT Astra Serif"/>
                <w:sz w:val="24"/>
                <w:szCs w:val="24"/>
              </w:rPr>
              <w:t>проведенных мероприятий, направленных на пропаганду здорового образа жизни в молодежной среде</w:t>
            </w:r>
            <w:r w:rsidRPr="0002642E">
              <w:rPr>
                <w:rFonts w:ascii="PT Astra Serif" w:hAnsi="PT Astra Serif"/>
                <w:sz w:val="24"/>
                <w:szCs w:val="24"/>
              </w:rPr>
              <w:t>, в течение отчетного года</w:t>
            </w:r>
          </w:p>
        </w:tc>
      </w:tr>
    </w:tbl>
    <w:p w:rsidR="005D744E" w:rsidRPr="006956ED" w:rsidRDefault="0002642E" w:rsidP="0002642E">
      <w:pPr>
        <w:spacing w:after="0" w:line="240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____________</w:t>
      </w:r>
    </w:p>
    <w:sectPr w:rsidR="005D744E" w:rsidRPr="006956ED" w:rsidSect="006956ED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5B3" w:rsidRDefault="00E175B3">
      <w:pPr>
        <w:spacing w:after="0" w:line="240" w:lineRule="auto"/>
      </w:pPr>
      <w:r>
        <w:separator/>
      </w:r>
    </w:p>
  </w:endnote>
  <w:endnote w:type="continuationSeparator" w:id="0">
    <w:p w:rsidR="00E175B3" w:rsidRDefault="00E1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6ED" w:rsidRDefault="006956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6ED" w:rsidRDefault="006956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5B3" w:rsidRDefault="00E175B3">
      <w:pPr>
        <w:spacing w:after="0" w:line="240" w:lineRule="auto"/>
      </w:pPr>
      <w:r>
        <w:separator/>
      </w:r>
    </w:p>
  </w:footnote>
  <w:footnote w:type="continuationSeparator" w:id="0">
    <w:p w:rsidR="00E175B3" w:rsidRDefault="00E17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339036"/>
      <w:docPartObj>
        <w:docPartGallery w:val="Page Numbers (Top of Page)"/>
        <w:docPartUnique/>
      </w:docPartObj>
    </w:sdtPr>
    <w:sdtEndPr/>
    <w:sdtContent>
      <w:p w:rsidR="006956ED" w:rsidRDefault="006956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3B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467398"/>
      <w:docPartObj>
        <w:docPartGallery w:val="Page Numbers (Top of Page)"/>
        <w:docPartUnique/>
      </w:docPartObj>
    </w:sdtPr>
    <w:sdtEndPr/>
    <w:sdtContent>
      <w:p w:rsidR="006956ED" w:rsidRDefault="006956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3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56ED" w:rsidRDefault="006956E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6ED" w:rsidRDefault="006956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;visibility:visible;mso-wrap-style:square" o:bullet="t">
        <v:imagedata r:id="rId1" o:title=""/>
      </v:shape>
    </w:pict>
  </w:numPicBullet>
  <w:abstractNum w:abstractNumId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19FF"/>
    <w:multiLevelType w:val="hybridMultilevel"/>
    <w:tmpl w:val="8D3E0A14"/>
    <w:lvl w:ilvl="0" w:tplc="0419000F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3">
    <w:nsid w:val="104727B5"/>
    <w:multiLevelType w:val="hybridMultilevel"/>
    <w:tmpl w:val="58D4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72022"/>
    <w:multiLevelType w:val="hybridMultilevel"/>
    <w:tmpl w:val="3B5A7238"/>
    <w:lvl w:ilvl="0" w:tplc="58C27F82">
      <w:start w:val="1"/>
      <w:numFmt w:val="decimal"/>
      <w:lvlText w:val="%1."/>
      <w:lvlJc w:val="left"/>
      <w:pPr>
        <w:ind w:left="360" w:hanging="360"/>
      </w:pPr>
      <w:rPr>
        <w:rFonts w:ascii="PT Astra Serif" w:eastAsiaTheme="minorHAnsi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443FD6"/>
    <w:multiLevelType w:val="hybridMultilevel"/>
    <w:tmpl w:val="73F6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B321E"/>
    <w:multiLevelType w:val="hybridMultilevel"/>
    <w:tmpl w:val="DF822F60"/>
    <w:lvl w:ilvl="0" w:tplc="BB94B95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8">
    <w:nsid w:val="1EAB2BCB"/>
    <w:multiLevelType w:val="hybridMultilevel"/>
    <w:tmpl w:val="A544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20DB2978"/>
    <w:multiLevelType w:val="hybridMultilevel"/>
    <w:tmpl w:val="08E69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F50B8C"/>
    <w:multiLevelType w:val="hybridMultilevel"/>
    <w:tmpl w:val="D0DC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BE952E4"/>
    <w:multiLevelType w:val="hybridMultilevel"/>
    <w:tmpl w:val="9EAE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059E1"/>
    <w:multiLevelType w:val="hybridMultilevel"/>
    <w:tmpl w:val="98D0F6C8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6F7D94"/>
    <w:multiLevelType w:val="hybridMultilevel"/>
    <w:tmpl w:val="722C840C"/>
    <w:lvl w:ilvl="0" w:tplc="975E7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D56E61"/>
    <w:multiLevelType w:val="hybridMultilevel"/>
    <w:tmpl w:val="C0368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A508F6"/>
    <w:multiLevelType w:val="hybridMultilevel"/>
    <w:tmpl w:val="F18E91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14178"/>
    <w:multiLevelType w:val="hybridMultilevel"/>
    <w:tmpl w:val="50649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A1BD7"/>
    <w:multiLevelType w:val="hybridMultilevel"/>
    <w:tmpl w:val="6EAC5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7F587B"/>
    <w:multiLevelType w:val="hybridMultilevel"/>
    <w:tmpl w:val="E120495E"/>
    <w:lvl w:ilvl="0" w:tplc="FB929E3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B551C8"/>
    <w:multiLevelType w:val="hybridMultilevel"/>
    <w:tmpl w:val="255E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911AF7"/>
    <w:multiLevelType w:val="hybridMultilevel"/>
    <w:tmpl w:val="560C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94716B"/>
    <w:multiLevelType w:val="hybridMultilevel"/>
    <w:tmpl w:val="10980846"/>
    <w:lvl w:ilvl="0" w:tplc="B1F21392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F7575"/>
    <w:multiLevelType w:val="hybridMultilevel"/>
    <w:tmpl w:val="D6C87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331EF"/>
    <w:multiLevelType w:val="hybridMultilevel"/>
    <w:tmpl w:val="BF4696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6726DA"/>
    <w:multiLevelType w:val="hybridMultilevel"/>
    <w:tmpl w:val="6AE67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F37C3"/>
    <w:multiLevelType w:val="hybridMultilevel"/>
    <w:tmpl w:val="E402D0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AF4572"/>
    <w:multiLevelType w:val="hybridMultilevel"/>
    <w:tmpl w:val="E21ABA6C"/>
    <w:lvl w:ilvl="0" w:tplc="547A655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FA65FC"/>
    <w:multiLevelType w:val="hybridMultilevel"/>
    <w:tmpl w:val="60200456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CA1A27"/>
    <w:multiLevelType w:val="hybridMultilevel"/>
    <w:tmpl w:val="04B0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3D29B9"/>
    <w:multiLevelType w:val="hybridMultilevel"/>
    <w:tmpl w:val="3314CC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9">
    <w:nsid w:val="7A671AB1"/>
    <w:multiLevelType w:val="hybridMultilevel"/>
    <w:tmpl w:val="2114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3"/>
  </w:num>
  <w:num w:numId="3">
    <w:abstractNumId w:val="0"/>
  </w:num>
  <w:num w:numId="4">
    <w:abstractNumId w:val="9"/>
  </w:num>
  <w:num w:numId="5">
    <w:abstractNumId w:val="18"/>
  </w:num>
  <w:num w:numId="6">
    <w:abstractNumId w:val="12"/>
  </w:num>
  <w:num w:numId="7">
    <w:abstractNumId w:val="28"/>
  </w:num>
  <w:num w:numId="8">
    <w:abstractNumId w:val="40"/>
  </w:num>
  <w:num w:numId="9">
    <w:abstractNumId w:val="1"/>
  </w:num>
  <w:num w:numId="10">
    <w:abstractNumId w:val="38"/>
  </w:num>
  <w:num w:numId="11">
    <w:abstractNumId w:val="5"/>
  </w:num>
  <w:num w:numId="12">
    <w:abstractNumId w:val="27"/>
  </w:num>
  <w:num w:numId="13">
    <w:abstractNumId w:val="7"/>
  </w:num>
  <w:num w:numId="14">
    <w:abstractNumId w:val="21"/>
  </w:num>
  <w:num w:numId="15">
    <w:abstractNumId w:val="37"/>
  </w:num>
  <w:num w:numId="16">
    <w:abstractNumId w:val="14"/>
  </w:num>
  <w:num w:numId="17">
    <w:abstractNumId w:val="35"/>
  </w:num>
  <w:num w:numId="18">
    <w:abstractNumId w:val="26"/>
  </w:num>
  <w:num w:numId="19">
    <w:abstractNumId w:val="32"/>
  </w:num>
  <w:num w:numId="20">
    <w:abstractNumId w:val="10"/>
  </w:num>
  <w:num w:numId="21">
    <w:abstractNumId w:val="39"/>
  </w:num>
  <w:num w:numId="22">
    <w:abstractNumId w:val="20"/>
  </w:num>
  <w:num w:numId="23">
    <w:abstractNumId w:val="34"/>
  </w:num>
  <w:num w:numId="24">
    <w:abstractNumId w:val="15"/>
  </w:num>
  <w:num w:numId="25">
    <w:abstractNumId w:val="11"/>
  </w:num>
  <w:num w:numId="26">
    <w:abstractNumId w:val="13"/>
  </w:num>
  <w:num w:numId="27">
    <w:abstractNumId w:val="24"/>
  </w:num>
  <w:num w:numId="28">
    <w:abstractNumId w:val="30"/>
  </w:num>
  <w:num w:numId="29">
    <w:abstractNumId w:val="6"/>
  </w:num>
  <w:num w:numId="30">
    <w:abstractNumId w:val="3"/>
  </w:num>
  <w:num w:numId="31">
    <w:abstractNumId w:val="8"/>
  </w:num>
  <w:num w:numId="32">
    <w:abstractNumId w:val="4"/>
  </w:num>
  <w:num w:numId="33">
    <w:abstractNumId w:val="36"/>
  </w:num>
  <w:num w:numId="34">
    <w:abstractNumId w:val="25"/>
  </w:num>
  <w:num w:numId="35">
    <w:abstractNumId w:val="29"/>
  </w:num>
  <w:num w:numId="36">
    <w:abstractNumId w:val="16"/>
  </w:num>
  <w:num w:numId="37">
    <w:abstractNumId w:val="31"/>
  </w:num>
  <w:num w:numId="38">
    <w:abstractNumId w:val="17"/>
  </w:num>
  <w:num w:numId="39">
    <w:abstractNumId w:val="22"/>
  </w:num>
  <w:num w:numId="40">
    <w:abstractNumId w:val="19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E8"/>
    <w:rsid w:val="0002642E"/>
    <w:rsid w:val="00094F28"/>
    <w:rsid w:val="000C2448"/>
    <w:rsid w:val="000F5699"/>
    <w:rsid w:val="00120404"/>
    <w:rsid w:val="00124635"/>
    <w:rsid w:val="00150EFE"/>
    <w:rsid w:val="001D2719"/>
    <w:rsid w:val="002008C1"/>
    <w:rsid w:val="00274B5E"/>
    <w:rsid w:val="00274CC6"/>
    <w:rsid w:val="00287CD2"/>
    <w:rsid w:val="002958FB"/>
    <w:rsid w:val="002A4ACD"/>
    <w:rsid w:val="002B3B81"/>
    <w:rsid w:val="002D27A9"/>
    <w:rsid w:val="00340CF8"/>
    <w:rsid w:val="003878B6"/>
    <w:rsid w:val="00412B34"/>
    <w:rsid w:val="0044437D"/>
    <w:rsid w:val="00473528"/>
    <w:rsid w:val="00482CB4"/>
    <w:rsid w:val="004B5184"/>
    <w:rsid w:val="004F0859"/>
    <w:rsid w:val="005374E0"/>
    <w:rsid w:val="00542260"/>
    <w:rsid w:val="00543815"/>
    <w:rsid w:val="0055238A"/>
    <w:rsid w:val="00562F70"/>
    <w:rsid w:val="005B4263"/>
    <w:rsid w:val="005C2B9F"/>
    <w:rsid w:val="005D744E"/>
    <w:rsid w:val="006023B7"/>
    <w:rsid w:val="0061393D"/>
    <w:rsid w:val="00621C33"/>
    <w:rsid w:val="0065724E"/>
    <w:rsid w:val="00676469"/>
    <w:rsid w:val="006956ED"/>
    <w:rsid w:val="0069596F"/>
    <w:rsid w:val="006C5F15"/>
    <w:rsid w:val="007037B0"/>
    <w:rsid w:val="007C6AE6"/>
    <w:rsid w:val="007E06BD"/>
    <w:rsid w:val="007E4B94"/>
    <w:rsid w:val="007F7A69"/>
    <w:rsid w:val="00861E8F"/>
    <w:rsid w:val="00876A43"/>
    <w:rsid w:val="00876EBC"/>
    <w:rsid w:val="008851A3"/>
    <w:rsid w:val="008873FD"/>
    <w:rsid w:val="008B7230"/>
    <w:rsid w:val="008F2883"/>
    <w:rsid w:val="00903BFB"/>
    <w:rsid w:val="009201E2"/>
    <w:rsid w:val="0093242E"/>
    <w:rsid w:val="00933BF8"/>
    <w:rsid w:val="00937730"/>
    <w:rsid w:val="00950A7E"/>
    <w:rsid w:val="00974470"/>
    <w:rsid w:val="009A34CE"/>
    <w:rsid w:val="009B0965"/>
    <w:rsid w:val="009E6A68"/>
    <w:rsid w:val="00A64927"/>
    <w:rsid w:val="00A736F7"/>
    <w:rsid w:val="00A77FBF"/>
    <w:rsid w:val="00A830AF"/>
    <w:rsid w:val="00A86FDC"/>
    <w:rsid w:val="00AA60BA"/>
    <w:rsid w:val="00AF3E37"/>
    <w:rsid w:val="00AF7CD0"/>
    <w:rsid w:val="00B916A6"/>
    <w:rsid w:val="00BB4926"/>
    <w:rsid w:val="00BD37A1"/>
    <w:rsid w:val="00C10D8D"/>
    <w:rsid w:val="00C503FE"/>
    <w:rsid w:val="00C54DF3"/>
    <w:rsid w:val="00C57E6A"/>
    <w:rsid w:val="00C60E26"/>
    <w:rsid w:val="00C7729A"/>
    <w:rsid w:val="00CB4130"/>
    <w:rsid w:val="00CB55A5"/>
    <w:rsid w:val="00CC4F6E"/>
    <w:rsid w:val="00CE60E8"/>
    <w:rsid w:val="00CF0880"/>
    <w:rsid w:val="00D3282D"/>
    <w:rsid w:val="00DD7C4D"/>
    <w:rsid w:val="00DF30D9"/>
    <w:rsid w:val="00E05956"/>
    <w:rsid w:val="00E064FA"/>
    <w:rsid w:val="00E175B3"/>
    <w:rsid w:val="00E27C63"/>
    <w:rsid w:val="00E45FD7"/>
    <w:rsid w:val="00E47440"/>
    <w:rsid w:val="00E95E57"/>
    <w:rsid w:val="00EA25C1"/>
    <w:rsid w:val="00EC1455"/>
    <w:rsid w:val="00ED3435"/>
    <w:rsid w:val="00F00A85"/>
    <w:rsid w:val="00F120C9"/>
    <w:rsid w:val="00F40416"/>
    <w:rsid w:val="00F74FC8"/>
    <w:rsid w:val="00F7778C"/>
    <w:rsid w:val="00F97C0C"/>
    <w:rsid w:val="00FA7BD8"/>
    <w:rsid w:val="00FB26BA"/>
    <w:rsid w:val="00FD6606"/>
    <w:rsid w:val="00FE54A8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10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0E26"/>
    <w:pPr>
      <w:keepNext/>
      <w:keepLines/>
      <w:spacing w:before="480" w:after="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C33"/>
  </w:style>
  <w:style w:type="paragraph" w:styleId="a5">
    <w:name w:val="footer"/>
    <w:basedOn w:val="a"/>
    <w:link w:val="a6"/>
    <w:uiPriority w:val="99"/>
    <w:unhideWhenUsed/>
    <w:rsid w:val="0062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C33"/>
  </w:style>
  <w:style w:type="paragraph" w:customStyle="1" w:styleId="ConsPlusNormal">
    <w:name w:val="ConsPlusNormal"/>
    <w:link w:val="ConsPlusNormal0"/>
    <w:qFormat/>
    <w:rsid w:val="00621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unhideWhenUsed/>
    <w:rsid w:val="00621C3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621C33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621C33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621C3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21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1C33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62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21C3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DD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60E26"/>
    <w:rPr>
      <w:rFonts w:ascii="Cambria" w:eastAsia="Times New Roman" w:hAnsi="Cambria" w:cs="Times New Roman"/>
      <w:b/>
      <w:bCs/>
      <w:color w:val="365F91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BD37A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D37A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D37A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37A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D37A1"/>
    <w:rPr>
      <w:b/>
      <w:bCs/>
      <w:sz w:val="20"/>
      <w:szCs w:val="20"/>
    </w:rPr>
  </w:style>
  <w:style w:type="paragraph" w:customStyle="1" w:styleId="af3">
    <w:basedOn w:val="a"/>
    <w:next w:val="af4"/>
    <w:qFormat/>
    <w:rsid w:val="000264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4">
    <w:name w:val="Title"/>
    <w:basedOn w:val="a"/>
    <w:next w:val="a"/>
    <w:link w:val="af5"/>
    <w:uiPriority w:val="10"/>
    <w:qFormat/>
    <w:rsid w:val="000264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02642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0E26"/>
    <w:pPr>
      <w:keepNext/>
      <w:keepLines/>
      <w:spacing w:before="480" w:after="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C33"/>
  </w:style>
  <w:style w:type="paragraph" w:styleId="a5">
    <w:name w:val="footer"/>
    <w:basedOn w:val="a"/>
    <w:link w:val="a6"/>
    <w:uiPriority w:val="99"/>
    <w:unhideWhenUsed/>
    <w:rsid w:val="0062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C33"/>
  </w:style>
  <w:style w:type="paragraph" w:customStyle="1" w:styleId="ConsPlusNormal">
    <w:name w:val="ConsPlusNormal"/>
    <w:link w:val="ConsPlusNormal0"/>
    <w:qFormat/>
    <w:rsid w:val="00621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unhideWhenUsed/>
    <w:rsid w:val="00621C3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621C33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621C33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621C3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21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1C33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62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21C3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DD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60E26"/>
    <w:rPr>
      <w:rFonts w:ascii="Cambria" w:eastAsia="Times New Roman" w:hAnsi="Cambria" w:cs="Times New Roman"/>
      <w:b/>
      <w:bCs/>
      <w:color w:val="365F91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BD37A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D37A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D37A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37A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D37A1"/>
    <w:rPr>
      <w:b/>
      <w:bCs/>
      <w:sz w:val="20"/>
      <w:szCs w:val="20"/>
    </w:rPr>
  </w:style>
  <w:style w:type="paragraph" w:customStyle="1" w:styleId="af3">
    <w:basedOn w:val="a"/>
    <w:next w:val="af4"/>
    <w:qFormat/>
    <w:rsid w:val="000264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4">
    <w:name w:val="Title"/>
    <w:basedOn w:val="a"/>
    <w:next w:val="a"/>
    <w:link w:val="af5"/>
    <w:uiPriority w:val="10"/>
    <w:qFormat/>
    <w:rsid w:val="000264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02642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9CE9B-561B-419A-BD3A-C7926D13B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2626</Words>
  <Characters>14970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Кузнецова</dc:creator>
  <cp:lastModifiedBy>8</cp:lastModifiedBy>
  <cp:revision>2</cp:revision>
  <cp:lastPrinted>2022-04-18T11:54:00Z</cp:lastPrinted>
  <dcterms:created xsi:type="dcterms:W3CDTF">2022-04-26T07:04:00Z</dcterms:created>
  <dcterms:modified xsi:type="dcterms:W3CDTF">2022-04-26T07:04:00Z</dcterms:modified>
</cp:coreProperties>
</file>