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F9" w:rsidRDefault="00790F88" w:rsidP="00686AF9">
      <w:r>
        <w:rPr>
          <w:noProof/>
          <w:sz w:val="16"/>
          <w:szCs w:val="16"/>
        </w:rPr>
        <w:t xml:space="preserve">  </w:t>
      </w:r>
      <w:r w:rsidR="00686AF9">
        <w:rPr>
          <w:noProof/>
          <w:sz w:val="16"/>
          <w:szCs w:val="16"/>
        </w:rPr>
        <w:t xml:space="preserve">                                                                                                       </w:t>
      </w:r>
    </w:p>
    <w:p w:rsidR="00686AF9" w:rsidRDefault="00686AF9" w:rsidP="00686AF9"/>
    <w:p w:rsidR="00DB5321" w:rsidRPr="009F0CD6" w:rsidRDefault="00DB5321" w:rsidP="00DB5321">
      <w:pPr>
        <w:jc w:val="center"/>
        <w:rPr>
          <w:b/>
          <w:sz w:val="28"/>
          <w:szCs w:val="28"/>
        </w:rPr>
      </w:pPr>
      <w:r w:rsidRPr="009F0CD6">
        <w:rPr>
          <w:noProof/>
          <w:sz w:val="28"/>
          <w:szCs w:val="28"/>
        </w:rPr>
        <w:drawing>
          <wp:inline distT="0" distB="0" distL="0" distR="0" wp14:anchorId="7D3D886A" wp14:editId="3CA75653">
            <wp:extent cx="514350" cy="647700"/>
            <wp:effectExtent l="0" t="0" r="0" b="0"/>
            <wp:docPr id="1" name="Рисунок 1" descr="ger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DB5321" w:rsidRPr="009F0CD6" w:rsidRDefault="00DB5321" w:rsidP="00DB5321">
      <w:pPr>
        <w:jc w:val="center"/>
        <w:rPr>
          <w:b/>
          <w:sz w:val="32"/>
          <w:szCs w:val="32"/>
        </w:rPr>
      </w:pPr>
      <w:r w:rsidRPr="009F0CD6">
        <w:rPr>
          <w:b/>
          <w:sz w:val="32"/>
          <w:szCs w:val="32"/>
        </w:rPr>
        <w:t>Тульская область</w:t>
      </w:r>
    </w:p>
    <w:p w:rsidR="00DB5321" w:rsidRPr="009F0CD6" w:rsidRDefault="00DB5321" w:rsidP="00DB5321">
      <w:pPr>
        <w:jc w:val="center"/>
        <w:rPr>
          <w:b/>
          <w:sz w:val="32"/>
          <w:szCs w:val="32"/>
        </w:rPr>
      </w:pPr>
      <w:r w:rsidRPr="009F0CD6">
        <w:rPr>
          <w:b/>
          <w:sz w:val="32"/>
          <w:szCs w:val="32"/>
        </w:rPr>
        <w:t xml:space="preserve">Контрольно-счетная палата </w:t>
      </w:r>
    </w:p>
    <w:p w:rsidR="00DB5321" w:rsidRPr="009F0CD6" w:rsidRDefault="00DB5321" w:rsidP="00DB5321">
      <w:pPr>
        <w:jc w:val="center"/>
        <w:rPr>
          <w:b/>
          <w:sz w:val="32"/>
          <w:szCs w:val="32"/>
        </w:rPr>
      </w:pPr>
      <w:r w:rsidRPr="009F0CD6">
        <w:rPr>
          <w:b/>
          <w:sz w:val="32"/>
          <w:szCs w:val="32"/>
        </w:rPr>
        <w:t>муниципального образования Плавский район</w:t>
      </w:r>
    </w:p>
    <w:p w:rsidR="00DB5321" w:rsidRPr="009F0CD6" w:rsidRDefault="00DB5321" w:rsidP="00DB5321">
      <w:pPr>
        <w:jc w:val="center"/>
        <w:rPr>
          <w:b/>
          <w:sz w:val="28"/>
          <w:szCs w:val="28"/>
        </w:rPr>
      </w:pPr>
    </w:p>
    <w:tbl>
      <w:tblPr>
        <w:tblStyle w:val="a7"/>
        <w:tblW w:w="0" w:type="auto"/>
        <w:tblBorders>
          <w:left w:val="none" w:sz="0" w:space="0" w:color="auto"/>
          <w:right w:val="none" w:sz="0" w:space="0" w:color="auto"/>
        </w:tblBorders>
        <w:tblLook w:val="04A0" w:firstRow="1" w:lastRow="0" w:firstColumn="1" w:lastColumn="0" w:noHBand="0" w:noVBand="1"/>
      </w:tblPr>
      <w:tblGrid>
        <w:gridCol w:w="9571"/>
      </w:tblGrid>
      <w:tr w:rsidR="00DB5321" w:rsidRPr="009F0CD6" w:rsidTr="00E94064">
        <w:tc>
          <w:tcPr>
            <w:tcW w:w="9571" w:type="dxa"/>
          </w:tcPr>
          <w:p w:rsidR="00DB5321" w:rsidRPr="009F0CD6" w:rsidRDefault="00DB5321" w:rsidP="00E94064">
            <w:pPr>
              <w:jc w:val="center"/>
              <w:rPr>
                <w:b/>
              </w:rPr>
            </w:pPr>
            <w:r w:rsidRPr="009F0CD6">
              <w:rPr>
                <w:b/>
              </w:rPr>
              <w:t>301470, Российская Федерация, Тульская область, г. Плавск, ул. Коммунаров,43.</w:t>
            </w:r>
          </w:p>
          <w:p w:rsidR="00DB5321" w:rsidRPr="009F0CD6" w:rsidRDefault="00DB5321" w:rsidP="00E94064">
            <w:pPr>
              <w:jc w:val="center"/>
              <w:rPr>
                <w:b/>
              </w:rPr>
            </w:pPr>
            <w:r w:rsidRPr="009F0CD6">
              <w:rPr>
                <w:b/>
              </w:rPr>
              <w:t>Тел./факс(48752)2-13-40  ОКПО 12464035, ОГРН 1127154030266, ИНН/КПП 7132500965/713201001</w:t>
            </w:r>
          </w:p>
        </w:tc>
      </w:tr>
    </w:tbl>
    <w:p w:rsidR="00DB5321" w:rsidRPr="009F0CD6" w:rsidRDefault="00DB5321" w:rsidP="00686AF9">
      <w:pPr>
        <w:pStyle w:val="a3"/>
        <w:tabs>
          <w:tab w:val="left" w:pos="5940"/>
        </w:tabs>
        <w:rPr>
          <w:b/>
        </w:rPr>
      </w:pPr>
    </w:p>
    <w:p w:rsidR="00686AF9" w:rsidRPr="009F0CD6" w:rsidRDefault="00B42719" w:rsidP="004001B9">
      <w:pPr>
        <w:pStyle w:val="a3"/>
        <w:tabs>
          <w:tab w:val="left" w:pos="5940"/>
        </w:tabs>
        <w:spacing w:line="276" w:lineRule="auto"/>
        <w:rPr>
          <w:b/>
          <w:sz w:val="28"/>
          <w:szCs w:val="28"/>
        </w:rPr>
      </w:pPr>
      <w:r w:rsidRPr="009F0CD6">
        <w:rPr>
          <w:b/>
          <w:sz w:val="28"/>
          <w:szCs w:val="28"/>
        </w:rPr>
        <w:t xml:space="preserve">Заключение № </w:t>
      </w:r>
      <w:r w:rsidR="00942E5A">
        <w:rPr>
          <w:b/>
          <w:sz w:val="28"/>
          <w:szCs w:val="28"/>
        </w:rPr>
        <w:t>1</w:t>
      </w:r>
    </w:p>
    <w:p w:rsidR="00686AF9" w:rsidRPr="009F0CD6" w:rsidRDefault="00686AF9" w:rsidP="004001B9">
      <w:pPr>
        <w:spacing w:line="276" w:lineRule="auto"/>
        <w:jc w:val="center"/>
        <w:rPr>
          <w:b/>
          <w:sz w:val="28"/>
          <w:szCs w:val="28"/>
        </w:rPr>
      </w:pPr>
      <w:r w:rsidRPr="009F0CD6">
        <w:rPr>
          <w:b/>
          <w:sz w:val="28"/>
          <w:szCs w:val="28"/>
        </w:rPr>
        <w:t xml:space="preserve">Контрольно-счетной палаты муниципального образования </w:t>
      </w:r>
    </w:p>
    <w:p w:rsidR="00686AF9" w:rsidRPr="009F0CD6" w:rsidRDefault="00C96D61" w:rsidP="004001B9">
      <w:pPr>
        <w:spacing w:line="276" w:lineRule="auto"/>
        <w:jc w:val="center"/>
        <w:rPr>
          <w:b/>
          <w:sz w:val="28"/>
          <w:szCs w:val="28"/>
        </w:rPr>
      </w:pPr>
      <w:r w:rsidRPr="009F0CD6">
        <w:rPr>
          <w:b/>
          <w:sz w:val="28"/>
          <w:szCs w:val="28"/>
        </w:rPr>
        <w:t>Плавский район</w:t>
      </w:r>
      <w:r w:rsidR="00686AF9" w:rsidRPr="009F0CD6">
        <w:rPr>
          <w:b/>
          <w:sz w:val="28"/>
          <w:szCs w:val="28"/>
        </w:rPr>
        <w:t xml:space="preserve"> на проект решения</w:t>
      </w:r>
      <w:r w:rsidRPr="009F0CD6">
        <w:rPr>
          <w:b/>
          <w:sz w:val="28"/>
          <w:szCs w:val="28"/>
        </w:rPr>
        <w:t xml:space="preserve"> Собрания </w:t>
      </w:r>
      <w:r w:rsidR="00A97962" w:rsidRPr="009F0CD6">
        <w:rPr>
          <w:b/>
          <w:sz w:val="28"/>
          <w:szCs w:val="28"/>
        </w:rPr>
        <w:t xml:space="preserve">депутатов </w:t>
      </w:r>
      <w:r w:rsidRPr="009F0CD6">
        <w:rPr>
          <w:b/>
          <w:sz w:val="28"/>
          <w:szCs w:val="28"/>
        </w:rPr>
        <w:t xml:space="preserve"> муниципального</w:t>
      </w:r>
      <w:r w:rsidR="00B42719" w:rsidRPr="009F0CD6">
        <w:rPr>
          <w:b/>
          <w:sz w:val="28"/>
          <w:szCs w:val="28"/>
        </w:rPr>
        <w:t xml:space="preserve"> образования </w:t>
      </w:r>
      <w:r w:rsidR="00A97962" w:rsidRPr="009F0CD6">
        <w:rPr>
          <w:b/>
          <w:sz w:val="28"/>
          <w:szCs w:val="28"/>
        </w:rPr>
        <w:t xml:space="preserve">город </w:t>
      </w:r>
      <w:r w:rsidR="00B42719" w:rsidRPr="009F0CD6">
        <w:rPr>
          <w:b/>
          <w:sz w:val="28"/>
          <w:szCs w:val="28"/>
        </w:rPr>
        <w:t>Плавск</w:t>
      </w:r>
      <w:r w:rsidR="00A97962" w:rsidRPr="009F0CD6">
        <w:rPr>
          <w:b/>
          <w:sz w:val="28"/>
          <w:szCs w:val="28"/>
        </w:rPr>
        <w:t xml:space="preserve"> Плавского</w:t>
      </w:r>
      <w:r w:rsidR="00B42719" w:rsidRPr="009F0CD6">
        <w:rPr>
          <w:b/>
          <w:sz w:val="28"/>
          <w:szCs w:val="28"/>
        </w:rPr>
        <w:t xml:space="preserve"> район</w:t>
      </w:r>
      <w:r w:rsidR="00A97962" w:rsidRPr="009F0CD6">
        <w:rPr>
          <w:b/>
          <w:sz w:val="28"/>
          <w:szCs w:val="28"/>
        </w:rPr>
        <w:t>а</w:t>
      </w:r>
      <w:r w:rsidR="00686AF9" w:rsidRPr="009F0CD6">
        <w:rPr>
          <w:b/>
          <w:sz w:val="28"/>
          <w:szCs w:val="28"/>
        </w:rPr>
        <w:t xml:space="preserve"> «О внесении изменений   </w:t>
      </w:r>
    </w:p>
    <w:p w:rsidR="00686AF9" w:rsidRPr="009F0CD6" w:rsidRDefault="00686AF9" w:rsidP="004001B9">
      <w:pPr>
        <w:spacing w:line="276" w:lineRule="auto"/>
        <w:jc w:val="center"/>
        <w:rPr>
          <w:b/>
          <w:sz w:val="28"/>
          <w:szCs w:val="28"/>
        </w:rPr>
      </w:pPr>
      <w:r w:rsidRPr="009F0CD6">
        <w:rPr>
          <w:b/>
          <w:sz w:val="28"/>
          <w:szCs w:val="28"/>
        </w:rPr>
        <w:t>в решение  Со</w:t>
      </w:r>
      <w:r w:rsidR="00C96D61" w:rsidRPr="009F0CD6">
        <w:rPr>
          <w:b/>
          <w:sz w:val="28"/>
          <w:szCs w:val="28"/>
        </w:rPr>
        <w:t xml:space="preserve">брания </w:t>
      </w:r>
      <w:r w:rsidR="00A97962" w:rsidRPr="009F0CD6">
        <w:rPr>
          <w:b/>
          <w:sz w:val="28"/>
          <w:szCs w:val="28"/>
        </w:rPr>
        <w:t xml:space="preserve">депутатов </w:t>
      </w:r>
      <w:r w:rsidR="00C96D61" w:rsidRPr="009F0CD6">
        <w:rPr>
          <w:b/>
          <w:sz w:val="28"/>
          <w:szCs w:val="28"/>
        </w:rPr>
        <w:t xml:space="preserve"> муниципального образования</w:t>
      </w:r>
      <w:r w:rsidR="00A97962" w:rsidRPr="009F0CD6">
        <w:rPr>
          <w:b/>
          <w:sz w:val="28"/>
          <w:szCs w:val="28"/>
        </w:rPr>
        <w:t xml:space="preserve"> город Плавск</w:t>
      </w:r>
      <w:r w:rsidR="00C96D61" w:rsidRPr="009F0CD6">
        <w:rPr>
          <w:b/>
          <w:sz w:val="28"/>
          <w:szCs w:val="28"/>
        </w:rPr>
        <w:t xml:space="preserve"> Плавск</w:t>
      </w:r>
      <w:r w:rsidR="00A97962" w:rsidRPr="009F0CD6">
        <w:rPr>
          <w:b/>
          <w:sz w:val="28"/>
          <w:szCs w:val="28"/>
        </w:rPr>
        <w:t xml:space="preserve">ого </w:t>
      </w:r>
      <w:r w:rsidR="00C96D61" w:rsidRPr="009F0CD6">
        <w:rPr>
          <w:b/>
          <w:sz w:val="28"/>
          <w:szCs w:val="28"/>
        </w:rPr>
        <w:t xml:space="preserve"> район</w:t>
      </w:r>
      <w:r w:rsidR="00A97962" w:rsidRPr="009F0CD6">
        <w:rPr>
          <w:b/>
          <w:sz w:val="28"/>
          <w:szCs w:val="28"/>
        </w:rPr>
        <w:t>а</w:t>
      </w:r>
      <w:r w:rsidR="00C96D61" w:rsidRPr="009F0CD6">
        <w:rPr>
          <w:b/>
          <w:sz w:val="28"/>
          <w:szCs w:val="28"/>
        </w:rPr>
        <w:t xml:space="preserve"> от</w:t>
      </w:r>
      <w:r w:rsidR="008312CE" w:rsidRPr="009F0CD6">
        <w:rPr>
          <w:b/>
          <w:sz w:val="28"/>
          <w:szCs w:val="28"/>
        </w:rPr>
        <w:t xml:space="preserve"> </w:t>
      </w:r>
      <w:r w:rsidR="005F4401">
        <w:rPr>
          <w:b/>
          <w:sz w:val="28"/>
          <w:szCs w:val="28"/>
        </w:rPr>
        <w:t>2</w:t>
      </w:r>
      <w:r w:rsidR="0035151B">
        <w:rPr>
          <w:b/>
          <w:sz w:val="28"/>
          <w:szCs w:val="28"/>
        </w:rPr>
        <w:t>7</w:t>
      </w:r>
      <w:r w:rsidR="00A97962" w:rsidRPr="009F0CD6">
        <w:rPr>
          <w:b/>
          <w:sz w:val="28"/>
          <w:szCs w:val="28"/>
        </w:rPr>
        <w:t>.12.20</w:t>
      </w:r>
      <w:r w:rsidR="00DC71F9">
        <w:rPr>
          <w:b/>
          <w:sz w:val="28"/>
          <w:szCs w:val="28"/>
        </w:rPr>
        <w:t>2</w:t>
      </w:r>
      <w:r w:rsidR="00504F9A">
        <w:rPr>
          <w:b/>
          <w:sz w:val="28"/>
          <w:szCs w:val="28"/>
        </w:rPr>
        <w:t xml:space="preserve">3 </w:t>
      </w:r>
      <w:r w:rsidR="00C96D61" w:rsidRPr="009F0CD6">
        <w:rPr>
          <w:b/>
          <w:sz w:val="28"/>
          <w:szCs w:val="28"/>
        </w:rPr>
        <w:t>№</w:t>
      </w:r>
      <w:r w:rsidR="008312CE" w:rsidRPr="009F0CD6">
        <w:rPr>
          <w:b/>
          <w:sz w:val="28"/>
          <w:szCs w:val="28"/>
        </w:rPr>
        <w:t xml:space="preserve"> </w:t>
      </w:r>
      <w:r w:rsidR="00504F9A">
        <w:rPr>
          <w:b/>
          <w:sz w:val="28"/>
          <w:szCs w:val="28"/>
        </w:rPr>
        <w:t>6</w:t>
      </w:r>
      <w:r w:rsidR="008312CE" w:rsidRPr="009F0CD6">
        <w:rPr>
          <w:b/>
          <w:sz w:val="28"/>
          <w:szCs w:val="28"/>
        </w:rPr>
        <w:t>/</w:t>
      </w:r>
      <w:r w:rsidR="00FA566E">
        <w:rPr>
          <w:b/>
          <w:sz w:val="28"/>
          <w:szCs w:val="28"/>
        </w:rPr>
        <w:t>2</w:t>
      </w:r>
      <w:r w:rsidR="00504F9A">
        <w:rPr>
          <w:b/>
          <w:sz w:val="28"/>
          <w:szCs w:val="28"/>
        </w:rPr>
        <w:t>9</w:t>
      </w:r>
      <w:r w:rsidR="00C96D61" w:rsidRPr="009F0CD6">
        <w:rPr>
          <w:b/>
          <w:sz w:val="28"/>
          <w:szCs w:val="28"/>
        </w:rPr>
        <w:t xml:space="preserve"> «О бюджете муниципального образования </w:t>
      </w:r>
      <w:r w:rsidR="00A97962" w:rsidRPr="009F0CD6">
        <w:rPr>
          <w:b/>
          <w:sz w:val="28"/>
          <w:szCs w:val="28"/>
        </w:rPr>
        <w:t xml:space="preserve">город Плавск </w:t>
      </w:r>
      <w:r w:rsidR="00C96D61" w:rsidRPr="009F0CD6">
        <w:rPr>
          <w:b/>
          <w:sz w:val="28"/>
          <w:szCs w:val="28"/>
        </w:rPr>
        <w:t>Плавск</w:t>
      </w:r>
      <w:r w:rsidR="00A97962" w:rsidRPr="009F0CD6">
        <w:rPr>
          <w:b/>
          <w:sz w:val="28"/>
          <w:szCs w:val="28"/>
        </w:rPr>
        <w:t>ого</w:t>
      </w:r>
      <w:r w:rsidR="00C96D61" w:rsidRPr="009F0CD6">
        <w:rPr>
          <w:b/>
          <w:sz w:val="28"/>
          <w:szCs w:val="28"/>
        </w:rPr>
        <w:t xml:space="preserve"> район</w:t>
      </w:r>
      <w:r w:rsidR="00A97962" w:rsidRPr="009F0CD6">
        <w:rPr>
          <w:b/>
          <w:sz w:val="28"/>
          <w:szCs w:val="28"/>
        </w:rPr>
        <w:t>а</w:t>
      </w:r>
      <w:r w:rsidR="00C96D61" w:rsidRPr="009F0CD6">
        <w:rPr>
          <w:b/>
          <w:sz w:val="28"/>
          <w:szCs w:val="28"/>
        </w:rPr>
        <w:t xml:space="preserve"> на 20</w:t>
      </w:r>
      <w:r w:rsidR="00A05A60">
        <w:rPr>
          <w:b/>
          <w:sz w:val="28"/>
          <w:szCs w:val="28"/>
        </w:rPr>
        <w:t>2</w:t>
      </w:r>
      <w:r w:rsidR="00504F9A">
        <w:rPr>
          <w:b/>
          <w:sz w:val="28"/>
          <w:szCs w:val="28"/>
        </w:rPr>
        <w:t>4</w:t>
      </w:r>
      <w:r w:rsidR="00EF1AE4" w:rsidRPr="009F0CD6">
        <w:rPr>
          <w:b/>
          <w:sz w:val="28"/>
          <w:szCs w:val="28"/>
        </w:rPr>
        <w:t xml:space="preserve"> </w:t>
      </w:r>
      <w:r w:rsidR="00C96D61" w:rsidRPr="009F0CD6">
        <w:rPr>
          <w:b/>
          <w:sz w:val="28"/>
          <w:szCs w:val="28"/>
        </w:rPr>
        <w:t>год и плановый период 20</w:t>
      </w:r>
      <w:r w:rsidR="00A05A60">
        <w:rPr>
          <w:b/>
          <w:sz w:val="28"/>
          <w:szCs w:val="28"/>
        </w:rPr>
        <w:t>2</w:t>
      </w:r>
      <w:r w:rsidR="00504F9A">
        <w:rPr>
          <w:b/>
          <w:sz w:val="28"/>
          <w:szCs w:val="28"/>
        </w:rPr>
        <w:t>5</w:t>
      </w:r>
      <w:r w:rsidR="00C96D61" w:rsidRPr="009F0CD6">
        <w:rPr>
          <w:b/>
          <w:sz w:val="28"/>
          <w:szCs w:val="28"/>
        </w:rPr>
        <w:t xml:space="preserve"> и 20</w:t>
      </w:r>
      <w:r w:rsidR="00C83C11">
        <w:rPr>
          <w:b/>
          <w:sz w:val="28"/>
          <w:szCs w:val="28"/>
        </w:rPr>
        <w:t>2</w:t>
      </w:r>
      <w:r w:rsidR="00504F9A">
        <w:rPr>
          <w:b/>
          <w:sz w:val="28"/>
          <w:szCs w:val="28"/>
        </w:rPr>
        <w:t>6</w:t>
      </w:r>
      <w:r w:rsidR="00C96D61" w:rsidRPr="009F0CD6">
        <w:rPr>
          <w:b/>
          <w:sz w:val="28"/>
          <w:szCs w:val="28"/>
        </w:rPr>
        <w:t xml:space="preserve"> годов»</w:t>
      </w:r>
    </w:p>
    <w:p w:rsidR="00686AF9" w:rsidRPr="009F0CD6" w:rsidRDefault="00686AF9" w:rsidP="004001B9">
      <w:pPr>
        <w:pStyle w:val="a3"/>
        <w:tabs>
          <w:tab w:val="left" w:pos="5940"/>
        </w:tabs>
        <w:spacing w:line="276" w:lineRule="auto"/>
        <w:ind w:left="340" w:right="340"/>
        <w:rPr>
          <w:b/>
          <w:sz w:val="28"/>
          <w:szCs w:val="28"/>
        </w:rPr>
      </w:pPr>
      <w:r w:rsidRPr="009F0CD6">
        <w:rPr>
          <w:b/>
          <w:sz w:val="28"/>
          <w:szCs w:val="28"/>
        </w:rPr>
        <w:t xml:space="preserve">  (далее – решение)»  </w:t>
      </w:r>
    </w:p>
    <w:p w:rsidR="00686AF9" w:rsidRPr="009F0CD6" w:rsidRDefault="00686AF9" w:rsidP="004001B9">
      <w:pPr>
        <w:pStyle w:val="a3"/>
        <w:tabs>
          <w:tab w:val="left" w:pos="5940"/>
        </w:tabs>
        <w:spacing w:line="276" w:lineRule="auto"/>
        <w:ind w:left="340" w:right="340"/>
        <w:rPr>
          <w:b/>
          <w:sz w:val="28"/>
          <w:szCs w:val="28"/>
        </w:rPr>
      </w:pPr>
    </w:p>
    <w:p w:rsidR="00686AF9" w:rsidRPr="009F0CD6" w:rsidRDefault="00686AF9" w:rsidP="004001B9">
      <w:pPr>
        <w:pStyle w:val="a3"/>
        <w:tabs>
          <w:tab w:val="center" w:pos="5102"/>
          <w:tab w:val="left" w:pos="7545"/>
        </w:tabs>
        <w:spacing w:line="276" w:lineRule="auto"/>
        <w:ind w:left="340" w:right="340"/>
        <w:jc w:val="left"/>
        <w:rPr>
          <w:sz w:val="28"/>
          <w:szCs w:val="28"/>
        </w:rPr>
      </w:pPr>
      <w:r w:rsidRPr="009F0CD6">
        <w:rPr>
          <w:sz w:val="28"/>
          <w:szCs w:val="28"/>
        </w:rPr>
        <w:t xml:space="preserve">  </w:t>
      </w:r>
      <w:r w:rsidR="000D7FA8" w:rsidRPr="009F0CD6">
        <w:rPr>
          <w:sz w:val="28"/>
          <w:szCs w:val="28"/>
        </w:rPr>
        <w:t>о</w:t>
      </w:r>
      <w:r w:rsidRPr="009F0CD6">
        <w:rPr>
          <w:sz w:val="28"/>
          <w:szCs w:val="28"/>
        </w:rPr>
        <w:t>т</w:t>
      </w:r>
      <w:r w:rsidR="000D7FA8" w:rsidRPr="009F0CD6">
        <w:rPr>
          <w:sz w:val="28"/>
          <w:szCs w:val="28"/>
        </w:rPr>
        <w:t xml:space="preserve"> </w:t>
      </w:r>
      <w:r w:rsidR="00504F9A">
        <w:rPr>
          <w:sz w:val="28"/>
          <w:szCs w:val="28"/>
        </w:rPr>
        <w:t>19</w:t>
      </w:r>
      <w:r w:rsidR="000D7FA8" w:rsidRPr="009F0CD6">
        <w:rPr>
          <w:sz w:val="28"/>
          <w:szCs w:val="28"/>
        </w:rPr>
        <w:t>.</w:t>
      </w:r>
      <w:r w:rsidR="00601967" w:rsidRPr="009F0CD6">
        <w:rPr>
          <w:sz w:val="28"/>
          <w:szCs w:val="28"/>
        </w:rPr>
        <w:t>0</w:t>
      </w:r>
      <w:r w:rsidR="00504F9A">
        <w:rPr>
          <w:sz w:val="28"/>
          <w:szCs w:val="28"/>
        </w:rPr>
        <w:t>3</w:t>
      </w:r>
      <w:r w:rsidR="000D7FA8" w:rsidRPr="009F0CD6">
        <w:rPr>
          <w:sz w:val="28"/>
          <w:szCs w:val="28"/>
        </w:rPr>
        <w:t>.</w:t>
      </w:r>
      <w:r w:rsidRPr="009F0CD6">
        <w:rPr>
          <w:sz w:val="28"/>
          <w:szCs w:val="28"/>
        </w:rPr>
        <w:t>20</w:t>
      </w:r>
      <w:r w:rsidR="004147F7">
        <w:rPr>
          <w:sz w:val="28"/>
          <w:szCs w:val="28"/>
        </w:rPr>
        <w:t>2</w:t>
      </w:r>
      <w:r w:rsidR="00504F9A">
        <w:rPr>
          <w:sz w:val="28"/>
          <w:szCs w:val="28"/>
        </w:rPr>
        <w:t>4</w:t>
      </w:r>
      <w:r w:rsidR="00D670E6" w:rsidRPr="009F0CD6">
        <w:rPr>
          <w:sz w:val="28"/>
          <w:szCs w:val="28"/>
        </w:rPr>
        <w:t xml:space="preserve"> </w:t>
      </w:r>
      <w:r w:rsidRPr="009F0CD6">
        <w:rPr>
          <w:sz w:val="28"/>
          <w:szCs w:val="28"/>
        </w:rPr>
        <w:t>г.</w:t>
      </w:r>
      <w:r w:rsidRPr="009F0CD6">
        <w:rPr>
          <w:sz w:val="28"/>
          <w:szCs w:val="28"/>
        </w:rPr>
        <w:tab/>
        <w:t xml:space="preserve"> </w:t>
      </w:r>
      <w:r w:rsidRPr="009F0CD6">
        <w:rPr>
          <w:sz w:val="28"/>
          <w:szCs w:val="28"/>
        </w:rPr>
        <w:tab/>
      </w:r>
      <w:r w:rsidR="00A375D5" w:rsidRPr="009F0CD6">
        <w:rPr>
          <w:sz w:val="28"/>
          <w:szCs w:val="28"/>
        </w:rPr>
        <w:t>г</w:t>
      </w:r>
      <w:r w:rsidR="00B42719" w:rsidRPr="009F0CD6">
        <w:rPr>
          <w:sz w:val="28"/>
          <w:szCs w:val="28"/>
        </w:rPr>
        <w:t>.</w:t>
      </w:r>
      <w:r w:rsidR="00A375D5" w:rsidRPr="009F0CD6">
        <w:rPr>
          <w:sz w:val="28"/>
          <w:szCs w:val="28"/>
        </w:rPr>
        <w:t xml:space="preserve"> </w:t>
      </w:r>
      <w:r w:rsidR="00B42719" w:rsidRPr="009F0CD6">
        <w:rPr>
          <w:sz w:val="28"/>
          <w:szCs w:val="28"/>
        </w:rPr>
        <w:t>Плавск</w:t>
      </w:r>
      <w:r w:rsidRPr="009F0CD6">
        <w:rPr>
          <w:sz w:val="28"/>
          <w:szCs w:val="28"/>
        </w:rPr>
        <w:t xml:space="preserve">                          </w:t>
      </w:r>
    </w:p>
    <w:p w:rsidR="00686AF9" w:rsidRPr="009F0CD6" w:rsidRDefault="00686AF9" w:rsidP="004001B9">
      <w:pPr>
        <w:pStyle w:val="a3"/>
        <w:tabs>
          <w:tab w:val="center" w:pos="5102"/>
          <w:tab w:val="left" w:pos="7545"/>
        </w:tabs>
        <w:spacing w:line="276" w:lineRule="auto"/>
        <w:ind w:left="340" w:right="340"/>
        <w:jc w:val="left"/>
        <w:rPr>
          <w:b/>
          <w:sz w:val="28"/>
          <w:szCs w:val="28"/>
        </w:rPr>
      </w:pPr>
    </w:p>
    <w:p w:rsidR="00686AF9" w:rsidRDefault="009F0CD6" w:rsidP="00984FCE">
      <w:pPr>
        <w:pStyle w:val="a3"/>
        <w:tabs>
          <w:tab w:val="left" w:pos="600"/>
          <w:tab w:val="left" w:pos="5940"/>
        </w:tabs>
        <w:spacing w:line="276" w:lineRule="auto"/>
        <w:ind w:right="-1" w:firstLine="227"/>
        <w:jc w:val="both"/>
        <w:rPr>
          <w:sz w:val="28"/>
          <w:szCs w:val="28"/>
        </w:rPr>
      </w:pPr>
      <w:r>
        <w:rPr>
          <w:sz w:val="28"/>
          <w:szCs w:val="28"/>
        </w:rPr>
        <w:t xml:space="preserve">       </w:t>
      </w:r>
      <w:r w:rsidR="00686AF9" w:rsidRPr="009F0CD6">
        <w:rPr>
          <w:sz w:val="28"/>
          <w:szCs w:val="28"/>
        </w:rPr>
        <w:t xml:space="preserve">Заключение подготовлено </w:t>
      </w:r>
      <w:r w:rsidR="002C3D2A" w:rsidRPr="009F0CD6">
        <w:rPr>
          <w:sz w:val="28"/>
          <w:szCs w:val="28"/>
        </w:rPr>
        <w:t>с учетом требований Бюджетного кодекса РФ</w:t>
      </w:r>
      <w:r w:rsidR="00FB0398" w:rsidRPr="009F0CD6">
        <w:rPr>
          <w:sz w:val="28"/>
          <w:szCs w:val="28"/>
        </w:rPr>
        <w:t xml:space="preserve"> </w:t>
      </w:r>
      <w:r w:rsidR="002C3D2A" w:rsidRPr="009F0CD6">
        <w:rPr>
          <w:sz w:val="28"/>
          <w:szCs w:val="28"/>
        </w:rPr>
        <w:t>(далее</w:t>
      </w:r>
      <w:r w:rsidR="00E40FC6" w:rsidRPr="009F0CD6">
        <w:rPr>
          <w:sz w:val="28"/>
          <w:szCs w:val="28"/>
        </w:rPr>
        <w:t xml:space="preserve"> </w:t>
      </w:r>
      <w:r w:rsidR="002C3D2A" w:rsidRPr="009F0CD6">
        <w:rPr>
          <w:sz w:val="28"/>
          <w:szCs w:val="28"/>
        </w:rPr>
        <w:t>-</w:t>
      </w:r>
      <w:r w:rsidR="00E40FC6" w:rsidRPr="009F0CD6">
        <w:rPr>
          <w:sz w:val="28"/>
          <w:szCs w:val="28"/>
        </w:rPr>
        <w:t xml:space="preserve"> </w:t>
      </w:r>
      <w:r w:rsidR="002C3D2A" w:rsidRPr="009F0CD6">
        <w:rPr>
          <w:sz w:val="28"/>
          <w:szCs w:val="28"/>
        </w:rPr>
        <w:t>БК РФ),</w:t>
      </w:r>
      <w:r w:rsidR="00686AF9" w:rsidRPr="009F0CD6">
        <w:rPr>
          <w:sz w:val="28"/>
          <w:szCs w:val="28"/>
        </w:rPr>
        <w:t xml:space="preserve"> </w:t>
      </w:r>
      <w:r w:rsidR="00726C99" w:rsidRPr="009F0CD6">
        <w:rPr>
          <w:sz w:val="28"/>
          <w:szCs w:val="28"/>
        </w:rPr>
        <w:t>Положени</w:t>
      </w:r>
      <w:r w:rsidR="002C3D2A" w:rsidRPr="009F0CD6">
        <w:rPr>
          <w:sz w:val="28"/>
          <w:szCs w:val="28"/>
        </w:rPr>
        <w:t>я</w:t>
      </w:r>
      <w:r w:rsidR="00726C99" w:rsidRPr="009F0CD6">
        <w:rPr>
          <w:sz w:val="28"/>
          <w:szCs w:val="28"/>
        </w:rPr>
        <w:t xml:space="preserve"> «О бюджетном процессе в муниципальном образовании </w:t>
      </w:r>
      <w:r w:rsidR="00D7590C" w:rsidRPr="009F0CD6">
        <w:rPr>
          <w:sz w:val="28"/>
          <w:szCs w:val="28"/>
        </w:rPr>
        <w:t xml:space="preserve">город Плавск </w:t>
      </w:r>
      <w:r w:rsidR="00726C99" w:rsidRPr="009F0CD6">
        <w:rPr>
          <w:sz w:val="28"/>
          <w:szCs w:val="28"/>
        </w:rPr>
        <w:t>Плавск</w:t>
      </w:r>
      <w:r w:rsidR="00D7590C" w:rsidRPr="009F0CD6">
        <w:rPr>
          <w:sz w:val="28"/>
          <w:szCs w:val="28"/>
        </w:rPr>
        <w:t>ого</w:t>
      </w:r>
      <w:r w:rsidR="00726C99" w:rsidRPr="009F0CD6">
        <w:rPr>
          <w:sz w:val="28"/>
          <w:szCs w:val="28"/>
        </w:rPr>
        <w:t xml:space="preserve"> район</w:t>
      </w:r>
      <w:r w:rsidR="00D7590C" w:rsidRPr="009F0CD6">
        <w:rPr>
          <w:sz w:val="28"/>
          <w:szCs w:val="28"/>
        </w:rPr>
        <w:t>а</w:t>
      </w:r>
      <w:r w:rsidR="00726C99" w:rsidRPr="009F0CD6">
        <w:rPr>
          <w:sz w:val="28"/>
          <w:szCs w:val="28"/>
        </w:rPr>
        <w:t>»</w:t>
      </w:r>
      <w:r w:rsidR="00FB0398" w:rsidRPr="009F0CD6">
        <w:rPr>
          <w:sz w:val="28"/>
          <w:szCs w:val="28"/>
        </w:rPr>
        <w:t xml:space="preserve">, </w:t>
      </w:r>
      <w:r w:rsidR="00726C99" w:rsidRPr="009F0CD6">
        <w:rPr>
          <w:sz w:val="28"/>
          <w:szCs w:val="28"/>
        </w:rPr>
        <w:t xml:space="preserve">утвержденного решением Собрания </w:t>
      </w:r>
      <w:r w:rsidR="00D7590C" w:rsidRPr="009F0CD6">
        <w:rPr>
          <w:sz w:val="28"/>
          <w:szCs w:val="28"/>
        </w:rPr>
        <w:t>депутатов</w:t>
      </w:r>
      <w:r w:rsidR="00726C99" w:rsidRPr="009F0CD6">
        <w:rPr>
          <w:sz w:val="28"/>
          <w:szCs w:val="28"/>
        </w:rPr>
        <w:t xml:space="preserve"> муниципального образования</w:t>
      </w:r>
      <w:r w:rsidR="00D7590C" w:rsidRPr="009F0CD6">
        <w:rPr>
          <w:sz w:val="28"/>
          <w:szCs w:val="28"/>
        </w:rPr>
        <w:t xml:space="preserve"> город Плавск</w:t>
      </w:r>
      <w:r w:rsidR="006C5575" w:rsidRPr="009F0CD6">
        <w:rPr>
          <w:sz w:val="28"/>
          <w:szCs w:val="28"/>
        </w:rPr>
        <w:t xml:space="preserve"> Плавск</w:t>
      </w:r>
      <w:r w:rsidR="00D7590C" w:rsidRPr="009F0CD6">
        <w:rPr>
          <w:sz w:val="28"/>
          <w:szCs w:val="28"/>
        </w:rPr>
        <w:t>ого</w:t>
      </w:r>
      <w:r w:rsidR="006C5575" w:rsidRPr="009F0CD6">
        <w:rPr>
          <w:sz w:val="28"/>
          <w:szCs w:val="28"/>
        </w:rPr>
        <w:t xml:space="preserve"> район</w:t>
      </w:r>
      <w:r w:rsidR="00D7590C" w:rsidRPr="009F0CD6">
        <w:rPr>
          <w:sz w:val="28"/>
          <w:szCs w:val="28"/>
        </w:rPr>
        <w:t>а</w:t>
      </w:r>
      <w:r w:rsidR="006C5575" w:rsidRPr="009F0CD6">
        <w:rPr>
          <w:sz w:val="28"/>
          <w:szCs w:val="28"/>
        </w:rPr>
        <w:t xml:space="preserve"> от</w:t>
      </w:r>
      <w:r w:rsidR="00A375D5" w:rsidRPr="009F0CD6">
        <w:rPr>
          <w:sz w:val="28"/>
          <w:szCs w:val="28"/>
        </w:rPr>
        <w:t xml:space="preserve"> </w:t>
      </w:r>
      <w:r w:rsidR="006A509A" w:rsidRPr="009F0CD6">
        <w:rPr>
          <w:sz w:val="28"/>
          <w:szCs w:val="28"/>
        </w:rPr>
        <w:t>2</w:t>
      </w:r>
      <w:r w:rsidR="000D7FA8" w:rsidRPr="009F0CD6">
        <w:rPr>
          <w:sz w:val="28"/>
          <w:szCs w:val="28"/>
        </w:rPr>
        <w:t>8</w:t>
      </w:r>
      <w:r w:rsidR="006A509A" w:rsidRPr="009F0CD6">
        <w:rPr>
          <w:sz w:val="28"/>
          <w:szCs w:val="28"/>
        </w:rPr>
        <w:t>.</w:t>
      </w:r>
      <w:r w:rsidR="006C5575" w:rsidRPr="009F0CD6">
        <w:rPr>
          <w:sz w:val="28"/>
          <w:szCs w:val="28"/>
        </w:rPr>
        <w:t>0</w:t>
      </w:r>
      <w:r w:rsidR="000D7FA8" w:rsidRPr="009F0CD6">
        <w:rPr>
          <w:sz w:val="28"/>
          <w:szCs w:val="28"/>
        </w:rPr>
        <w:t>5</w:t>
      </w:r>
      <w:r w:rsidR="006C5575" w:rsidRPr="009F0CD6">
        <w:rPr>
          <w:sz w:val="28"/>
          <w:szCs w:val="28"/>
        </w:rPr>
        <w:t>.201</w:t>
      </w:r>
      <w:r w:rsidR="000D7FA8" w:rsidRPr="009F0CD6">
        <w:rPr>
          <w:sz w:val="28"/>
          <w:szCs w:val="28"/>
        </w:rPr>
        <w:t>3</w:t>
      </w:r>
      <w:r w:rsidR="006C5575" w:rsidRPr="009F0CD6">
        <w:rPr>
          <w:sz w:val="28"/>
          <w:szCs w:val="28"/>
        </w:rPr>
        <w:t xml:space="preserve"> № </w:t>
      </w:r>
      <w:r w:rsidR="000D7FA8" w:rsidRPr="009F0CD6">
        <w:rPr>
          <w:sz w:val="28"/>
          <w:szCs w:val="28"/>
        </w:rPr>
        <w:t>62</w:t>
      </w:r>
      <w:r w:rsidR="006C5575" w:rsidRPr="009F0CD6">
        <w:rPr>
          <w:sz w:val="28"/>
          <w:szCs w:val="28"/>
        </w:rPr>
        <w:t>/</w:t>
      </w:r>
      <w:r w:rsidR="000D7FA8" w:rsidRPr="009F0CD6">
        <w:rPr>
          <w:sz w:val="28"/>
          <w:szCs w:val="28"/>
        </w:rPr>
        <w:t>256</w:t>
      </w:r>
      <w:r w:rsidR="005B1965" w:rsidRPr="009F0CD6">
        <w:rPr>
          <w:sz w:val="28"/>
          <w:szCs w:val="28"/>
        </w:rPr>
        <w:t xml:space="preserve"> (</w:t>
      </w:r>
      <w:r w:rsidR="005F4401" w:rsidRPr="006D4CF3">
        <w:rPr>
          <w:sz w:val="28"/>
          <w:szCs w:val="28"/>
        </w:rPr>
        <w:t>с изменениями</w:t>
      </w:r>
      <w:r w:rsidR="005B1965" w:rsidRPr="009F0CD6">
        <w:rPr>
          <w:sz w:val="28"/>
          <w:szCs w:val="28"/>
        </w:rPr>
        <w:t>)</w:t>
      </w:r>
      <w:r w:rsidR="006C5575" w:rsidRPr="009F0CD6">
        <w:rPr>
          <w:sz w:val="28"/>
          <w:szCs w:val="28"/>
        </w:rPr>
        <w:t xml:space="preserve">, Положения </w:t>
      </w:r>
      <w:r w:rsidR="007F4488" w:rsidRPr="009F0CD6">
        <w:rPr>
          <w:sz w:val="28"/>
          <w:szCs w:val="28"/>
        </w:rPr>
        <w:t xml:space="preserve"> </w:t>
      </w:r>
      <w:r w:rsidR="006C5575" w:rsidRPr="009F0CD6">
        <w:rPr>
          <w:sz w:val="28"/>
          <w:szCs w:val="28"/>
        </w:rPr>
        <w:t>«О Контрольно-счетной палате муниципального образования Плавский район»,</w:t>
      </w:r>
      <w:r w:rsidR="00A375D5" w:rsidRPr="009F0CD6">
        <w:rPr>
          <w:sz w:val="28"/>
          <w:szCs w:val="28"/>
        </w:rPr>
        <w:t xml:space="preserve"> </w:t>
      </w:r>
      <w:r w:rsidR="006C5575" w:rsidRPr="009F0CD6">
        <w:rPr>
          <w:sz w:val="28"/>
          <w:szCs w:val="28"/>
        </w:rPr>
        <w:t>утвержденного решением Собрания представителей муниципального образования Плавский район от</w:t>
      </w:r>
      <w:r w:rsidR="00A375D5" w:rsidRPr="009F0CD6">
        <w:rPr>
          <w:sz w:val="28"/>
          <w:szCs w:val="28"/>
        </w:rPr>
        <w:t xml:space="preserve"> </w:t>
      </w:r>
      <w:r w:rsidR="006C5575" w:rsidRPr="009F0CD6">
        <w:rPr>
          <w:sz w:val="28"/>
          <w:szCs w:val="28"/>
        </w:rPr>
        <w:t>24.08.2012</w:t>
      </w:r>
      <w:r w:rsidR="00FB0398" w:rsidRPr="009F0CD6">
        <w:rPr>
          <w:sz w:val="28"/>
          <w:szCs w:val="28"/>
        </w:rPr>
        <w:t xml:space="preserve"> </w:t>
      </w:r>
      <w:r w:rsidR="006C5575" w:rsidRPr="009F0CD6">
        <w:rPr>
          <w:sz w:val="28"/>
          <w:szCs w:val="28"/>
        </w:rPr>
        <w:t>№</w:t>
      </w:r>
      <w:r w:rsidR="00FB0398" w:rsidRPr="009F0CD6">
        <w:rPr>
          <w:sz w:val="28"/>
          <w:szCs w:val="28"/>
        </w:rPr>
        <w:t xml:space="preserve"> </w:t>
      </w:r>
      <w:r w:rsidR="006C5575" w:rsidRPr="009F0CD6">
        <w:rPr>
          <w:sz w:val="28"/>
          <w:szCs w:val="28"/>
        </w:rPr>
        <w:t>42/279</w:t>
      </w:r>
      <w:r w:rsidR="005B1965" w:rsidRPr="009F0CD6">
        <w:rPr>
          <w:sz w:val="28"/>
          <w:szCs w:val="28"/>
        </w:rPr>
        <w:t xml:space="preserve"> (</w:t>
      </w:r>
      <w:r w:rsidR="00DB28D4" w:rsidRPr="006D4CF3">
        <w:rPr>
          <w:sz w:val="28"/>
          <w:szCs w:val="28"/>
        </w:rPr>
        <w:t>с изменениями</w:t>
      </w:r>
      <w:r w:rsidR="005B1965" w:rsidRPr="009F0CD6">
        <w:rPr>
          <w:sz w:val="28"/>
          <w:szCs w:val="28"/>
        </w:rPr>
        <w:t>)</w:t>
      </w:r>
      <w:r w:rsidR="007F4488" w:rsidRPr="009F0CD6">
        <w:rPr>
          <w:sz w:val="28"/>
          <w:szCs w:val="28"/>
        </w:rPr>
        <w:t>.</w:t>
      </w:r>
    </w:p>
    <w:p w:rsidR="00686AF9" w:rsidRPr="009F0CD6" w:rsidRDefault="00E40FC6" w:rsidP="00984FCE">
      <w:pPr>
        <w:pStyle w:val="a3"/>
        <w:tabs>
          <w:tab w:val="left" w:pos="5940"/>
        </w:tabs>
        <w:spacing w:line="276" w:lineRule="auto"/>
        <w:ind w:right="-1" w:firstLine="587"/>
        <w:jc w:val="both"/>
        <w:rPr>
          <w:sz w:val="28"/>
          <w:szCs w:val="28"/>
        </w:rPr>
      </w:pPr>
      <w:r w:rsidRPr="009F0CD6">
        <w:rPr>
          <w:sz w:val="28"/>
          <w:szCs w:val="28"/>
        </w:rPr>
        <w:t xml:space="preserve">   </w:t>
      </w:r>
      <w:r w:rsidR="00686AF9" w:rsidRPr="009F0CD6">
        <w:rPr>
          <w:sz w:val="28"/>
          <w:szCs w:val="28"/>
        </w:rPr>
        <w:t>В результате рассмотрения представленного проекта решения установлено следующее:</w:t>
      </w:r>
    </w:p>
    <w:p w:rsidR="00686AF9" w:rsidRPr="00FF0C3B" w:rsidRDefault="00E40FC6" w:rsidP="00984FCE">
      <w:pPr>
        <w:pStyle w:val="a3"/>
        <w:tabs>
          <w:tab w:val="left" w:pos="600"/>
          <w:tab w:val="left" w:pos="5940"/>
        </w:tabs>
        <w:spacing w:line="276" w:lineRule="auto"/>
        <w:ind w:right="-1"/>
        <w:jc w:val="both"/>
        <w:rPr>
          <w:sz w:val="28"/>
          <w:szCs w:val="28"/>
        </w:rPr>
      </w:pPr>
      <w:r w:rsidRPr="009F0CD6">
        <w:rPr>
          <w:sz w:val="28"/>
          <w:szCs w:val="28"/>
        </w:rPr>
        <w:t xml:space="preserve">       </w:t>
      </w:r>
      <w:proofErr w:type="gramStart"/>
      <w:r w:rsidR="00F07563">
        <w:rPr>
          <w:sz w:val="28"/>
          <w:szCs w:val="28"/>
        </w:rPr>
        <w:t>п</w:t>
      </w:r>
      <w:r w:rsidR="00686AF9" w:rsidRPr="009F0CD6">
        <w:rPr>
          <w:sz w:val="28"/>
          <w:szCs w:val="28"/>
        </w:rPr>
        <w:t>роект решения</w:t>
      </w:r>
      <w:r w:rsidR="002C3D2A" w:rsidRPr="009F0CD6">
        <w:rPr>
          <w:sz w:val="28"/>
          <w:szCs w:val="28"/>
        </w:rPr>
        <w:t xml:space="preserve"> Собрания </w:t>
      </w:r>
      <w:r w:rsidR="006A509A" w:rsidRPr="009F0CD6">
        <w:rPr>
          <w:sz w:val="28"/>
          <w:szCs w:val="28"/>
        </w:rPr>
        <w:t>депутатов</w:t>
      </w:r>
      <w:r w:rsidR="002C3D2A" w:rsidRPr="009F0CD6">
        <w:rPr>
          <w:sz w:val="28"/>
          <w:szCs w:val="28"/>
        </w:rPr>
        <w:t xml:space="preserve"> муниципального образования </w:t>
      </w:r>
      <w:r w:rsidR="006A509A" w:rsidRPr="009F0CD6">
        <w:rPr>
          <w:sz w:val="28"/>
          <w:szCs w:val="28"/>
        </w:rPr>
        <w:t xml:space="preserve">город Плавск </w:t>
      </w:r>
      <w:r w:rsidR="002C3D2A" w:rsidRPr="009F0CD6">
        <w:rPr>
          <w:sz w:val="28"/>
          <w:szCs w:val="28"/>
        </w:rPr>
        <w:t>Плавск</w:t>
      </w:r>
      <w:r w:rsidR="006A509A" w:rsidRPr="009F0CD6">
        <w:rPr>
          <w:sz w:val="28"/>
          <w:szCs w:val="28"/>
        </w:rPr>
        <w:t>ого</w:t>
      </w:r>
      <w:r w:rsidR="002C3D2A" w:rsidRPr="009F0CD6">
        <w:rPr>
          <w:sz w:val="28"/>
          <w:szCs w:val="28"/>
        </w:rPr>
        <w:t xml:space="preserve"> район</w:t>
      </w:r>
      <w:r w:rsidR="006A509A" w:rsidRPr="009F0CD6">
        <w:rPr>
          <w:sz w:val="28"/>
          <w:szCs w:val="28"/>
        </w:rPr>
        <w:t>а</w:t>
      </w:r>
      <w:r w:rsidR="00686AF9" w:rsidRPr="009F0CD6">
        <w:rPr>
          <w:sz w:val="28"/>
          <w:szCs w:val="28"/>
        </w:rPr>
        <w:t xml:space="preserve"> «О внесении изменений  в решение С</w:t>
      </w:r>
      <w:r w:rsidR="002C3D2A" w:rsidRPr="009F0CD6">
        <w:rPr>
          <w:sz w:val="28"/>
          <w:szCs w:val="28"/>
        </w:rPr>
        <w:t xml:space="preserve">обрания </w:t>
      </w:r>
      <w:r w:rsidR="006A509A" w:rsidRPr="009F0CD6">
        <w:rPr>
          <w:sz w:val="28"/>
          <w:szCs w:val="28"/>
        </w:rPr>
        <w:t>депутатов</w:t>
      </w:r>
      <w:r w:rsidR="002C3D2A" w:rsidRPr="009F0CD6">
        <w:rPr>
          <w:sz w:val="28"/>
          <w:szCs w:val="28"/>
        </w:rPr>
        <w:t xml:space="preserve"> муниципального образования </w:t>
      </w:r>
      <w:r w:rsidR="006A509A" w:rsidRPr="009F0CD6">
        <w:rPr>
          <w:sz w:val="28"/>
          <w:szCs w:val="28"/>
        </w:rPr>
        <w:t xml:space="preserve">город Плавск </w:t>
      </w:r>
      <w:r w:rsidR="002C3D2A" w:rsidRPr="009F0CD6">
        <w:rPr>
          <w:sz w:val="28"/>
          <w:szCs w:val="28"/>
        </w:rPr>
        <w:t>Плавск</w:t>
      </w:r>
      <w:r w:rsidR="006A509A" w:rsidRPr="009F0CD6">
        <w:rPr>
          <w:sz w:val="28"/>
          <w:szCs w:val="28"/>
        </w:rPr>
        <w:t xml:space="preserve">ого </w:t>
      </w:r>
      <w:r w:rsidR="002C3D2A" w:rsidRPr="009F0CD6">
        <w:rPr>
          <w:sz w:val="28"/>
          <w:szCs w:val="28"/>
        </w:rPr>
        <w:t xml:space="preserve"> район</w:t>
      </w:r>
      <w:r w:rsidR="006A509A" w:rsidRPr="009F0CD6">
        <w:rPr>
          <w:sz w:val="28"/>
          <w:szCs w:val="28"/>
        </w:rPr>
        <w:t>а</w:t>
      </w:r>
      <w:r w:rsidR="002C3D2A" w:rsidRPr="009F0CD6">
        <w:rPr>
          <w:sz w:val="28"/>
          <w:szCs w:val="28"/>
        </w:rPr>
        <w:t xml:space="preserve"> от</w:t>
      </w:r>
      <w:r w:rsidR="00FB0398" w:rsidRPr="009F0CD6">
        <w:rPr>
          <w:sz w:val="28"/>
          <w:szCs w:val="28"/>
        </w:rPr>
        <w:t xml:space="preserve"> </w:t>
      </w:r>
      <w:r w:rsidR="001045D6">
        <w:rPr>
          <w:sz w:val="28"/>
          <w:szCs w:val="28"/>
        </w:rPr>
        <w:t>2</w:t>
      </w:r>
      <w:r w:rsidR="0035151B">
        <w:rPr>
          <w:sz w:val="28"/>
          <w:szCs w:val="28"/>
        </w:rPr>
        <w:t>7</w:t>
      </w:r>
      <w:r w:rsidR="002C3D2A" w:rsidRPr="009F0CD6">
        <w:rPr>
          <w:sz w:val="28"/>
          <w:szCs w:val="28"/>
        </w:rPr>
        <w:t>.12.20</w:t>
      </w:r>
      <w:r w:rsidR="00DC71F9">
        <w:rPr>
          <w:sz w:val="28"/>
          <w:szCs w:val="28"/>
        </w:rPr>
        <w:t>2</w:t>
      </w:r>
      <w:r w:rsidR="00443767">
        <w:rPr>
          <w:sz w:val="28"/>
          <w:szCs w:val="28"/>
        </w:rPr>
        <w:t>3</w:t>
      </w:r>
      <w:r w:rsidR="003827FC">
        <w:rPr>
          <w:sz w:val="28"/>
          <w:szCs w:val="28"/>
        </w:rPr>
        <w:t xml:space="preserve"> </w:t>
      </w:r>
      <w:r w:rsidR="002C3D2A" w:rsidRPr="009F0CD6">
        <w:rPr>
          <w:sz w:val="28"/>
          <w:szCs w:val="28"/>
        </w:rPr>
        <w:t xml:space="preserve"> №</w:t>
      </w:r>
      <w:r w:rsidR="00FB0398" w:rsidRPr="009F0CD6">
        <w:rPr>
          <w:sz w:val="28"/>
          <w:szCs w:val="28"/>
        </w:rPr>
        <w:t xml:space="preserve"> </w:t>
      </w:r>
      <w:r w:rsidR="00443767">
        <w:rPr>
          <w:sz w:val="28"/>
          <w:szCs w:val="28"/>
        </w:rPr>
        <w:t xml:space="preserve"> 6</w:t>
      </w:r>
      <w:r w:rsidR="008312CE" w:rsidRPr="009F0CD6">
        <w:rPr>
          <w:sz w:val="28"/>
          <w:szCs w:val="28"/>
        </w:rPr>
        <w:t>/</w:t>
      </w:r>
      <w:r w:rsidR="00FA566E">
        <w:rPr>
          <w:sz w:val="28"/>
          <w:szCs w:val="28"/>
        </w:rPr>
        <w:t>2</w:t>
      </w:r>
      <w:r w:rsidR="00443767">
        <w:rPr>
          <w:sz w:val="28"/>
          <w:szCs w:val="28"/>
        </w:rPr>
        <w:t>9</w:t>
      </w:r>
      <w:r w:rsidR="002C3D2A" w:rsidRPr="009F0CD6">
        <w:rPr>
          <w:sz w:val="28"/>
          <w:szCs w:val="28"/>
        </w:rPr>
        <w:t xml:space="preserve"> </w:t>
      </w:r>
      <w:r w:rsidR="00217489" w:rsidRPr="009F0CD6">
        <w:rPr>
          <w:sz w:val="28"/>
          <w:szCs w:val="28"/>
        </w:rPr>
        <w:t xml:space="preserve"> </w:t>
      </w:r>
      <w:r w:rsidR="002C3D2A" w:rsidRPr="009F0CD6">
        <w:rPr>
          <w:sz w:val="28"/>
          <w:szCs w:val="28"/>
        </w:rPr>
        <w:t xml:space="preserve">«О бюджете муниципального образования </w:t>
      </w:r>
      <w:r w:rsidR="0037259F" w:rsidRPr="009F0CD6">
        <w:rPr>
          <w:sz w:val="28"/>
          <w:szCs w:val="28"/>
        </w:rPr>
        <w:t xml:space="preserve">город Плавск </w:t>
      </w:r>
      <w:r w:rsidR="002C3D2A" w:rsidRPr="009F0CD6">
        <w:rPr>
          <w:sz w:val="28"/>
          <w:szCs w:val="28"/>
        </w:rPr>
        <w:t>Плавск</w:t>
      </w:r>
      <w:r w:rsidR="0037259F" w:rsidRPr="009F0CD6">
        <w:rPr>
          <w:sz w:val="28"/>
          <w:szCs w:val="28"/>
        </w:rPr>
        <w:t xml:space="preserve">ого </w:t>
      </w:r>
      <w:r w:rsidR="002C3D2A" w:rsidRPr="009F0CD6">
        <w:rPr>
          <w:sz w:val="28"/>
          <w:szCs w:val="28"/>
        </w:rPr>
        <w:t xml:space="preserve"> район</w:t>
      </w:r>
      <w:r w:rsidR="004458BC" w:rsidRPr="009F0CD6">
        <w:rPr>
          <w:sz w:val="28"/>
          <w:szCs w:val="28"/>
        </w:rPr>
        <w:t xml:space="preserve"> на 20</w:t>
      </w:r>
      <w:r w:rsidR="00A05A60">
        <w:rPr>
          <w:sz w:val="28"/>
          <w:szCs w:val="28"/>
        </w:rPr>
        <w:t>2</w:t>
      </w:r>
      <w:r w:rsidR="000D7B93">
        <w:rPr>
          <w:sz w:val="28"/>
          <w:szCs w:val="28"/>
        </w:rPr>
        <w:t>4</w:t>
      </w:r>
      <w:r w:rsidR="00A375D5" w:rsidRPr="009F0CD6">
        <w:rPr>
          <w:sz w:val="28"/>
          <w:szCs w:val="28"/>
        </w:rPr>
        <w:t xml:space="preserve"> </w:t>
      </w:r>
      <w:r w:rsidR="004458BC" w:rsidRPr="009F0CD6">
        <w:rPr>
          <w:sz w:val="28"/>
          <w:szCs w:val="28"/>
        </w:rPr>
        <w:t>год и плановый период 20</w:t>
      </w:r>
      <w:r w:rsidR="001045D6">
        <w:rPr>
          <w:sz w:val="28"/>
          <w:szCs w:val="28"/>
        </w:rPr>
        <w:t>2</w:t>
      </w:r>
      <w:r w:rsidR="000D7B93">
        <w:rPr>
          <w:sz w:val="28"/>
          <w:szCs w:val="28"/>
        </w:rPr>
        <w:t>5</w:t>
      </w:r>
      <w:r w:rsidR="004458BC" w:rsidRPr="009F0CD6">
        <w:rPr>
          <w:sz w:val="28"/>
          <w:szCs w:val="28"/>
        </w:rPr>
        <w:t xml:space="preserve"> и  20</w:t>
      </w:r>
      <w:r w:rsidR="003827FC">
        <w:rPr>
          <w:sz w:val="28"/>
          <w:szCs w:val="28"/>
        </w:rPr>
        <w:t>2</w:t>
      </w:r>
      <w:r w:rsidR="000D7B93">
        <w:rPr>
          <w:sz w:val="28"/>
          <w:szCs w:val="28"/>
        </w:rPr>
        <w:t>6</w:t>
      </w:r>
      <w:r w:rsidR="00FB0398" w:rsidRPr="009F0CD6">
        <w:rPr>
          <w:sz w:val="28"/>
          <w:szCs w:val="28"/>
        </w:rPr>
        <w:t xml:space="preserve"> </w:t>
      </w:r>
      <w:r w:rsidR="004458BC" w:rsidRPr="009F0CD6">
        <w:rPr>
          <w:sz w:val="28"/>
          <w:szCs w:val="28"/>
        </w:rPr>
        <w:t xml:space="preserve">годов» </w:t>
      </w:r>
      <w:r w:rsidR="00686AF9" w:rsidRPr="009F0CD6">
        <w:rPr>
          <w:sz w:val="28"/>
          <w:szCs w:val="28"/>
        </w:rPr>
        <w:t xml:space="preserve"> представлен в Контрольно-счетную палату  </w:t>
      </w:r>
      <w:r w:rsidR="00BD1C0D" w:rsidRPr="009F0CD6">
        <w:rPr>
          <w:sz w:val="28"/>
          <w:szCs w:val="28"/>
        </w:rPr>
        <w:t xml:space="preserve"> муниципального образования </w:t>
      </w:r>
      <w:r w:rsidR="006A509A" w:rsidRPr="009F0CD6">
        <w:rPr>
          <w:sz w:val="28"/>
          <w:szCs w:val="28"/>
        </w:rPr>
        <w:t xml:space="preserve"> </w:t>
      </w:r>
      <w:r w:rsidR="00BD1C0D" w:rsidRPr="009F0CD6">
        <w:rPr>
          <w:sz w:val="28"/>
          <w:szCs w:val="28"/>
        </w:rPr>
        <w:t>Плавск</w:t>
      </w:r>
      <w:r w:rsidR="0037259F" w:rsidRPr="009F0CD6">
        <w:rPr>
          <w:sz w:val="28"/>
          <w:szCs w:val="28"/>
        </w:rPr>
        <w:t>ий</w:t>
      </w:r>
      <w:r w:rsidR="00BD1C0D" w:rsidRPr="009F0CD6">
        <w:rPr>
          <w:sz w:val="28"/>
          <w:szCs w:val="28"/>
        </w:rPr>
        <w:t xml:space="preserve"> </w:t>
      </w:r>
      <w:r w:rsidR="00BD1C0D" w:rsidRPr="00595A56">
        <w:rPr>
          <w:sz w:val="28"/>
          <w:szCs w:val="28"/>
        </w:rPr>
        <w:t>район</w:t>
      </w:r>
      <w:r w:rsidR="00C04EB4">
        <w:rPr>
          <w:sz w:val="28"/>
          <w:szCs w:val="28"/>
        </w:rPr>
        <w:t xml:space="preserve">, </w:t>
      </w:r>
      <w:r w:rsidR="00BD1C0D" w:rsidRPr="009F0CD6">
        <w:rPr>
          <w:sz w:val="28"/>
          <w:szCs w:val="28"/>
        </w:rPr>
        <w:t xml:space="preserve">письмо подписано </w:t>
      </w:r>
      <w:r w:rsidR="008312CE" w:rsidRPr="009F0CD6">
        <w:rPr>
          <w:sz w:val="28"/>
          <w:szCs w:val="28"/>
        </w:rPr>
        <w:t xml:space="preserve"> глав</w:t>
      </w:r>
      <w:r w:rsidR="00196AF8" w:rsidRPr="009F0CD6">
        <w:rPr>
          <w:sz w:val="28"/>
          <w:szCs w:val="28"/>
        </w:rPr>
        <w:t>ой</w:t>
      </w:r>
      <w:r w:rsidR="008312CE" w:rsidRPr="009F0CD6">
        <w:rPr>
          <w:sz w:val="28"/>
          <w:szCs w:val="28"/>
        </w:rPr>
        <w:t xml:space="preserve">  муниципального образования </w:t>
      </w:r>
      <w:r w:rsidR="006A509A" w:rsidRPr="009F0CD6">
        <w:rPr>
          <w:sz w:val="28"/>
          <w:szCs w:val="28"/>
        </w:rPr>
        <w:t>город Плавск</w:t>
      </w:r>
      <w:proofErr w:type="gramEnd"/>
      <w:r w:rsidR="006A509A" w:rsidRPr="009F0CD6">
        <w:rPr>
          <w:sz w:val="28"/>
          <w:szCs w:val="28"/>
        </w:rPr>
        <w:t xml:space="preserve"> </w:t>
      </w:r>
      <w:r w:rsidR="00F63E15">
        <w:rPr>
          <w:sz w:val="28"/>
          <w:szCs w:val="28"/>
        </w:rPr>
        <w:t xml:space="preserve">Плавского </w:t>
      </w:r>
      <w:r w:rsidR="008312CE" w:rsidRPr="009F0CD6">
        <w:rPr>
          <w:sz w:val="28"/>
          <w:szCs w:val="28"/>
        </w:rPr>
        <w:t xml:space="preserve"> район</w:t>
      </w:r>
      <w:r w:rsidR="006A509A" w:rsidRPr="009F0CD6">
        <w:rPr>
          <w:sz w:val="28"/>
          <w:szCs w:val="28"/>
        </w:rPr>
        <w:t>а</w:t>
      </w:r>
      <w:r w:rsidR="0035151B">
        <w:rPr>
          <w:sz w:val="28"/>
          <w:szCs w:val="28"/>
        </w:rPr>
        <w:t xml:space="preserve"> </w:t>
      </w:r>
      <w:r w:rsidR="0035151B" w:rsidRPr="00FF0C3B">
        <w:rPr>
          <w:sz w:val="28"/>
          <w:szCs w:val="28"/>
        </w:rPr>
        <w:t>(от 1</w:t>
      </w:r>
      <w:r w:rsidR="00FF0C3B" w:rsidRPr="00FF0C3B">
        <w:rPr>
          <w:sz w:val="28"/>
          <w:szCs w:val="28"/>
        </w:rPr>
        <w:t>2</w:t>
      </w:r>
      <w:r w:rsidR="0035151B" w:rsidRPr="00FF0C3B">
        <w:rPr>
          <w:sz w:val="28"/>
          <w:szCs w:val="28"/>
        </w:rPr>
        <w:t>.0</w:t>
      </w:r>
      <w:r w:rsidR="00FF0C3B" w:rsidRPr="00FF0C3B">
        <w:rPr>
          <w:sz w:val="28"/>
          <w:szCs w:val="28"/>
        </w:rPr>
        <w:t>3</w:t>
      </w:r>
      <w:r w:rsidR="0035151B" w:rsidRPr="00FF0C3B">
        <w:rPr>
          <w:sz w:val="28"/>
          <w:szCs w:val="28"/>
        </w:rPr>
        <w:t>.202</w:t>
      </w:r>
      <w:r w:rsidR="00FF0C3B" w:rsidRPr="00FF0C3B">
        <w:rPr>
          <w:sz w:val="28"/>
          <w:szCs w:val="28"/>
        </w:rPr>
        <w:t>4</w:t>
      </w:r>
      <w:r w:rsidR="0035151B" w:rsidRPr="00FF0C3B">
        <w:rPr>
          <w:sz w:val="28"/>
          <w:szCs w:val="28"/>
        </w:rPr>
        <w:t xml:space="preserve"> №</w:t>
      </w:r>
      <w:r w:rsidR="00FF0C3B" w:rsidRPr="00FF0C3B">
        <w:rPr>
          <w:sz w:val="28"/>
          <w:szCs w:val="28"/>
        </w:rPr>
        <w:t xml:space="preserve"> 4</w:t>
      </w:r>
      <w:r w:rsidR="0035151B" w:rsidRPr="00FF0C3B">
        <w:rPr>
          <w:sz w:val="28"/>
          <w:szCs w:val="28"/>
        </w:rPr>
        <w:t>)</w:t>
      </w:r>
      <w:r w:rsidR="0037259F" w:rsidRPr="00FF0C3B">
        <w:rPr>
          <w:sz w:val="28"/>
          <w:szCs w:val="28"/>
        </w:rPr>
        <w:t>.</w:t>
      </w:r>
    </w:p>
    <w:p w:rsidR="00686AF9" w:rsidRPr="00D711C8" w:rsidRDefault="00686AF9" w:rsidP="00984FCE">
      <w:pPr>
        <w:pStyle w:val="a3"/>
        <w:tabs>
          <w:tab w:val="left" w:pos="600"/>
          <w:tab w:val="left" w:pos="5940"/>
        </w:tabs>
        <w:spacing w:line="276" w:lineRule="auto"/>
        <w:ind w:right="-1" w:firstLine="284"/>
        <w:jc w:val="both"/>
        <w:rPr>
          <w:sz w:val="28"/>
          <w:szCs w:val="28"/>
        </w:rPr>
      </w:pPr>
      <w:r w:rsidRPr="009F0CD6">
        <w:rPr>
          <w:sz w:val="28"/>
          <w:szCs w:val="28"/>
        </w:rPr>
        <w:lastRenderedPageBreak/>
        <w:t xml:space="preserve">   </w:t>
      </w:r>
      <w:r w:rsidR="00E40FC6" w:rsidRPr="009F0CD6">
        <w:rPr>
          <w:sz w:val="28"/>
          <w:szCs w:val="28"/>
        </w:rPr>
        <w:t xml:space="preserve">    </w:t>
      </w:r>
      <w:r w:rsidRPr="009F0CD6">
        <w:rPr>
          <w:sz w:val="28"/>
          <w:szCs w:val="28"/>
        </w:rPr>
        <w:t xml:space="preserve">Проектом решения вносятся изменения в бюджет муниципального образования </w:t>
      </w:r>
      <w:r w:rsidR="002E6227" w:rsidRPr="009F0CD6">
        <w:rPr>
          <w:sz w:val="28"/>
          <w:szCs w:val="28"/>
        </w:rPr>
        <w:t>Плавский район</w:t>
      </w:r>
      <w:r w:rsidRPr="009F0CD6">
        <w:rPr>
          <w:sz w:val="28"/>
          <w:szCs w:val="28"/>
        </w:rPr>
        <w:t xml:space="preserve"> на 20</w:t>
      </w:r>
      <w:r w:rsidR="004D062C">
        <w:rPr>
          <w:sz w:val="28"/>
          <w:szCs w:val="28"/>
        </w:rPr>
        <w:t>2</w:t>
      </w:r>
      <w:r w:rsidR="00C05E2E">
        <w:rPr>
          <w:sz w:val="28"/>
          <w:szCs w:val="28"/>
        </w:rPr>
        <w:t>4</w:t>
      </w:r>
      <w:r w:rsidR="0063203D" w:rsidRPr="009F0CD6">
        <w:rPr>
          <w:sz w:val="28"/>
          <w:szCs w:val="28"/>
        </w:rPr>
        <w:t xml:space="preserve"> </w:t>
      </w:r>
      <w:r w:rsidRPr="009F0CD6">
        <w:rPr>
          <w:sz w:val="28"/>
          <w:szCs w:val="28"/>
        </w:rPr>
        <w:t xml:space="preserve"> год в части у</w:t>
      </w:r>
      <w:r w:rsidR="001D6886">
        <w:rPr>
          <w:sz w:val="28"/>
          <w:szCs w:val="28"/>
        </w:rPr>
        <w:t>в</w:t>
      </w:r>
      <w:r w:rsidR="006D12F0">
        <w:rPr>
          <w:sz w:val="28"/>
          <w:szCs w:val="28"/>
        </w:rPr>
        <w:t>е</w:t>
      </w:r>
      <w:r w:rsidR="001D6886">
        <w:rPr>
          <w:sz w:val="28"/>
          <w:szCs w:val="28"/>
        </w:rPr>
        <w:t>личения</w:t>
      </w:r>
      <w:r w:rsidRPr="009F0CD6">
        <w:rPr>
          <w:sz w:val="28"/>
          <w:szCs w:val="28"/>
        </w:rPr>
        <w:t xml:space="preserve"> доходов на </w:t>
      </w:r>
      <w:r w:rsidR="00C05E2E">
        <w:rPr>
          <w:sz w:val="28"/>
          <w:szCs w:val="28"/>
        </w:rPr>
        <w:t>34336,8</w:t>
      </w:r>
      <w:r w:rsidRPr="00D711C8">
        <w:rPr>
          <w:sz w:val="28"/>
          <w:szCs w:val="28"/>
        </w:rPr>
        <w:t xml:space="preserve"> тыс. руб. (</w:t>
      </w:r>
      <w:r w:rsidR="00C05E2E">
        <w:rPr>
          <w:sz w:val="28"/>
          <w:szCs w:val="28"/>
        </w:rPr>
        <w:t>21,0</w:t>
      </w:r>
      <w:r w:rsidR="00103C96" w:rsidRPr="00D711C8">
        <w:rPr>
          <w:sz w:val="28"/>
          <w:szCs w:val="28"/>
        </w:rPr>
        <w:t xml:space="preserve"> </w:t>
      </w:r>
      <w:r w:rsidRPr="00D711C8">
        <w:rPr>
          <w:sz w:val="28"/>
          <w:szCs w:val="28"/>
        </w:rPr>
        <w:t xml:space="preserve">%) </w:t>
      </w:r>
      <w:r w:rsidR="00217489" w:rsidRPr="00D711C8">
        <w:rPr>
          <w:sz w:val="28"/>
          <w:szCs w:val="28"/>
        </w:rPr>
        <w:t xml:space="preserve"> </w:t>
      </w:r>
      <w:r w:rsidRPr="00D711C8">
        <w:rPr>
          <w:sz w:val="28"/>
          <w:szCs w:val="28"/>
        </w:rPr>
        <w:t xml:space="preserve">которые </w:t>
      </w:r>
      <w:r w:rsidR="00217489" w:rsidRPr="00D711C8">
        <w:rPr>
          <w:sz w:val="28"/>
          <w:szCs w:val="28"/>
        </w:rPr>
        <w:t xml:space="preserve"> </w:t>
      </w:r>
      <w:r w:rsidRPr="00D711C8">
        <w:rPr>
          <w:sz w:val="28"/>
          <w:szCs w:val="28"/>
        </w:rPr>
        <w:t xml:space="preserve">составят </w:t>
      </w:r>
      <w:r w:rsidR="00217489" w:rsidRPr="00D711C8">
        <w:rPr>
          <w:sz w:val="28"/>
          <w:szCs w:val="28"/>
        </w:rPr>
        <w:t xml:space="preserve"> </w:t>
      </w:r>
      <w:r w:rsidR="00073C6F">
        <w:rPr>
          <w:sz w:val="28"/>
          <w:szCs w:val="28"/>
        </w:rPr>
        <w:t>1</w:t>
      </w:r>
      <w:r w:rsidR="00C05E2E">
        <w:rPr>
          <w:sz w:val="28"/>
          <w:szCs w:val="28"/>
        </w:rPr>
        <w:t>97531,6</w:t>
      </w:r>
      <w:r w:rsidRPr="00D711C8">
        <w:rPr>
          <w:sz w:val="28"/>
          <w:szCs w:val="28"/>
        </w:rPr>
        <w:t xml:space="preserve"> </w:t>
      </w:r>
      <w:r w:rsidR="00217489" w:rsidRPr="00D711C8">
        <w:rPr>
          <w:sz w:val="28"/>
          <w:szCs w:val="28"/>
        </w:rPr>
        <w:t xml:space="preserve"> </w:t>
      </w:r>
      <w:r w:rsidRPr="00D711C8">
        <w:rPr>
          <w:sz w:val="28"/>
          <w:szCs w:val="28"/>
        </w:rPr>
        <w:t xml:space="preserve">тыс. руб. и </w:t>
      </w:r>
      <w:r w:rsidR="005B1965" w:rsidRPr="00D711C8">
        <w:rPr>
          <w:sz w:val="28"/>
          <w:szCs w:val="28"/>
        </w:rPr>
        <w:t>у</w:t>
      </w:r>
      <w:r w:rsidR="00B3580D">
        <w:rPr>
          <w:sz w:val="28"/>
          <w:szCs w:val="28"/>
        </w:rPr>
        <w:t>в</w:t>
      </w:r>
      <w:r w:rsidR="006D12F0">
        <w:rPr>
          <w:sz w:val="28"/>
          <w:szCs w:val="28"/>
        </w:rPr>
        <w:t>е</w:t>
      </w:r>
      <w:r w:rsidR="00B3580D">
        <w:rPr>
          <w:sz w:val="28"/>
          <w:szCs w:val="28"/>
        </w:rPr>
        <w:t xml:space="preserve">личением </w:t>
      </w:r>
      <w:r w:rsidR="000C4A64" w:rsidRPr="00D711C8">
        <w:rPr>
          <w:sz w:val="28"/>
          <w:szCs w:val="28"/>
        </w:rPr>
        <w:t xml:space="preserve"> </w:t>
      </w:r>
      <w:r w:rsidR="005B1965" w:rsidRPr="00D711C8">
        <w:rPr>
          <w:sz w:val="28"/>
          <w:szCs w:val="28"/>
        </w:rPr>
        <w:t xml:space="preserve"> </w:t>
      </w:r>
      <w:r w:rsidRPr="00D711C8">
        <w:rPr>
          <w:sz w:val="28"/>
          <w:szCs w:val="28"/>
        </w:rPr>
        <w:t>расходов</w:t>
      </w:r>
      <w:r w:rsidR="00C05E2E">
        <w:rPr>
          <w:sz w:val="28"/>
          <w:szCs w:val="28"/>
        </w:rPr>
        <w:t xml:space="preserve"> </w:t>
      </w:r>
      <w:r w:rsidRPr="00D711C8">
        <w:rPr>
          <w:sz w:val="28"/>
          <w:szCs w:val="28"/>
        </w:rPr>
        <w:t xml:space="preserve"> –</w:t>
      </w:r>
      <w:r w:rsidR="00C05E2E">
        <w:rPr>
          <w:sz w:val="28"/>
          <w:szCs w:val="28"/>
        </w:rPr>
        <w:t xml:space="preserve"> </w:t>
      </w:r>
      <w:r w:rsidRPr="00D711C8">
        <w:rPr>
          <w:sz w:val="28"/>
          <w:szCs w:val="28"/>
        </w:rPr>
        <w:t xml:space="preserve"> на</w:t>
      </w:r>
      <w:r w:rsidR="002751DE" w:rsidRPr="00D711C8">
        <w:rPr>
          <w:sz w:val="28"/>
          <w:szCs w:val="28"/>
        </w:rPr>
        <w:t xml:space="preserve"> </w:t>
      </w:r>
      <w:r w:rsidR="00C05E2E">
        <w:rPr>
          <w:sz w:val="28"/>
          <w:szCs w:val="28"/>
        </w:rPr>
        <w:t>39796,4</w:t>
      </w:r>
      <w:r w:rsidR="000D4B55" w:rsidRPr="00D711C8">
        <w:rPr>
          <w:sz w:val="28"/>
          <w:szCs w:val="28"/>
        </w:rPr>
        <w:t xml:space="preserve"> </w:t>
      </w:r>
      <w:r w:rsidRPr="00D711C8">
        <w:rPr>
          <w:sz w:val="28"/>
          <w:szCs w:val="28"/>
        </w:rPr>
        <w:t>тыс. руб. (</w:t>
      </w:r>
      <w:r w:rsidR="00C05E2E">
        <w:rPr>
          <w:sz w:val="28"/>
          <w:szCs w:val="28"/>
        </w:rPr>
        <w:t>24,4</w:t>
      </w:r>
      <w:r w:rsidRPr="00D711C8">
        <w:rPr>
          <w:sz w:val="28"/>
          <w:szCs w:val="28"/>
        </w:rPr>
        <w:t xml:space="preserve">%), составят </w:t>
      </w:r>
      <w:r w:rsidR="00C05E2E">
        <w:rPr>
          <w:sz w:val="28"/>
          <w:szCs w:val="28"/>
        </w:rPr>
        <w:t>202991,2</w:t>
      </w:r>
      <w:r w:rsidRPr="00D711C8">
        <w:rPr>
          <w:sz w:val="28"/>
          <w:szCs w:val="28"/>
        </w:rPr>
        <w:t xml:space="preserve"> тыс</w:t>
      </w:r>
      <w:r w:rsidR="00A375D5" w:rsidRPr="00D711C8">
        <w:rPr>
          <w:sz w:val="28"/>
          <w:szCs w:val="28"/>
        </w:rPr>
        <w:t xml:space="preserve">. </w:t>
      </w:r>
      <w:r w:rsidRPr="00D711C8">
        <w:rPr>
          <w:sz w:val="28"/>
          <w:szCs w:val="28"/>
        </w:rPr>
        <w:t>руб.</w:t>
      </w:r>
    </w:p>
    <w:p w:rsidR="00686AF9" w:rsidRPr="009F0CD6" w:rsidRDefault="00E40FC6" w:rsidP="00984FCE">
      <w:pPr>
        <w:pStyle w:val="a3"/>
        <w:tabs>
          <w:tab w:val="left" w:pos="5940"/>
        </w:tabs>
        <w:spacing w:line="276" w:lineRule="auto"/>
        <w:ind w:right="-1" w:firstLine="587"/>
        <w:jc w:val="both"/>
        <w:rPr>
          <w:sz w:val="28"/>
          <w:szCs w:val="28"/>
        </w:rPr>
      </w:pPr>
      <w:r w:rsidRPr="009F0CD6">
        <w:rPr>
          <w:sz w:val="28"/>
          <w:szCs w:val="28"/>
        </w:rPr>
        <w:t xml:space="preserve">      </w:t>
      </w:r>
      <w:r w:rsidR="00686AF9" w:rsidRPr="009F0CD6">
        <w:rPr>
          <w:sz w:val="28"/>
          <w:szCs w:val="28"/>
        </w:rPr>
        <w:t>Решением предусматривается считать неотъемлемой частью следующее:</w:t>
      </w:r>
    </w:p>
    <w:p w:rsidR="00686AF9" w:rsidRDefault="00E40FC6" w:rsidP="00051418">
      <w:pPr>
        <w:tabs>
          <w:tab w:val="num" w:pos="900"/>
        </w:tabs>
        <w:spacing w:line="276" w:lineRule="auto"/>
        <w:ind w:firstLine="360"/>
        <w:jc w:val="both"/>
        <w:rPr>
          <w:sz w:val="28"/>
          <w:szCs w:val="28"/>
        </w:rPr>
      </w:pPr>
      <w:r w:rsidRPr="009F0CD6">
        <w:rPr>
          <w:sz w:val="28"/>
          <w:szCs w:val="28"/>
        </w:rPr>
        <w:t xml:space="preserve">          </w:t>
      </w:r>
      <w:proofErr w:type="gramStart"/>
      <w:r w:rsidRPr="009F0CD6">
        <w:rPr>
          <w:sz w:val="28"/>
          <w:szCs w:val="28"/>
        </w:rPr>
        <w:t xml:space="preserve">- </w:t>
      </w:r>
      <w:r w:rsidR="00686AF9" w:rsidRPr="009F0CD6">
        <w:rPr>
          <w:sz w:val="28"/>
          <w:szCs w:val="28"/>
        </w:rPr>
        <w:t>приложение №</w:t>
      </w:r>
      <w:r w:rsidR="001D45A5" w:rsidRPr="009F0CD6">
        <w:rPr>
          <w:sz w:val="28"/>
          <w:szCs w:val="28"/>
        </w:rPr>
        <w:t>1</w:t>
      </w:r>
      <w:r w:rsidR="00686AF9" w:rsidRPr="009F0CD6">
        <w:rPr>
          <w:sz w:val="28"/>
          <w:szCs w:val="28"/>
        </w:rPr>
        <w:t xml:space="preserve"> «Новая редакция приложения №</w:t>
      </w:r>
      <w:r w:rsidR="000A7741">
        <w:rPr>
          <w:sz w:val="28"/>
          <w:szCs w:val="28"/>
        </w:rPr>
        <w:t>1</w:t>
      </w:r>
      <w:r w:rsidR="00686AF9" w:rsidRPr="009F0CD6">
        <w:rPr>
          <w:sz w:val="28"/>
          <w:szCs w:val="28"/>
        </w:rPr>
        <w:t xml:space="preserve"> «</w:t>
      </w:r>
      <w:r w:rsidR="00B55F76" w:rsidRPr="009F0CD6">
        <w:rPr>
          <w:sz w:val="28"/>
          <w:szCs w:val="28"/>
        </w:rPr>
        <w:t xml:space="preserve">Доходы бюджета муниципального образования </w:t>
      </w:r>
      <w:r w:rsidR="00F50528" w:rsidRPr="009F0CD6">
        <w:rPr>
          <w:sz w:val="28"/>
          <w:szCs w:val="28"/>
        </w:rPr>
        <w:t xml:space="preserve">город Плавск </w:t>
      </w:r>
      <w:r w:rsidR="00B55F76" w:rsidRPr="009F0CD6">
        <w:rPr>
          <w:sz w:val="28"/>
          <w:szCs w:val="28"/>
        </w:rPr>
        <w:t>Плавск</w:t>
      </w:r>
      <w:r w:rsidR="00F50528" w:rsidRPr="009F0CD6">
        <w:rPr>
          <w:sz w:val="28"/>
          <w:szCs w:val="28"/>
        </w:rPr>
        <w:t>ого</w:t>
      </w:r>
      <w:r w:rsidR="00B55F76" w:rsidRPr="009F0CD6">
        <w:rPr>
          <w:sz w:val="28"/>
          <w:szCs w:val="28"/>
        </w:rPr>
        <w:t xml:space="preserve"> район</w:t>
      </w:r>
      <w:r w:rsidR="00F50528" w:rsidRPr="009F0CD6">
        <w:rPr>
          <w:sz w:val="28"/>
          <w:szCs w:val="28"/>
        </w:rPr>
        <w:t>а</w:t>
      </w:r>
      <w:r w:rsidR="00B55F76" w:rsidRPr="009F0CD6">
        <w:rPr>
          <w:sz w:val="28"/>
          <w:szCs w:val="28"/>
        </w:rPr>
        <w:t xml:space="preserve"> </w:t>
      </w:r>
      <w:r w:rsidR="000A7741">
        <w:rPr>
          <w:sz w:val="28"/>
          <w:szCs w:val="28"/>
        </w:rPr>
        <w:t>на 202</w:t>
      </w:r>
      <w:r w:rsidR="00997E4E">
        <w:rPr>
          <w:sz w:val="28"/>
          <w:szCs w:val="28"/>
        </w:rPr>
        <w:t>4</w:t>
      </w:r>
      <w:r w:rsidR="000A7741">
        <w:rPr>
          <w:sz w:val="28"/>
          <w:szCs w:val="28"/>
        </w:rPr>
        <w:t xml:space="preserve"> </w:t>
      </w:r>
      <w:r w:rsidR="00DB319B">
        <w:rPr>
          <w:sz w:val="28"/>
          <w:szCs w:val="28"/>
        </w:rPr>
        <w:t xml:space="preserve">год </w:t>
      </w:r>
      <w:r w:rsidR="000A7741">
        <w:rPr>
          <w:sz w:val="28"/>
          <w:szCs w:val="28"/>
        </w:rPr>
        <w:t>и на плановый период 202</w:t>
      </w:r>
      <w:r w:rsidR="00997E4E">
        <w:rPr>
          <w:sz w:val="28"/>
          <w:szCs w:val="28"/>
        </w:rPr>
        <w:t>5</w:t>
      </w:r>
      <w:r w:rsidR="000A7741">
        <w:rPr>
          <w:sz w:val="28"/>
          <w:szCs w:val="28"/>
        </w:rPr>
        <w:t xml:space="preserve"> и 202</w:t>
      </w:r>
      <w:r w:rsidR="00997E4E">
        <w:rPr>
          <w:sz w:val="28"/>
          <w:szCs w:val="28"/>
        </w:rPr>
        <w:t>6</w:t>
      </w:r>
      <w:r w:rsidR="000A7741">
        <w:rPr>
          <w:sz w:val="28"/>
          <w:szCs w:val="28"/>
        </w:rPr>
        <w:t xml:space="preserve"> годов</w:t>
      </w:r>
      <w:r w:rsidR="00DB319B">
        <w:rPr>
          <w:sz w:val="28"/>
          <w:szCs w:val="28"/>
        </w:rPr>
        <w:t xml:space="preserve"> </w:t>
      </w:r>
      <w:r w:rsidR="00B55F76" w:rsidRPr="009F0CD6">
        <w:rPr>
          <w:sz w:val="28"/>
          <w:szCs w:val="28"/>
        </w:rPr>
        <w:t>по группам,</w:t>
      </w:r>
      <w:r w:rsidR="00DB319B">
        <w:rPr>
          <w:sz w:val="28"/>
          <w:szCs w:val="28"/>
        </w:rPr>
        <w:t xml:space="preserve"> подгруппам,</w:t>
      </w:r>
      <w:r w:rsidR="00FA30AA" w:rsidRPr="009F0CD6">
        <w:rPr>
          <w:sz w:val="28"/>
          <w:szCs w:val="28"/>
        </w:rPr>
        <w:t xml:space="preserve">  </w:t>
      </w:r>
      <w:r w:rsidR="0037259F" w:rsidRPr="009F0CD6">
        <w:rPr>
          <w:sz w:val="28"/>
          <w:szCs w:val="28"/>
        </w:rPr>
        <w:t>статьям</w:t>
      </w:r>
      <w:r w:rsidR="001D45A5" w:rsidRPr="009F0CD6">
        <w:rPr>
          <w:sz w:val="28"/>
          <w:szCs w:val="28"/>
        </w:rPr>
        <w:t>, п</w:t>
      </w:r>
      <w:r w:rsidR="0037259F" w:rsidRPr="009F0CD6">
        <w:rPr>
          <w:sz w:val="28"/>
          <w:szCs w:val="28"/>
        </w:rPr>
        <w:t>одстатьям</w:t>
      </w:r>
      <w:r w:rsidR="001D45A5" w:rsidRPr="009F0CD6">
        <w:rPr>
          <w:sz w:val="28"/>
          <w:szCs w:val="28"/>
        </w:rPr>
        <w:t>,</w:t>
      </w:r>
      <w:r w:rsidR="00DB319B">
        <w:rPr>
          <w:sz w:val="28"/>
          <w:szCs w:val="28"/>
        </w:rPr>
        <w:t xml:space="preserve"> элементам,</w:t>
      </w:r>
      <w:r w:rsidR="001D45A5" w:rsidRPr="009F0CD6">
        <w:rPr>
          <w:sz w:val="28"/>
          <w:szCs w:val="28"/>
        </w:rPr>
        <w:t xml:space="preserve"> группам подвида, аналитической группе подвида </w:t>
      </w:r>
      <w:r w:rsidR="0037259F" w:rsidRPr="009F0CD6">
        <w:rPr>
          <w:sz w:val="28"/>
          <w:szCs w:val="28"/>
        </w:rPr>
        <w:t xml:space="preserve"> </w:t>
      </w:r>
      <w:r w:rsidR="00FA30AA" w:rsidRPr="009F0CD6">
        <w:rPr>
          <w:sz w:val="28"/>
          <w:szCs w:val="28"/>
        </w:rPr>
        <w:t>классификации доходов бюджетов Российской Федерации»</w:t>
      </w:r>
      <w:r w:rsidR="00B55F76" w:rsidRPr="009F0CD6">
        <w:rPr>
          <w:sz w:val="28"/>
          <w:szCs w:val="28"/>
        </w:rPr>
        <w:t xml:space="preserve">  </w:t>
      </w:r>
      <w:r w:rsidR="00686AF9" w:rsidRPr="009F0CD6">
        <w:rPr>
          <w:sz w:val="28"/>
          <w:szCs w:val="28"/>
        </w:rPr>
        <w:t xml:space="preserve"> к решению Со</w:t>
      </w:r>
      <w:r w:rsidR="002751DE" w:rsidRPr="009F0CD6">
        <w:rPr>
          <w:sz w:val="28"/>
          <w:szCs w:val="28"/>
        </w:rPr>
        <w:t xml:space="preserve">брания </w:t>
      </w:r>
      <w:r w:rsidR="00261AA9" w:rsidRPr="009F0CD6">
        <w:rPr>
          <w:sz w:val="28"/>
          <w:szCs w:val="28"/>
        </w:rPr>
        <w:t>депутатов</w:t>
      </w:r>
      <w:r w:rsidR="00686AF9" w:rsidRPr="009F0CD6">
        <w:rPr>
          <w:sz w:val="28"/>
          <w:szCs w:val="28"/>
        </w:rPr>
        <w:t xml:space="preserve"> муниципального образования </w:t>
      </w:r>
      <w:r w:rsidR="00261AA9" w:rsidRPr="009F0CD6">
        <w:rPr>
          <w:sz w:val="28"/>
          <w:szCs w:val="28"/>
        </w:rPr>
        <w:t xml:space="preserve">город Плавск </w:t>
      </w:r>
      <w:r w:rsidR="002751DE" w:rsidRPr="009F0CD6">
        <w:rPr>
          <w:sz w:val="28"/>
          <w:szCs w:val="28"/>
        </w:rPr>
        <w:t>Плавск</w:t>
      </w:r>
      <w:r w:rsidR="00261AA9" w:rsidRPr="009F0CD6">
        <w:rPr>
          <w:sz w:val="28"/>
          <w:szCs w:val="28"/>
        </w:rPr>
        <w:t>ого</w:t>
      </w:r>
      <w:r w:rsidR="002751DE" w:rsidRPr="009F0CD6">
        <w:rPr>
          <w:sz w:val="28"/>
          <w:szCs w:val="28"/>
        </w:rPr>
        <w:t xml:space="preserve"> район</w:t>
      </w:r>
      <w:r w:rsidR="00261AA9" w:rsidRPr="009F0CD6">
        <w:rPr>
          <w:sz w:val="28"/>
          <w:szCs w:val="28"/>
        </w:rPr>
        <w:t>а</w:t>
      </w:r>
      <w:r w:rsidR="00686AF9" w:rsidRPr="009F0CD6">
        <w:rPr>
          <w:sz w:val="28"/>
          <w:szCs w:val="28"/>
        </w:rPr>
        <w:t xml:space="preserve"> от </w:t>
      </w:r>
      <w:r w:rsidR="000D4B55">
        <w:rPr>
          <w:sz w:val="28"/>
          <w:szCs w:val="28"/>
        </w:rPr>
        <w:t>2</w:t>
      </w:r>
      <w:r w:rsidR="00AD541A">
        <w:rPr>
          <w:sz w:val="28"/>
          <w:szCs w:val="28"/>
        </w:rPr>
        <w:t>7</w:t>
      </w:r>
      <w:r w:rsidR="000D4B55">
        <w:rPr>
          <w:sz w:val="28"/>
          <w:szCs w:val="28"/>
        </w:rPr>
        <w:t>.</w:t>
      </w:r>
      <w:r w:rsidR="00686AF9" w:rsidRPr="009F0CD6">
        <w:rPr>
          <w:sz w:val="28"/>
          <w:szCs w:val="28"/>
        </w:rPr>
        <w:t>12.20</w:t>
      </w:r>
      <w:r w:rsidR="00DB319B">
        <w:rPr>
          <w:sz w:val="28"/>
          <w:szCs w:val="28"/>
        </w:rPr>
        <w:t>2</w:t>
      </w:r>
      <w:r w:rsidR="00997E4E">
        <w:rPr>
          <w:sz w:val="28"/>
          <w:szCs w:val="28"/>
        </w:rPr>
        <w:t>3</w:t>
      </w:r>
      <w:r w:rsidR="00686AF9" w:rsidRPr="009F0CD6">
        <w:rPr>
          <w:sz w:val="28"/>
          <w:szCs w:val="28"/>
        </w:rPr>
        <w:t xml:space="preserve"> №</w:t>
      </w:r>
      <w:r w:rsidR="00FA30AA" w:rsidRPr="009F0CD6">
        <w:rPr>
          <w:sz w:val="28"/>
          <w:szCs w:val="28"/>
        </w:rPr>
        <w:t xml:space="preserve"> </w:t>
      </w:r>
      <w:r w:rsidR="00997E4E">
        <w:rPr>
          <w:sz w:val="28"/>
          <w:szCs w:val="28"/>
        </w:rPr>
        <w:t>6</w:t>
      </w:r>
      <w:r w:rsidR="00FA30AA" w:rsidRPr="009F0CD6">
        <w:rPr>
          <w:sz w:val="28"/>
          <w:szCs w:val="28"/>
        </w:rPr>
        <w:t>/</w:t>
      </w:r>
      <w:r w:rsidR="00997E4E">
        <w:rPr>
          <w:sz w:val="28"/>
          <w:szCs w:val="28"/>
        </w:rPr>
        <w:t>29</w:t>
      </w:r>
      <w:r w:rsidR="00FB3328" w:rsidRPr="009F0CD6">
        <w:rPr>
          <w:sz w:val="28"/>
          <w:szCs w:val="28"/>
        </w:rPr>
        <w:t xml:space="preserve"> «О бюджете муниципального образования город</w:t>
      </w:r>
      <w:proofErr w:type="gramEnd"/>
      <w:r w:rsidR="00FB3328" w:rsidRPr="009F0CD6">
        <w:rPr>
          <w:sz w:val="28"/>
          <w:szCs w:val="28"/>
        </w:rPr>
        <w:t xml:space="preserve"> Плавск Плавского района на 20</w:t>
      </w:r>
      <w:r w:rsidR="00DE77AF">
        <w:rPr>
          <w:sz w:val="28"/>
          <w:szCs w:val="28"/>
        </w:rPr>
        <w:t>2</w:t>
      </w:r>
      <w:r w:rsidR="00997E4E">
        <w:rPr>
          <w:sz w:val="28"/>
          <w:szCs w:val="28"/>
        </w:rPr>
        <w:t>4</w:t>
      </w:r>
      <w:r w:rsidR="00FB3328" w:rsidRPr="009F0CD6">
        <w:rPr>
          <w:sz w:val="28"/>
          <w:szCs w:val="28"/>
        </w:rPr>
        <w:t xml:space="preserve"> год и на плановый период 20</w:t>
      </w:r>
      <w:r w:rsidR="00E85501">
        <w:rPr>
          <w:sz w:val="28"/>
          <w:szCs w:val="28"/>
        </w:rPr>
        <w:t>2</w:t>
      </w:r>
      <w:r w:rsidR="00997E4E">
        <w:rPr>
          <w:sz w:val="28"/>
          <w:szCs w:val="28"/>
        </w:rPr>
        <w:t>5</w:t>
      </w:r>
      <w:r w:rsidR="00FB3328" w:rsidRPr="009F0CD6">
        <w:rPr>
          <w:sz w:val="28"/>
          <w:szCs w:val="28"/>
        </w:rPr>
        <w:t xml:space="preserve"> и 20</w:t>
      </w:r>
      <w:r w:rsidR="00E85501">
        <w:rPr>
          <w:sz w:val="28"/>
          <w:szCs w:val="28"/>
        </w:rPr>
        <w:t>2</w:t>
      </w:r>
      <w:r w:rsidR="00997E4E">
        <w:rPr>
          <w:sz w:val="28"/>
          <w:szCs w:val="28"/>
        </w:rPr>
        <w:t>6</w:t>
      </w:r>
      <w:r w:rsidR="00FB3328" w:rsidRPr="009F0CD6">
        <w:rPr>
          <w:sz w:val="28"/>
          <w:szCs w:val="28"/>
        </w:rPr>
        <w:t xml:space="preserve"> годов»</w:t>
      </w:r>
      <w:r w:rsidRPr="009F0CD6">
        <w:rPr>
          <w:sz w:val="28"/>
          <w:szCs w:val="28"/>
        </w:rPr>
        <w:t>;</w:t>
      </w:r>
    </w:p>
    <w:p w:rsidR="00543EDD" w:rsidRPr="009F0CD6" w:rsidRDefault="00E40FC6" w:rsidP="007D5226">
      <w:pPr>
        <w:tabs>
          <w:tab w:val="num" w:pos="900"/>
        </w:tabs>
        <w:spacing w:line="276" w:lineRule="auto"/>
        <w:jc w:val="both"/>
        <w:rPr>
          <w:sz w:val="28"/>
          <w:szCs w:val="28"/>
        </w:rPr>
      </w:pPr>
      <w:r w:rsidRPr="009F0CD6">
        <w:rPr>
          <w:sz w:val="28"/>
          <w:szCs w:val="28"/>
        </w:rPr>
        <w:t xml:space="preserve">            </w:t>
      </w:r>
      <w:proofErr w:type="gramStart"/>
      <w:r w:rsidRPr="009F0CD6">
        <w:rPr>
          <w:sz w:val="28"/>
          <w:szCs w:val="28"/>
        </w:rPr>
        <w:t xml:space="preserve">- </w:t>
      </w:r>
      <w:r w:rsidR="00543EDD" w:rsidRPr="009F0CD6">
        <w:rPr>
          <w:sz w:val="28"/>
          <w:szCs w:val="28"/>
        </w:rPr>
        <w:t xml:space="preserve">приложение № </w:t>
      </w:r>
      <w:r w:rsidR="007D5226">
        <w:rPr>
          <w:sz w:val="28"/>
          <w:szCs w:val="28"/>
        </w:rPr>
        <w:t>2</w:t>
      </w:r>
      <w:r w:rsidR="00543EDD" w:rsidRPr="009F0CD6">
        <w:rPr>
          <w:sz w:val="28"/>
          <w:szCs w:val="28"/>
        </w:rPr>
        <w:t xml:space="preserve"> «Новая редакция приложения № </w:t>
      </w:r>
      <w:r w:rsidR="007D5226">
        <w:rPr>
          <w:sz w:val="28"/>
          <w:szCs w:val="28"/>
        </w:rPr>
        <w:t>2</w:t>
      </w:r>
      <w:r w:rsidR="00825310" w:rsidRPr="009F0CD6">
        <w:rPr>
          <w:sz w:val="28"/>
          <w:szCs w:val="28"/>
        </w:rPr>
        <w:t xml:space="preserve"> «</w:t>
      </w:r>
      <w:r w:rsidR="00261AA9" w:rsidRPr="009F0CD6">
        <w:rPr>
          <w:sz w:val="28"/>
          <w:szCs w:val="28"/>
        </w:rPr>
        <w:t>Расходы</w:t>
      </w:r>
      <w:r w:rsidR="00543EDD" w:rsidRPr="009F0CD6">
        <w:rPr>
          <w:sz w:val="28"/>
          <w:szCs w:val="28"/>
        </w:rPr>
        <w:t xml:space="preserve"> бюджета муниципального образования </w:t>
      </w:r>
      <w:r w:rsidR="00261AA9" w:rsidRPr="009F0CD6">
        <w:rPr>
          <w:sz w:val="28"/>
          <w:szCs w:val="28"/>
        </w:rPr>
        <w:t xml:space="preserve">город Плавск </w:t>
      </w:r>
      <w:r w:rsidR="00543EDD" w:rsidRPr="009F0CD6">
        <w:rPr>
          <w:sz w:val="28"/>
          <w:szCs w:val="28"/>
        </w:rPr>
        <w:t>Плавск</w:t>
      </w:r>
      <w:r w:rsidR="00261AA9" w:rsidRPr="009F0CD6">
        <w:rPr>
          <w:sz w:val="28"/>
          <w:szCs w:val="28"/>
        </w:rPr>
        <w:t>ого</w:t>
      </w:r>
      <w:r w:rsidR="00543EDD" w:rsidRPr="009F0CD6">
        <w:rPr>
          <w:sz w:val="28"/>
          <w:szCs w:val="28"/>
        </w:rPr>
        <w:t xml:space="preserve"> район</w:t>
      </w:r>
      <w:r w:rsidR="00261AA9" w:rsidRPr="009F0CD6">
        <w:rPr>
          <w:sz w:val="28"/>
          <w:szCs w:val="28"/>
        </w:rPr>
        <w:t>а</w:t>
      </w:r>
      <w:r w:rsidR="00543EDD" w:rsidRPr="009F0CD6">
        <w:rPr>
          <w:sz w:val="28"/>
          <w:szCs w:val="28"/>
        </w:rPr>
        <w:t xml:space="preserve"> по </w:t>
      </w:r>
      <w:r w:rsidR="00261AA9" w:rsidRPr="009F0CD6">
        <w:rPr>
          <w:sz w:val="28"/>
          <w:szCs w:val="28"/>
        </w:rPr>
        <w:t>разделам,</w:t>
      </w:r>
      <w:r w:rsidR="00A71574" w:rsidRPr="009F0CD6">
        <w:rPr>
          <w:sz w:val="28"/>
          <w:szCs w:val="28"/>
        </w:rPr>
        <w:t xml:space="preserve"> подразделам</w:t>
      </w:r>
      <w:r w:rsidR="00543EDD" w:rsidRPr="009F0CD6">
        <w:rPr>
          <w:sz w:val="28"/>
          <w:szCs w:val="28"/>
        </w:rPr>
        <w:t xml:space="preserve"> классификации </w:t>
      </w:r>
      <w:r w:rsidR="00A71574" w:rsidRPr="009F0CD6">
        <w:rPr>
          <w:sz w:val="28"/>
          <w:szCs w:val="28"/>
        </w:rPr>
        <w:t>расходов</w:t>
      </w:r>
      <w:r w:rsidR="00543EDD" w:rsidRPr="009F0CD6">
        <w:rPr>
          <w:sz w:val="28"/>
          <w:szCs w:val="28"/>
        </w:rPr>
        <w:t xml:space="preserve"> бюджетов Российской Федерации</w:t>
      </w:r>
      <w:r w:rsidR="00875E42" w:rsidRPr="009F0CD6">
        <w:rPr>
          <w:sz w:val="28"/>
          <w:szCs w:val="28"/>
        </w:rPr>
        <w:t xml:space="preserve"> на 20</w:t>
      </w:r>
      <w:r w:rsidR="00DE77AF">
        <w:rPr>
          <w:sz w:val="28"/>
          <w:szCs w:val="28"/>
        </w:rPr>
        <w:t>2</w:t>
      </w:r>
      <w:r w:rsidR="00997E4E">
        <w:rPr>
          <w:sz w:val="28"/>
          <w:szCs w:val="28"/>
        </w:rPr>
        <w:t>4</w:t>
      </w:r>
      <w:r w:rsidR="00875E42" w:rsidRPr="009F0CD6">
        <w:rPr>
          <w:sz w:val="28"/>
          <w:szCs w:val="28"/>
        </w:rPr>
        <w:t xml:space="preserve"> год</w:t>
      </w:r>
      <w:r w:rsidR="007F6CCD">
        <w:rPr>
          <w:sz w:val="28"/>
          <w:szCs w:val="28"/>
        </w:rPr>
        <w:t xml:space="preserve"> и на плановый период 202</w:t>
      </w:r>
      <w:r w:rsidR="00997E4E">
        <w:rPr>
          <w:sz w:val="28"/>
          <w:szCs w:val="28"/>
        </w:rPr>
        <w:t>5</w:t>
      </w:r>
      <w:r w:rsidR="007F6CCD">
        <w:rPr>
          <w:sz w:val="28"/>
          <w:szCs w:val="28"/>
        </w:rPr>
        <w:t xml:space="preserve"> и 202</w:t>
      </w:r>
      <w:r w:rsidR="00997E4E">
        <w:rPr>
          <w:sz w:val="28"/>
          <w:szCs w:val="28"/>
        </w:rPr>
        <w:t>6</w:t>
      </w:r>
      <w:r w:rsidR="007F6CCD">
        <w:rPr>
          <w:sz w:val="28"/>
          <w:szCs w:val="28"/>
        </w:rPr>
        <w:t xml:space="preserve"> годов</w:t>
      </w:r>
      <w:r w:rsidR="004C517E" w:rsidRPr="009F0CD6">
        <w:rPr>
          <w:sz w:val="28"/>
          <w:szCs w:val="28"/>
        </w:rPr>
        <w:t>»</w:t>
      </w:r>
      <w:r w:rsidR="00543EDD" w:rsidRPr="009F0CD6">
        <w:rPr>
          <w:sz w:val="28"/>
          <w:szCs w:val="28"/>
        </w:rPr>
        <w:t xml:space="preserve"> к решению Собрания </w:t>
      </w:r>
      <w:r w:rsidR="00A71574" w:rsidRPr="009F0CD6">
        <w:rPr>
          <w:sz w:val="28"/>
          <w:szCs w:val="28"/>
        </w:rPr>
        <w:t>депутатов</w:t>
      </w:r>
      <w:r w:rsidR="00543EDD" w:rsidRPr="009F0CD6">
        <w:rPr>
          <w:sz w:val="28"/>
          <w:szCs w:val="28"/>
        </w:rPr>
        <w:t xml:space="preserve"> муниципального образования </w:t>
      </w:r>
      <w:r w:rsidR="00A71574" w:rsidRPr="009F0CD6">
        <w:rPr>
          <w:sz w:val="28"/>
          <w:szCs w:val="28"/>
        </w:rPr>
        <w:t xml:space="preserve">город Плавск </w:t>
      </w:r>
      <w:r w:rsidR="00543EDD" w:rsidRPr="009F0CD6">
        <w:rPr>
          <w:sz w:val="28"/>
          <w:szCs w:val="28"/>
        </w:rPr>
        <w:t>Плавск</w:t>
      </w:r>
      <w:r w:rsidR="00A71574" w:rsidRPr="009F0CD6">
        <w:rPr>
          <w:sz w:val="28"/>
          <w:szCs w:val="28"/>
        </w:rPr>
        <w:t>ого</w:t>
      </w:r>
      <w:r w:rsidR="00543EDD" w:rsidRPr="009F0CD6">
        <w:rPr>
          <w:sz w:val="28"/>
          <w:szCs w:val="28"/>
        </w:rPr>
        <w:t xml:space="preserve"> район</w:t>
      </w:r>
      <w:r w:rsidR="00A71574" w:rsidRPr="009F0CD6">
        <w:rPr>
          <w:sz w:val="28"/>
          <w:szCs w:val="28"/>
        </w:rPr>
        <w:t>а</w:t>
      </w:r>
      <w:r w:rsidR="00543EDD" w:rsidRPr="009F0CD6">
        <w:rPr>
          <w:sz w:val="28"/>
          <w:szCs w:val="28"/>
        </w:rPr>
        <w:t xml:space="preserve"> от</w:t>
      </w:r>
      <w:r w:rsidR="00681935" w:rsidRPr="009F0CD6">
        <w:rPr>
          <w:sz w:val="28"/>
          <w:szCs w:val="28"/>
        </w:rPr>
        <w:t xml:space="preserve"> </w:t>
      </w:r>
      <w:r w:rsidR="006967F4">
        <w:rPr>
          <w:sz w:val="28"/>
          <w:szCs w:val="28"/>
        </w:rPr>
        <w:t>2</w:t>
      </w:r>
      <w:r w:rsidR="00376BBA">
        <w:rPr>
          <w:sz w:val="28"/>
          <w:szCs w:val="28"/>
        </w:rPr>
        <w:t>7</w:t>
      </w:r>
      <w:r w:rsidR="00543EDD" w:rsidRPr="009F0CD6">
        <w:rPr>
          <w:sz w:val="28"/>
          <w:szCs w:val="28"/>
        </w:rPr>
        <w:t>.12.20</w:t>
      </w:r>
      <w:r w:rsidR="007F6CCD">
        <w:rPr>
          <w:sz w:val="28"/>
          <w:szCs w:val="28"/>
        </w:rPr>
        <w:t>2</w:t>
      </w:r>
      <w:r w:rsidR="00997E4E">
        <w:rPr>
          <w:sz w:val="28"/>
          <w:szCs w:val="28"/>
        </w:rPr>
        <w:t>3</w:t>
      </w:r>
      <w:r w:rsidR="00543EDD" w:rsidRPr="009F0CD6">
        <w:rPr>
          <w:sz w:val="28"/>
          <w:szCs w:val="28"/>
        </w:rPr>
        <w:t xml:space="preserve"> № </w:t>
      </w:r>
      <w:r w:rsidR="00997E4E">
        <w:rPr>
          <w:sz w:val="28"/>
          <w:szCs w:val="28"/>
        </w:rPr>
        <w:t>6</w:t>
      </w:r>
      <w:r w:rsidR="00543EDD" w:rsidRPr="009F0CD6">
        <w:rPr>
          <w:sz w:val="28"/>
          <w:szCs w:val="28"/>
        </w:rPr>
        <w:t>/</w:t>
      </w:r>
      <w:r w:rsidR="007D5226">
        <w:rPr>
          <w:sz w:val="28"/>
          <w:szCs w:val="28"/>
        </w:rPr>
        <w:t>2</w:t>
      </w:r>
      <w:r w:rsidR="00997E4E">
        <w:rPr>
          <w:sz w:val="28"/>
          <w:szCs w:val="28"/>
        </w:rPr>
        <w:t>9</w:t>
      </w:r>
      <w:r w:rsidR="00875E42" w:rsidRPr="009F0CD6">
        <w:rPr>
          <w:sz w:val="28"/>
          <w:szCs w:val="28"/>
        </w:rPr>
        <w:t xml:space="preserve"> </w:t>
      </w:r>
      <w:r w:rsidR="00FB3328" w:rsidRPr="009F0CD6">
        <w:rPr>
          <w:sz w:val="28"/>
          <w:szCs w:val="28"/>
        </w:rPr>
        <w:t>«О бюджете муниципального образования город Плавск Плавского района на 20</w:t>
      </w:r>
      <w:r w:rsidR="00DE77AF">
        <w:rPr>
          <w:sz w:val="28"/>
          <w:szCs w:val="28"/>
        </w:rPr>
        <w:t>2</w:t>
      </w:r>
      <w:r w:rsidR="00997E4E">
        <w:rPr>
          <w:sz w:val="28"/>
          <w:szCs w:val="28"/>
        </w:rPr>
        <w:t>4</w:t>
      </w:r>
      <w:r w:rsidR="00FB3328" w:rsidRPr="009F0CD6">
        <w:rPr>
          <w:sz w:val="28"/>
          <w:szCs w:val="28"/>
        </w:rPr>
        <w:t xml:space="preserve"> год и на</w:t>
      </w:r>
      <w:proofErr w:type="gramEnd"/>
      <w:r w:rsidR="00FB3328" w:rsidRPr="009F0CD6">
        <w:rPr>
          <w:sz w:val="28"/>
          <w:szCs w:val="28"/>
        </w:rPr>
        <w:t xml:space="preserve"> плановый период 20</w:t>
      </w:r>
      <w:r w:rsidR="006967F4">
        <w:rPr>
          <w:sz w:val="28"/>
          <w:szCs w:val="28"/>
        </w:rPr>
        <w:t>2</w:t>
      </w:r>
      <w:r w:rsidR="00997E4E">
        <w:rPr>
          <w:sz w:val="28"/>
          <w:szCs w:val="28"/>
        </w:rPr>
        <w:t>5</w:t>
      </w:r>
      <w:r w:rsidR="00FB3328" w:rsidRPr="009F0CD6">
        <w:rPr>
          <w:sz w:val="28"/>
          <w:szCs w:val="28"/>
        </w:rPr>
        <w:t xml:space="preserve"> и</w:t>
      </w:r>
      <w:r w:rsidRPr="009F0CD6">
        <w:rPr>
          <w:sz w:val="28"/>
          <w:szCs w:val="28"/>
        </w:rPr>
        <w:t xml:space="preserve"> </w:t>
      </w:r>
      <w:r w:rsidR="00FB3328" w:rsidRPr="009F0CD6">
        <w:rPr>
          <w:sz w:val="28"/>
          <w:szCs w:val="28"/>
        </w:rPr>
        <w:t>20</w:t>
      </w:r>
      <w:r w:rsidR="009F34C9">
        <w:rPr>
          <w:sz w:val="28"/>
          <w:szCs w:val="28"/>
        </w:rPr>
        <w:t>2</w:t>
      </w:r>
      <w:r w:rsidR="00997E4E">
        <w:rPr>
          <w:sz w:val="28"/>
          <w:szCs w:val="28"/>
        </w:rPr>
        <w:t>6</w:t>
      </w:r>
      <w:r w:rsidR="00FB3328" w:rsidRPr="009F0CD6">
        <w:rPr>
          <w:sz w:val="28"/>
          <w:szCs w:val="28"/>
        </w:rPr>
        <w:t xml:space="preserve"> годов»</w:t>
      </w:r>
      <w:r w:rsidRPr="009F0CD6">
        <w:rPr>
          <w:sz w:val="28"/>
          <w:szCs w:val="28"/>
        </w:rPr>
        <w:t>;</w:t>
      </w:r>
    </w:p>
    <w:p w:rsidR="00686AF9" w:rsidRPr="009F0CD6" w:rsidRDefault="00E40FC6" w:rsidP="00051418">
      <w:pPr>
        <w:spacing w:line="276" w:lineRule="auto"/>
        <w:jc w:val="both"/>
        <w:rPr>
          <w:sz w:val="28"/>
          <w:szCs w:val="28"/>
        </w:rPr>
      </w:pPr>
      <w:r w:rsidRPr="009F0CD6">
        <w:rPr>
          <w:sz w:val="28"/>
          <w:szCs w:val="28"/>
        </w:rPr>
        <w:t xml:space="preserve">               </w:t>
      </w:r>
      <w:proofErr w:type="gramStart"/>
      <w:r w:rsidRPr="009F0CD6">
        <w:rPr>
          <w:sz w:val="28"/>
          <w:szCs w:val="28"/>
        </w:rPr>
        <w:t xml:space="preserve">- </w:t>
      </w:r>
      <w:r w:rsidR="00686AF9" w:rsidRPr="009F0CD6">
        <w:rPr>
          <w:sz w:val="28"/>
          <w:szCs w:val="28"/>
        </w:rPr>
        <w:t>приложение №</w:t>
      </w:r>
      <w:r w:rsidR="002C655F" w:rsidRPr="009F0CD6">
        <w:rPr>
          <w:sz w:val="28"/>
          <w:szCs w:val="28"/>
        </w:rPr>
        <w:t xml:space="preserve"> </w:t>
      </w:r>
      <w:r w:rsidR="00793FDD">
        <w:rPr>
          <w:sz w:val="28"/>
          <w:szCs w:val="28"/>
        </w:rPr>
        <w:t>3</w:t>
      </w:r>
      <w:r w:rsidR="00686AF9" w:rsidRPr="009F0CD6">
        <w:rPr>
          <w:sz w:val="28"/>
          <w:szCs w:val="28"/>
        </w:rPr>
        <w:t xml:space="preserve"> «Новая редакция приложения №</w:t>
      </w:r>
      <w:r w:rsidR="00681935" w:rsidRPr="009F0CD6">
        <w:rPr>
          <w:sz w:val="28"/>
          <w:szCs w:val="28"/>
        </w:rPr>
        <w:t xml:space="preserve"> </w:t>
      </w:r>
      <w:r w:rsidR="00793FDD">
        <w:rPr>
          <w:sz w:val="28"/>
          <w:szCs w:val="28"/>
        </w:rPr>
        <w:t>3</w:t>
      </w:r>
      <w:r w:rsidR="00686AF9" w:rsidRPr="009F0CD6">
        <w:rPr>
          <w:sz w:val="28"/>
          <w:szCs w:val="28"/>
        </w:rPr>
        <w:t xml:space="preserve"> </w:t>
      </w:r>
      <w:r w:rsidR="00686AF9" w:rsidRPr="009F0CD6">
        <w:rPr>
          <w:bCs/>
          <w:sz w:val="28"/>
          <w:szCs w:val="28"/>
        </w:rPr>
        <w:t>«</w:t>
      </w:r>
      <w:r w:rsidR="00681935" w:rsidRPr="009F0CD6">
        <w:rPr>
          <w:bCs/>
          <w:sz w:val="28"/>
          <w:szCs w:val="28"/>
        </w:rPr>
        <w:t>Распределение</w:t>
      </w:r>
      <w:r w:rsidR="00557FAE" w:rsidRPr="009F0CD6">
        <w:rPr>
          <w:bCs/>
          <w:sz w:val="28"/>
          <w:szCs w:val="28"/>
        </w:rPr>
        <w:t xml:space="preserve"> </w:t>
      </w:r>
      <w:r w:rsidR="00A71574" w:rsidRPr="009F0CD6">
        <w:rPr>
          <w:bCs/>
          <w:sz w:val="28"/>
          <w:szCs w:val="28"/>
        </w:rPr>
        <w:t xml:space="preserve">бюджетных </w:t>
      </w:r>
      <w:r w:rsidR="00557FAE" w:rsidRPr="009F0CD6">
        <w:rPr>
          <w:bCs/>
          <w:sz w:val="28"/>
          <w:szCs w:val="28"/>
        </w:rPr>
        <w:t xml:space="preserve">ассигнований бюджета муниципального образования </w:t>
      </w:r>
      <w:r w:rsidR="00A71574" w:rsidRPr="009F0CD6">
        <w:rPr>
          <w:bCs/>
          <w:sz w:val="28"/>
          <w:szCs w:val="28"/>
        </w:rPr>
        <w:t xml:space="preserve">город Плавск </w:t>
      </w:r>
      <w:r w:rsidR="00557FAE" w:rsidRPr="009F0CD6">
        <w:rPr>
          <w:bCs/>
          <w:sz w:val="28"/>
          <w:szCs w:val="28"/>
        </w:rPr>
        <w:t>Плавск</w:t>
      </w:r>
      <w:r w:rsidR="00A71574" w:rsidRPr="009F0CD6">
        <w:rPr>
          <w:bCs/>
          <w:sz w:val="28"/>
          <w:szCs w:val="28"/>
        </w:rPr>
        <w:t>ого</w:t>
      </w:r>
      <w:r w:rsidR="00557FAE" w:rsidRPr="009F0CD6">
        <w:rPr>
          <w:bCs/>
          <w:sz w:val="28"/>
          <w:szCs w:val="28"/>
        </w:rPr>
        <w:t xml:space="preserve"> район</w:t>
      </w:r>
      <w:r w:rsidR="00A71574" w:rsidRPr="009F0CD6">
        <w:rPr>
          <w:bCs/>
          <w:sz w:val="28"/>
          <w:szCs w:val="28"/>
        </w:rPr>
        <w:t>а</w:t>
      </w:r>
      <w:r w:rsidR="00557FAE" w:rsidRPr="009F0CD6">
        <w:rPr>
          <w:bCs/>
          <w:sz w:val="28"/>
          <w:szCs w:val="28"/>
        </w:rPr>
        <w:t xml:space="preserve"> по разделам, подразделам, целевым статьям </w:t>
      </w:r>
      <w:r w:rsidR="004C517E" w:rsidRPr="009F0CD6">
        <w:rPr>
          <w:bCs/>
          <w:sz w:val="28"/>
          <w:szCs w:val="28"/>
        </w:rPr>
        <w:t>(муниципальным программах и не программным направлениям деятельности), группам</w:t>
      </w:r>
      <w:r w:rsidR="00557FAE" w:rsidRPr="009F0CD6">
        <w:rPr>
          <w:bCs/>
          <w:sz w:val="28"/>
          <w:szCs w:val="28"/>
        </w:rPr>
        <w:t xml:space="preserve"> </w:t>
      </w:r>
      <w:r w:rsidR="008B51C6">
        <w:rPr>
          <w:bCs/>
          <w:sz w:val="28"/>
          <w:szCs w:val="28"/>
        </w:rPr>
        <w:t xml:space="preserve">и подгруппам </w:t>
      </w:r>
      <w:r w:rsidR="00557FAE" w:rsidRPr="009F0CD6">
        <w:rPr>
          <w:bCs/>
          <w:sz w:val="28"/>
          <w:szCs w:val="28"/>
        </w:rPr>
        <w:t>вид</w:t>
      </w:r>
      <w:r w:rsidR="004C517E" w:rsidRPr="009F0CD6">
        <w:rPr>
          <w:bCs/>
          <w:sz w:val="28"/>
          <w:szCs w:val="28"/>
        </w:rPr>
        <w:t>ов</w:t>
      </w:r>
      <w:r w:rsidR="00557FAE" w:rsidRPr="009F0CD6">
        <w:rPr>
          <w:bCs/>
          <w:sz w:val="28"/>
          <w:szCs w:val="28"/>
        </w:rPr>
        <w:t xml:space="preserve"> расходов </w:t>
      </w:r>
      <w:r w:rsidR="00663362" w:rsidRPr="009F0CD6">
        <w:rPr>
          <w:bCs/>
          <w:sz w:val="28"/>
          <w:szCs w:val="28"/>
        </w:rPr>
        <w:t>классификации рас</w:t>
      </w:r>
      <w:r w:rsidR="004B7F17" w:rsidRPr="009F0CD6">
        <w:rPr>
          <w:bCs/>
          <w:sz w:val="28"/>
          <w:szCs w:val="28"/>
        </w:rPr>
        <w:t>х</w:t>
      </w:r>
      <w:r w:rsidR="00663362" w:rsidRPr="009F0CD6">
        <w:rPr>
          <w:bCs/>
          <w:sz w:val="28"/>
          <w:szCs w:val="28"/>
        </w:rPr>
        <w:t>одов бюджет</w:t>
      </w:r>
      <w:r w:rsidR="004C517E" w:rsidRPr="009F0CD6">
        <w:rPr>
          <w:bCs/>
          <w:sz w:val="28"/>
          <w:szCs w:val="28"/>
        </w:rPr>
        <w:t>а муниципального образо</w:t>
      </w:r>
      <w:r w:rsidR="00663362" w:rsidRPr="009F0CD6">
        <w:rPr>
          <w:bCs/>
          <w:sz w:val="28"/>
          <w:szCs w:val="28"/>
        </w:rPr>
        <w:t>в</w:t>
      </w:r>
      <w:r w:rsidR="004C517E" w:rsidRPr="009F0CD6">
        <w:rPr>
          <w:bCs/>
          <w:sz w:val="28"/>
          <w:szCs w:val="28"/>
        </w:rPr>
        <w:t>ания город Плавск Плавского района</w:t>
      </w:r>
      <w:r w:rsidR="00A42CC3" w:rsidRPr="009F0CD6">
        <w:rPr>
          <w:bCs/>
          <w:sz w:val="28"/>
          <w:szCs w:val="28"/>
        </w:rPr>
        <w:t xml:space="preserve"> на </w:t>
      </w:r>
      <w:r w:rsidR="00793FDD">
        <w:rPr>
          <w:bCs/>
          <w:sz w:val="28"/>
          <w:szCs w:val="28"/>
        </w:rPr>
        <w:t>202</w:t>
      </w:r>
      <w:r w:rsidR="00FE359A">
        <w:rPr>
          <w:bCs/>
          <w:sz w:val="28"/>
          <w:szCs w:val="28"/>
        </w:rPr>
        <w:t>4</w:t>
      </w:r>
      <w:r w:rsidR="00793FDD">
        <w:rPr>
          <w:bCs/>
          <w:sz w:val="28"/>
          <w:szCs w:val="28"/>
        </w:rPr>
        <w:t xml:space="preserve"> год и на плановый период 202</w:t>
      </w:r>
      <w:r w:rsidR="00FE359A">
        <w:rPr>
          <w:bCs/>
          <w:sz w:val="28"/>
          <w:szCs w:val="28"/>
        </w:rPr>
        <w:t>5</w:t>
      </w:r>
      <w:r w:rsidR="00793FDD">
        <w:rPr>
          <w:bCs/>
          <w:sz w:val="28"/>
          <w:szCs w:val="28"/>
        </w:rPr>
        <w:t xml:space="preserve"> и 202</w:t>
      </w:r>
      <w:r w:rsidR="00FE359A">
        <w:rPr>
          <w:bCs/>
          <w:sz w:val="28"/>
          <w:szCs w:val="28"/>
        </w:rPr>
        <w:t>6</w:t>
      </w:r>
      <w:r w:rsidR="00793FDD">
        <w:rPr>
          <w:bCs/>
          <w:sz w:val="28"/>
          <w:szCs w:val="28"/>
        </w:rPr>
        <w:t xml:space="preserve"> годов» к решению Собрания депутатов муниципального образования город</w:t>
      </w:r>
      <w:proofErr w:type="gramEnd"/>
      <w:r w:rsidR="00793FDD">
        <w:rPr>
          <w:bCs/>
          <w:sz w:val="28"/>
          <w:szCs w:val="28"/>
        </w:rPr>
        <w:t xml:space="preserve"> Плавск Плавского района от 2</w:t>
      </w:r>
      <w:r w:rsidR="00376BBA">
        <w:rPr>
          <w:bCs/>
          <w:sz w:val="28"/>
          <w:szCs w:val="28"/>
        </w:rPr>
        <w:t>7</w:t>
      </w:r>
      <w:r w:rsidR="00793FDD">
        <w:rPr>
          <w:bCs/>
          <w:sz w:val="28"/>
          <w:szCs w:val="28"/>
        </w:rPr>
        <w:t>.12.202</w:t>
      </w:r>
      <w:r w:rsidR="00FE359A">
        <w:rPr>
          <w:bCs/>
          <w:sz w:val="28"/>
          <w:szCs w:val="28"/>
        </w:rPr>
        <w:t>3</w:t>
      </w:r>
      <w:r w:rsidR="00793FDD">
        <w:rPr>
          <w:bCs/>
          <w:sz w:val="28"/>
          <w:szCs w:val="28"/>
        </w:rPr>
        <w:t xml:space="preserve"> № </w:t>
      </w:r>
      <w:r w:rsidR="00FE359A">
        <w:rPr>
          <w:bCs/>
          <w:sz w:val="28"/>
          <w:szCs w:val="28"/>
        </w:rPr>
        <w:t xml:space="preserve"> 6</w:t>
      </w:r>
      <w:r w:rsidR="00793FDD">
        <w:rPr>
          <w:bCs/>
          <w:sz w:val="28"/>
          <w:szCs w:val="28"/>
        </w:rPr>
        <w:t>/2</w:t>
      </w:r>
      <w:r w:rsidR="00FE359A">
        <w:rPr>
          <w:bCs/>
          <w:sz w:val="28"/>
          <w:szCs w:val="28"/>
        </w:rPr>
        <w:t>9</w:t>
      </w:r>
      <w:r w:rsidR="00793FDD">
        <w:rPr>
          <w:bCs/>
          <w:sz w:val="28"/>
          <w:szCs w:val="28"/>
        </w:rPr>
        <w:t xml:space="preserve"> «О бюджете муниципального образования город Плавск Плавского района на 202</w:t>
      </w:r>
      <w:r w:rsidR="00FE359A">
        <w:rPr>
          <w:bCs/>
          <w:sz w:val="28"/>
          <w:szCs w:val="28"/>
        </w:rPr>
        <w:t>4</w:t>
      </w:r>
      <w:r w:rsidR="00793FDD">
        <w:rPr>
          <w:bCs/>
          <w:sz w:val="28"/>
          <w:szCs w:val="28"/>
        </w:rPr>
        <w:t xml:space="preserve"> год и на плановый пер</w:t>
      </w:r>
      <w:r w:rsidR="00FB3328" w:rsidRPr="009F0CD6">
        <w:rPr>
          <w:sz w:val="28"/>
          <w:szCs w:val="28"/>
        </w:rPr>
        <w:t>иод 20</w:t>
      </w:r>
      <w:r w:rsidR="008A7193">
        <w:rPr>
          <w:sz w:val="28"/>
          <w:szCs w:val="28"/>
        </w:rPr>
        <w:t>2</w:t>
      </w:r>
      <w:r w:rsidR="00FE359A">
        <w:rPr>
          <w:sz w:val="28"/>
          <w:szCs w:val="28"/>
        </w:rPr>
        <w:t>5</w:t>
      </w:r>
      <w:r w:rsidR="00FB3328" w:rsidRPr="009F0CD6">
        <w:rPr>
          <w:sz w:val="28"/>
          <w:szCs w:val="28"/>
        </w:rPr>
        <w:t xml:space="preserve"> и</w:t>
      </w:r>
      <w:r w:rsidR="0063203D" w:rsidRPr="009F0CD6">
        <w:rPr>
          <w:sz w:val="28"/>
          <w:szCs w:val="28"/>
        </w:rPr>
        <w:t xml:space="preserve"> </w:t>
      </w:r>
      <w:r w:rsidR="00FB3328" w:rsidRPr="009F0CD6">
        <w:rPr>
          <w:sz w:val="28"/>
          <w:szCs w:val="28"/>
        </w:rPr>
        <w:t>20</w:t>
      </w:r>
      <w:r w:rsidR="009F34C9">
        <w:rPr>
          <w:sz w:val="28"/>
          <w:szCs w:val="28"/>
        </w:rPr>
        <w:t>2</w:t>
      </w:r>
      <w:r w:rsidR="00FE359A">
        <w:rPr>
          <w:sz w:val="28"/>
          <w:szCs w:val="28"/>
        </w:rPr>
        <w:t>6</w:t>
      </w:r>
      <w:r w:rsidR="00FB3328" w:rsidRPr="009F0CD6">
        <w:rPr>
          <w:sz w:val="28"/>
          <w:szCs w:val="28"/>
        </w:rPr>
        <w:t xml:space="preserve"> годов»</w:t>
      </w:r>
      <w:r w:rsidRPr="009F0CD6">
        <w:rPr>
          <w:sz w:val="28"/>
          <w:szCs w:val="28"/>
        </w:rPr>
        <w:t>;</w:t>
      </w:r>
    </w:p>
    <w:p w:rsidR="00686AF9" w:rsidRPr="009F0CD6" w:rsidRDefault="00E40FC6" w:rsidP="00051418">
      <w:pPr>
        <w:pStyle w:val="a3"/>
        <w:tabs>
          <w:tab w:val="left" w:pos="600"/>
          <w:tab w:val="left" w:pos="5940"/>
        </w:tabs>
        <w:spacing w:line="276" w:lineRule="auto"/>
        <w:ind w:right="-1" w:firstLine="284"/>
        <w:jc w:val="both"/>
        <w:rPr>
          <w:sz w:val="28"/>
          <w:szCs w:val="28"/>
        </w:rPr>
      </w:pPr>
      <w:r w:rsidRPr="009F0CD6">
        <w:rPr>
          <w:sz w:val="28"/>
          <w:szCs w:val="28"/>
        </w:rPr>
        <w:t xml:space="preserve">              </w:t>
      </w:r>
      <w:proofErr w:type="gramStart"/>
      <w:r w:rsidR="00A71574" w:rsidRPr="009F0CD6">
        <w:rPr>
          <w:sz w:val="28"/>
          <w:szCs w:val="28"/>
        </w:rPr>
        <w:t xml:space="preserve">- приложение № </w:t>
      </w:r>
      <w:r w:rsidR="00793FDD">
        <w:rPr>
          <w:sz w:val="28"/>
          <w:szCs w:val="28"/>
        </w:rPr>
        <w:t>4</w:t>
      </w:r>
      <w:r w:rsidR="00A71574" w:rsidRPr="009F0CD6">
        <w:rPr>
          <w:sz w:val="28"/>
          <w:szCs w:val="28"/>
        </w:rPr>
        <w:t xml:space="preserve"> «Новая редакция приложения </w:t>
      </w:r>
      <w:r w:rsidR="00E57586" w:rsidRPr="009F0CD6">
        <w:rPr>
          <w:sz w:val="28"/>
          <w:szCs w:val="28"/>
        </w:rPr>
        <w:t>№</w:t>
      </w:r>
      <w:r w:rsidR="00A71574" w:rsidRPr="009F0CD6">
        <w:rPr>
          <w:sz w:val="28"/>
          <w:szCs w:val="28"/>
        </w:rPr>
        <w:t xml:space="preserve"> </w:t>
      </w:r>
      <w:r w:rsidR="00793FDD">
        <w:rPr>
          <w:sz w:val="28"/>
          <w:szCs w:val="28"/>
        </w:rPr>
        <w:t>4</w:t>
      </w:r>
      <w:r w:rsidR="00E57586" w:rsidRPr="009F0CD6">
        <w:rPr>
          <w:sz w:val="28"/>
          <w:szCs w:val="28"/>
        </w:rPr>
        <w:t xml:space="preserve"> «Ведомственная структура расходов бюджета муниципального образования город Плавск Плавского района на 20</w:t>
      </w:r>
      <w:r w:rsidR="00754623">
        <w:rPr>
          <w:sz w:val="28"/>
          <w:szCs w:val="28"/>
        </w:rPr>
        <w:t>2</w:t>
      </w:r>
      <w:r w:rsidR="00CC5276">
        <w:rPr>
          <w:sz w:val="28"/>
          <w:szCs w:val="28"/>
        </w:rPr>
        <w:t>4</w:t>
      </w:r>
      <w:r w:rsidR="00F4367E" w:rsidRPr="009F0CD6">
        <w:rPr>
          <w:sz w:val="28"/>
          <w:szCs w:val="28"/>
        </w:rPr>
        <w:t xml:space="preserve"> </w:t>
      </w:r>
      <w:r w:rsidR="00E57586" w:rsidRPr="009F0CD6">
        <w:rPr>
          <w:sz w:val="28"/>
          <w:szCs w:val="28"/>
        </w:rPr>
        <w:t>год</w:t>
      </w:r>
      <w:r w:rsidR="00754623">
        <w:rPr>
          <w:sz w:val="28"/>
          <w:szCs w:val="28"/>
        </w:rPr>
        <w:t xml:space="preserve"> и </w:t>
      </w:r>
      <w:r w:rsidR="00754623" w:rsidRPr="009F0CD6">
        <w:rPr>
          <w:sz w:val="28"/>
          <w:szCs w:val="28"/>
        </w:rPr>
        <w:t>на плановый период 20</w:t>
      </w:r>
      <w:r w:rsidR="00754623">
        <w:rPr>
          <w:sz w:val="28"/>
          <w:szCs w:val="28"/>
        </w:rPr>
        <w:t>2</w:t>
      </w:r>
      <w:r w:rsidR="00CC5276">
        <w:rPr>
          <w:sz w:val="28"/>
          <w:szCs w:val="28"/>
        </w:rPr>
        <w:t>5</w:t>
      </w:r>
      <w:r w:rsidR="00754623" w:rsidRPr="009F0CD6">
        <w:rPr>
          <w:sz w:val="28"/>
          <w:szCs w:val="28"/>
        </w:rPr>
        <w:t xml:space="preserve"> и 20</w:t>
      </w:r>
      <w:r w:rsidR="00754623">
        <w:rPr>
          <w:sz w:val="28"/>
          <w:szCs w:val="28"/>
        </w:rPr>
        <w:t>2</w:t>
      </w:r>
      <w:r w:rsidR="00CC5276">
        <w:rPr>
          <w:sz w:val="28"/>
          <w:szCs w:val="28"/>
        </w:rPr>
        <w:t>6</w:t>
      </w:r>
      <w:r w:rsidR="00754623" w:rsidRPr="009F0CD6">
        <w:rPr>
          <w:sz w:val="28"/>
          <w:szCs w:val="28"/>
        </w:rPr>
        <w:t xml:space="preserve"> годов</w:t>
      </w:r>
      <w:r w:rsidR="00E57586" w:rsidRPr="009F0CD6">
        <w:rPr>
          <w:sz w:val="28"/>
          <w:szCs w:val="28"/>
        </w:rPr>
        <w:t xml:space="preserve">» к решению Собрания депутатов муниципального образования город Плавск Плавского района от </w:t>
      </w:r>
      <w:r w:rsidR="008A7193">
        <w:rPr>
          <w:sz w:val="28"/>
          <w:szCs w:val="28"/>
        </w:rPr>
        <w:t>2</w:t>
      </w:r>
      <w:r w:rsidR="00376BBA">
        <w:rPr>
          <w:sz w:val="28"/>
          <w:szCs w:val="28"/>
        </w:rPr>
        <w:t>7</w:t>
      </w:r>
      <w:r w:rsidR="00E57586" w:rsidRPr="009F0CD6">
        <w:rPr>
          <w:sz w:val="28"/>
          <w:szCs w:val="28"/>
        </w:rPr>
        <w:t>.12.20</w:t>
      </w:r>
      <w:r w:rsidR="00481868">
        <w:rPr>
          <w:sz w:val="28"/>
          <w:szCs w:val="28"/>
        </w:rPr>
        <w:t>2</w:t>
      </w:r>
      <w:r w:rsidR="00CC5276">
        <w:rPr>
          <w:sz w:val="28"/>
          <w:szCs w:val="28"/>
        </w:rPr>
        <w:t>3</w:t>
      </w:r>
      <w:r w:rsidR="00360BD4" w:rsidRPr="009F0CD6">
        <w:rPr>
          <w:sz w:val="28"/>
          <w:szCs w:val="28"/>
        </w:rPr>
        <w:t xml:space="preserve"> </w:t>
      </w:r>
      <w:r w:rsidR="00E57586" w:rsidRPr="009F0CD6">
        <w:rPr>
          <w:sz w:val="28"/>
          <w:szCs w:val="28"/>
        </w:rPr>
        <w:t xml:space="preserve"> № </w:t>
      </w:r>
      <w:r w:rsidR="00CC5276">
        <w:rPr>
          <w:sz w:val="28"/>
          <w:szCs w:val="28"/>
        </w:rPr>
        <w:t>6</w:t>
      </w:r>
      <w:r w:rsidR="00E57586" w:rsidRPr="009F0CD6">
        <w:rPr>
          <w:sz w:val="28"/>
          <w:szCs w:val="28"/>
        </w:rPr>
        <w:t>/</w:t>
      </w:r>
      <w:r w:rsidR="00793FDD">
        <w:rPr>
          <w:sz w:val="28"/>
          <w:szCs w:val="28"/>
        </w:rPr>
        <w:t>2</w:t>
      </w:r>
      <w:r w:rsidR="00CC5276">
        <w:rPr>
          <w:sz w:val="28"/>
          <w:szCs w:val="28"/>
        </w:rPr>
        <w:t>9</w:t>
      </w:r>
      <w:r w:rsidR="00FB3328" w:rsidRPr="009F0CD6">
        <w:rPr>
          <w:sz w:val="28"/>
          <w:szCs w:val="28"/>
        </w:rPr>
        <w:t xml:space="preserve"> «О бюджете </w:t>
      </w:r>
      <w:r w:rsidR="00FB3328" w:rsidRPr="009F0CD6">
        <w:rPr>
          <w:sz w:val="28"/>
          <w:szCs w:val="28"/>
        </w:rPr>
        <w:lastRenderedPageBreak/>
        <w:t>муниципального образования город Плавск Плавского района на 20</w:t>
      </w:r>
      <w:r w:rsidR="00754623">
        <w:rPr>
          <w:sz w:val="28"/>
          <w:szCs w:val="28"/>
        </w:rPr>
        <w:t>2</w:t>
      </w:r>
      <w:r w:rsidR="00CC5276">
        <w:rPr>
          <w:sz w:val="28"/>
          <w:szCs w:val="28"/>
        </w:rPr>
        <w:t>4</w:t>
      </w:r>
      <w:r w:rsidR="00FB3328" w:rsidRPr="009F0CD6">
        <w:rPr>
          <w:sz w:val="28"/>
          <w:szCs w:val="28"/>
        </w:rPr>
        <w:t xml:space="preserve"> год и на плановый период 20</w:t>
      </w:r>
      <w:r w:rsidR="008A7193">
        <w:rPr>
          <w:sz w:val="28"/>
          <w:szCs w:val="28"/>
        </w:rPr>
        <w:t>2</w:t>
      </w:r>
      <w:r w:rsidR="00CC5276">
        <w:rPr>
          <w:sz w:val="28"/>
          <w:szCs w:val="28"/>
        </w:rPr>
        <w:t>5</w:t>
      </w:r>
      <w:r w:rsidR="00FB3328" w:rsidRPr="009F0CD6">
        <w:rPr>
          <w:sz w:val="28"/>
          <w:szCs w:val="28"/>
        </w:rPr>
        <w:t xml:space="preserve"> и 20</w:t>
      </w:r>
      <w:r w:rsidR="009F34C9">
        <w:rPr>
          <w:sz w:val="28"/>
          <w:szCs w:val="28"/>
        </w:rPr>
        <w:t>2</w:t>
      </w:r>
      <w:r w:rsidR="00CC5276">
        <w:rPr>
          <w:sz w:val="28"/>
          <w:szCs w:val="28"/>
        </w:rPr>
        <w:t>6</w:t>
      </w:r>
      <w:r w:rsidR="00FB3328" w:rsidRPr="009F0CD6">
        <w:rPr>
          <w:sz w:val="28"/>
          <w:szCs w:val="28"/>
        </w:rPr>
        <w:t xml:space="preserve"> годов»</w:t>
      </w:r>
      <w:r w:rsidR="00CD413A" w:rsidRPr="009F0CD6">
        <w:rPr>
          <w:sz w:val="28"/>
          <w:szCs w:val="28"/>
        </w:rPr>
        <w:t>;</w:t>
      </w:r>
      <w:proofErr w:type="gramEnd"/>
    </w:p>
    <w:p w:rsidR="00E57586" w:rsidRPr="005D5FED" w:rsidRDefault="00E40FC6" w:rsidP="00051418">
      <w:pPr>
        <w:pStyle w:val="a3"/>
        <w:tabs>
          <w:tab w:val="left" w:pos="600"/>
          <w:tab w:val="left" w:pos="5940"/>
        </w:tabs>
        <w:spacing w:line="276" w:lineRule="auto"/>
        <w:ind w:right="-1" w:firstLine="284"/>
        <w:jc w:val="both"/>
        <w:rPr>
          <w:color w:val="000000" w:themeColor="text1"/>
          <w:sz w:val="28"/>
          <w:szCs w:val="28"/>
        </w:rPr>
      </w:pPr>
      <w:r w:rsidRPr="009F0CD6">
        <w:rPr>
          <w:sz w:val="28"/>
          <w:szCs w:val="28"/>
        </w:rPr>
        <w:t xml:space="preserve">              </w:t>
      </w:r>
      <w:proofErr w:type="gramStart"/>
      <w:r w:rsidR="00E57586" w:rsidRPr="009F0CD6">
        <w:rPr>
          <w:sz w:val="28"/>
          <w:szCs w:val="28"/>
        </w:rPr>
        <w:t>-</w:t>
      </w:r>
      <w:r w:rsidRPr="009F0CD6">
        <w:rPr>
          <w:sz w:val="28"/>
          <w:szCs w:val="28"/>
        </w:rPr>
        <w:t xml:space="preserve"> </w:t>
      </w:r>
      <w:r w:rsidR="00E57586" w:rsidRPr="009F0CD6">
        <w:rPr>
          <w:sz w:val="28"/>
          <w:szCs w:val="28"/>
        </w:rPr>
        <w:t xml:space="preserve">приложение № </w:t>
      </w:r>
      <w:r w:rsidR="00793FDD">
        <w:rPr>
          <w:sz w:val="28"/>
          <w:szCs w:val="28"/>
        </w:rPr>
        <w:t>5</w:t>
      </w:r>
      <w:r w:rsidR="00E57586" w:rsidRPr="009F0CD6">
        <w:rPr>
          <w:sz w:val="28"/>
          <w:szCs w:val="28"/>
        </w:rPr>
        <w:t xml:space="preserve"> «Новая редакция приложения № </w:t>
      </w:r>
      <w:r w:rsidR="00793FDD">
        <w:rPr>
          <w:sz w:val="28"/>
          <w:szCs w:val="28"/>
        </w:rPr>
        <w:t>5</w:t>
      </w:r>
      <w:r w:rsidR="00E57586" w:rsidRPr="009F0CD6">
        <w:rPr>
          <w:sz w:val="28"/>
          <w:szCs w:val="28"/>
        </w:rPr>
        <w:t xml:space="preserve"> «</w:t>
      </w:r>
      <w:r w:rsidR="004C517E" w:rsidRPr="009F0CD6">
        <w:rPr>
          <w:sz w:val="28"/>
          <w:szCs w:val="28"/>
        </w:rPr>
        <w:t>Перечень и объем бюджетных ассигнований бюджета муниципального образования</w:t>
      </w:r>
      <w:r w:rsidR="005E0D8E" w:rsidRPr="009F0CD6">
        <w:rPr>
          <w:sz w:val="28"/>
          <w:szCs w:val="28"/>
        </w:rPr>
        <w:t xml:space="preserve"> город Плавск Плавского района на финансовое обеспечение реализации муниципальных программ муниципального образования город Плавск Плавского района по целевым статьям, группам </w:t>
      </w:r>
      <w:r w:rsidR="0007506C">
        <w:rPr>
          <w:sz w:val="28"/>
          <w:szCs w:val="28"/>
        </w:rPr>
        <w:t xml:space="preserve"> и подгруппам </w:t>
      </w:r>
      <w:r w:rsidR="005E0D8E" w:rsidRPr="009F0CD6">
        <w:rPr>
          <w:sz w:val="28"/>
          <w:szCs w:val="28"/>
        </w:rPr>
        <w:t>видов расходов</w:t>
      </w:r>
      <w:r w:rsidR="001043A0" w:rsidRPr="009F0CD6">
        <w:rPr>
          <w:sz w:val="28"/>
          <w:szCs w:val="28"/>
        </w:rPr>
        <w:t>, разделам, подразделам</w:t>
      </w:r>
      <w:r w:rsidR="005E0D8E" w:rsidRPr="009F0CD6">
        <w:rPr>
          <w:sz w:val="28"/>
          <w:szCs w:val="28"/>
        </w:rPr>
        <w:t xml:space="preserve"> классификации расходов бюджета муниципального образования город Плавск Плавского района на </w:t>
      </w:r>
      <w:r w:rsidR="00793FDD">
        <w:rPr>
          <w:sz w:val="28"/>
          <w:szCs w:val="28"/>
        </w:rPr>
        <w:t>202</w:t>
      </w:r>
      <w:r w:rsidR="00CC5276">
        <w:rPr>
          <w:sz w:val="28"/>
          <w:szCs w:val="28"/>
        </w:rPr>
        <w:t>4</w:t>
      </w:r>
      <w:r w:rsidR="00793FDD">
        <w:rPr>
          <w:sz w:val="28"/>
          <w:szCs w:val="28"/>
        </w:rPr>
        <w:t xml:space="preserve"> год и на плановый период 202</w:t>
      </w:r>
      <w:r w:rsidR="00CC5276">
        <w:rPr>
          <w:sz w:val="28"/>
          <w:szCs w:val="28"/>
        </w:rPr>
        <w:t>5</w:t>
      </w:r>
      <w:r w:rsidR="00793FDD">
        <w:rPr>
          <w:sz w:val="28"/>
          <w:szCs w:val="28"/>
        </w:rPr>
        <w:t xml:space="preserve"> и 202</w:t>
      </w:r>
      <w:r w:rsidR="00CC5276">
        <w:rPr>
          <w:sz w:val="28"/>
          <w:szCs w:val="28"/>
        </w:rPr>
        <w:t>6</w:t>
      </w:r>
      <w:r w:rsidR="00793FDD">
        <w:rPr>
          <w:sz w:val="28"/>
          <w:szCs w:val="28"/>
        </w:rPr>
        <w:t xml:space="preserve"> годов</w:t>
      </w:r>
      <w:proofErr w:type="gramEnd"/>
      <w:r w:rsidR="00793FDD">
        <w:rPr>
          <w:sz w:val="28"/>
          <w:szCs w:val="28"/>
        </w:rPr>
        <w:t>» к решению Собрания депутатов муниципального образования город Плавск Плавского района от 2</w:t>
      </w:r>
      <w:r w:rsidR="00C80AA1">
        <w:rPr>
          <w:sz w:val="28"/>
          <w:szCs w:val="28"/>
        </w:rPr>
        <w:t>7</w:t>
      </w:r>
      <w:r w:rsidR="00793FDD">
        <w:rPr>
          <w:sz w:val="28"/>
          <w:szCs w:val="28"/>
        </w:rPr>
        <w:t>.12.202</w:t>
      </w:r>
      <w:r w:rsidR="00CC5276">
        <w:rPr>
          <w:sz w:val="28"/>
          <w:szCs w:val="28"/>
        </w:rPr>
        <w:t>3</w:t>
      </w:r>
      <w:r w:rsidR="00793FDD">
        <w:rPr>
          <w:sz w:val="28"/>
          <w:szCs w:val="28"/>
        </w:rPr>
        <w:t xml:space="preserve"> № </w:t>
      </w:r>
      <w:r w:rsidR="00CC5276">
        <w:rPr>
          <w:sz w:val="28"/>
          <w:szCs w:val="28"/>
        </w:rPr>
        <w:t>6</w:t>
      </w:r>
      <w:r w:rsidR="00793FDD">
        <w:rPr>
          <w:sz w:val="28"/>
          <w:szCs w:val="28"/>
        </w:rPr>
        <w:t>/2</w:t>
      </w:r>
      <w:r w:rsidR="00CC5276">
        <w:rPr>
          <w:sz w:val="28"/>
          <w:szCs w:val="28"/>
        </w:rPr>
        <w:t>9</w:t>
      </w:r>
      <w:r w:rsidR="00793FDD">
        <w:rPr>
          <w:sz w:val="28"/>
          <w:szCs w:val="28"/>
        </w:rPr>
        <w:t xml:space="preserve"> «О бюджете муниципального образования город Плавск Плавского района на 202</w:t>
      </w:r>
      <w:r w:rsidR="00CC5276">
        <w:rPr>
          <w:sz w:val="28"/>
          <w:szCs w:val="28"/>
        </w:rPr>
        <w:t>4</w:t>
      </w:r>
      <w:r w:rsidR="00793FDD">
        <w:rPr>
          <w:sz w:val="28"/>
          <w:szCs w:val="28"/>
        </w:rPr>
        <w:t xml:space="preserve"> год и на плановый пе</w:t>
      </w:r>
      <w:r w:rsidR="00FB3328" w:rsidRPr="005D5FED">
        <w:rPr>
          <w:color w:val="000000" w:themeColor="text1"/>
          <w:sz w:val="28"/>
          <w:szCs w:val="28"/>
        </w:rPr>
        <w:t>риод 20</w:t>
      </w:r>
      <w:r w:rsidR="00442560" w:rsidRPr="005D5FED">
        <w:rPr>
          <w:color w:val="000000" w:themeColor="text1"/>
          <w:sz w:val="28"/>
          <w:szCs w:val="28"/>
        </w:rPr>
        <w:t>2</w:t>
      </w:r>
      <w:r w:rsidR="00CC5276">
        <w:rPr>
          <w:color w:val="000000" w:themeColor="text1"/>
          <w:sz w:val="28"/>
          <w:szCs w:val="28"/>
        </w:rPr>
        <w:t>5</w:t>
      </w:r>
      <w:r w:rsidR="0063203D" w:rsidRPr="005D5FED">
        <w:rPr>
          <w:color w:val="000000" w:themeColor="text1"/>
          <w:sz w:val="28"/>
          <w:szCs w:val="28"/>
        </w:rPr>
        <w:t xml:space="preserve"> и </w:t>
      </w:r>
      <w:r w:rsidR="00FB3328" w:rsidRPr="005D5FED">
        <w:rPr>
          <w:color w:val="000000" w:themeColor="text1"/>
          <w:sz w:val="28"/>
          <w:szCs w:val="28"/>
        </w:rPr>
        <w:t xml:space="preserve"> 20</w:t>
      </w:r>
      <w:r w:rsidR="00AC051A" w:rsidRPr="005D5FED">
        <w:rPr>
          <w:color w:val="000000" w:themeColor="text1"/>
          <w:sz w:val="28"/>
          <w:szCs w:val="28"/>
        </w:rPr>
        <w:t>2</w:t>
      </w:r>
      <w:r w:rsidR="00CC5276">
        <w:rPr>
          <w:color w:val="000000" w:themeColor="text1"/>
          <w:sz w:val="28"/>
          <w:szCs w:val="28"/>
        </w:rPr>
        <w:t>6</w:t>
      </w:r>
      <w:r w:rsidR="00FB3328" w:rsidRPr="005D5FED">
        <w:rPr>
          <w:color w:val="000000" w:themeColor="text1"/>
          <w:sz w:val="28"/>
          <w:szCs w:val="28"/>
        </w:rPr>
        <w:t xml:space="preserve"> годов»</w:t>
      </w:r>
      <w:r w:rsidR="00CD413A" w:rsidRPr="005D5FED">
        <w:rPr>
          <w:color w:val="000000" w:themeColor="text1"/>
          <w:sz w:val="28"/>
          <w:szCs w:val="28"/>
        </w:rPr>
        <w:t>;</w:t>
      </w:r>
    </w:p>
    <w:p w:rsidR="00471779" w:rsidRDefault="002D3E4B" w:rsidP="00471779">
      <w:pPr>
        <w:pStyle w:val="a3"/>
        <w:tabs>
          <w:tab w:val="left" w:pos="600"/>
          <w:tab w:val="left" w:pos="5940"/>
        </w:tabs>
        <w:spacing w:line="276" w:lineRule="auto"/>
        <w:ind w:right="-1" w:firstLine="284"/>
        <w:jc w:val="both"/>
        <w:rPr>
          <w:sz w:val="28"/>
          <w:szCs w:val="28"/>
        </w:rPr>
      </w:pPr>
      <w:r>
        <w:rPr>
          <w:sz w:val="28"/>
          <w:szCs w:val="28"/>
        </w:rPr>
        <w:t xml:space="preserve"> </w:t>
      </w:r>
      <w:r w:rsidR="00CD413A" w:rsidRPr="009F0CD6">
        <w:rPr>
          <w:sz w:val="28"/>
          <w:szCs w:val="28"/>
        </w:rPr>
        <w:t xml:space="preserve">       </w:t>
      </w:r>
      <w:proofErr w:type="gramStart"/>
      <w:r w:rsidR="00471779" w:rsidRPr="009F0CD6">
        <w:rPr>
          <w:sz w:val="28"/>
          <w:szCs w:val="28"/>
        </w:rPr>
        <w:t xml:space="preserve">- приложение № </w:t>
      </w:r>
      <w:r w:rsidR="004E78EC">
        <w:rPr>
          <w:sz w:val="28"/>
          <w:szCs w:val="28"/>
        </w:rPr>
        <w:t>6</w:t>
      </w:r>
      <w:r w:rsidR="00471779" w:rsidRPr="009F0CD6">
        <w:rPr>
          <w:sz w:val="28"/>
          <w:szCs w:val="28"/>
        </w:rPr>
        <w:t xml:space="preserve"> «Новая редакция приложения № </w:t>
      </w:r>
      <w:r w:rsidR="004E78EC">
        <w:rPr>
          <w:sz w:val="28"/>
          <w:szCs w:val="28"/>
        </w:rPr>
        <w:t>6</w:t>
      </w:r>
      <w:r w:rsidR="00C80AA1">
        <w:rPr>
          <w:sz w:val="28"/>
          <w:szCs w:val="28"/>
        </w:rPr>
        <w:t xml:space="preserve"> </w:t>
      </w:r>
      <w:r w:rsidR="00471779" w:rsidRPr="009F0CD6">
        <w:rPr>
          <w:sz w:val="28"/>
          <w:szCs w:val="28"/>
        </w:rPr>
        <w:t>«</w:t>
      </w:r>
      <w:r w:rsidR="00471779">
        <w:rPr>
          <w:sz w:val="28"/>
          <w:szCs w:val="28"/>
        </w:rPr>
        <w:t xml:space="preserve">Распределение межбюджетных трансфертов из бюджета </w:t>
      </w:r>
      <w:r w:rsidR="00471779" w:rsidRPr="009F0CD6">
        <w:rPr>
          <w:sz w:val="28"/>
          <w:szCs w:val="28"/>
        </w:rPr>
        <w:t xml:space="preserve">муниципального образования город Плавск Плавского района </w:t>
      </w:r>
      <w:r w:rsidR="00471779">
        <w:rPr>
          <w:sz w:val="28"/>
          <w:szCs w:val="28"/>
        </w:rPr>
        <w:t xml:space="preserve">на обеспечение переданных полномочий по соглашению </w:t>
      </w:r>
      <w:r w:rsidR="00471779" w:rsidRPr="009F0CD6">
        <w:rPr>
          <w:sz w:val="28"/>
          <w:szCs w:val="28"/>
        </w:rPr>
        <w:t>на 20</w:t>
      </w:r>
      <w:r w:rsidR="00471779">
        <w:rPr>
          <w:sz w:val="28"/>
          <w:szCs w:val="28"/>
        </w:rPr>
        <w:t>2</w:t>
      </w:r>
      <w:r w:rsidR="00757400">
        <w:rPr>
          <w:sz w:val="28"/>
          <w:szCs w:val="28"/>
        </w:rPr>
        <w:t>4</w:t>
      </w:r>
      <w:r w:rsidR="00471779">
        <w:rPr>
          <w:sz w:val="28"/>
          <w:szCs w:val="28"/>
        </w:rPr>
        <w:t xml:space="preserve"> год и </w:t>
      </w:r>
      <w:r w:rsidR="00471779" w:rsidRPr="009F0CD6">
        <w:rPr>
          <w:sz w:val="28"/>
          <w:szCs w:val="28"/>
        </w:rPr>
        <w:t>на плановый период 20</w:t>
      </w:r>
      <w:r w:rsidR="00471779">
        <w:rPr>
          <w:sz w:val="28"/>
          <w:szCs w:val="28"/>
        </w:rPr>
        <w:t>2</w:t>
      </w:r>
      <w:r w:rsidR="00757400">
        <w:rPr>
          <w:sz w:val="28"/>
          <w:szCs w:val="28"/>
        </w:rPr>
        <w:t>5</w:t>
      </w:r>
      <w:r w:rsidR="00471779" w:rsidRPr="009F0CD6">
        <w:rPr>
          <w:sz w:val="28"/>
          <w:szCs w:val="28"/>
        </w:rPr>
        <w:t xml:space="preserve"> и  20</w:t>
      </w:r>
      <w:r w:rsidR="00471779">
        <w:rPr>
          <w:sz w:val="28"/>
          <w:szCs w:val="28"/>
        </w:rPr>
        <w:t>2</w:t>
      </w:r>
      <w:r w:rsidR="00757400">
        <w:rPr>
          <w:sz w:val="28"/>
          <w:szCs w:val="28"/>
        </w:rPr>
        <w:t>6</w:t>
      </w:r>
      <w:r w:rsidR="00471779" w:rsidRPr="009F0CD6">
        <w:rPr>
          <w:sz w:val="28"/>
          <w:szCs w:val="28"/>
        </w:rPr>
        <w:t xml:space="preserve"> годов» к решению Собрания депутатов муниципального образования город Плавск Плавского района  от </w:t>
      </w:r>
      <w:r w:rsidR="00471779">
        <w:rPr>
          <w:sz w:val="28"/>
          <w:szCs w:val="28"/>
        </w:rPr>
        <w:t>2</w:t>
      </w:r>
      <w:r w:rsidR="00C80AA1">
        <w:rPr>
          <w:sz w:val="28"/>
          <w:szCs w:val="28"/>
        </w:rPr>
        <w:t>7</w:t>
      </w:r>
      <w:r w:rsidR="00471779" w:rsidRPr="009F0CD6">
        <w:rPr>
          <w:sz w:val="28"/>
          <w:szCs w:val="28"/>
        </w:rPr>
        <w:t>.12.20</w:t>
      </w:r>
      <w:r w:rsidR="00471779">
        <w:rPr>
          <w:sz w:val="28"/>
          <w:szCs w:val="28"/>
        </w:rPr>
        <w:t>2</w:t>
      </w:r>
      <w:r w:rsidR="00757400">
        <w:rPr>
          <w:sz w:val="28"/>
          <w:szCs w:val="28"/>
        </w:rPr>
        <w:t>3</w:t>
      </w:r>
      <w:r w:rsidR="00471779" w:rsidRPr="009F0CD6">
        <w:rPr>
          <w:sz w:val="28"/>
          <w:szCs w:val="28"/>
        </w:rPr>
        <w:t xml:space="preserve"> № </w:t>
      </w:r>
      <w:r w:rsidR="00757400">
        <w:rPr>
          <w:sz w:val="28"/>
          <w:szCs w:val="28"/>
        </w:rPr>
        <w:t>6</w:t>
      </w:r>
      <w:r w:rsidR="00471779" w:rsidRPr="009F0CD6">
        <w:rPr>
          <w:sz w:val="28"/>
          <w:szCs w:val="28"/>
        </w:rPr>
        <w:t>/</w:t>
      </w:r>
      <w:r w:rsidR="004E78EC">
        <w:rPr>
          <w:sz w:val="28"/>
          <w:szCs w:val="28"/>
        </w:rPr>
        <w:t>2</w:t>
      </w:r>
      <w:r w:rsidR="00757400">
        <w:rPr>
          <w:sz w:val="28"/>
          <w:szCs w:val="28"/>
        </w:rPr>
        <w:t>9</w:t>
      </w:r>
      <w:r w:rsidR="00471779" w:rsidRPr="009F0CD6">
        <w:rPr>
          <w:sz w:val="28"/>
          <w:szCs w:val="28"/>
        </w:rPr>
        <w:t xml:space="preserve"> «О бюджете муниципального образования город Плавск Плавского района на 20</w:t>
      </w:r>
      <w:r w:rsidR="00471779">
        <w:rPr>
          <w:sz w:val="28"/>
          <w:szCs w:val="28"/>
        </w:rPr>
        <w:t>2</w:t>
      </w:r>
      <w:r w:rsidR="00757400">
        <w:rPr>
          <w:sz w:val="28"/>
          <w:szCs w:val="28"/>
        </w:rPr>
        <w:t>4</w:t>
      </w:r>
      <w:r w:rsidR="00471779" w:rsidRPr="009F0CD6">
        <w:rPr>
          <w:sz w:val="28"/>
          <w:szCs w:val="28"/>
        </w:rPr>
        <w:t xml:space="preserve"> год и</w:t>
      </w:r>
      <w:proofErr w:type="gramEnd"/>
      <w:r w:rsidR="00471779" w:rsidRPr="009F0CD6">
        <w:rPr>
          <w:sz w:val="28"/>
          <w:szCs w:val="28"/>
        </w:rPr>
        <w:t xml:space="preserve"> на плановый период 20</w:t>
      </w:r>
      <w:r w:rsidR="00471779">
        <w:rPr>
          <w:sz w:val="28"/>
          <w:szCs w:val="28"/>
        </w:rPr>
        <w:t>2</w:t>
      </w:r>
      <w:r w:rsidR="00757400">
        <w:rPr>
          <w:sz w:val="28"/>
          <w:szCs w:val="28"/>
        </w:rPr>
        <w:t>5</w:t>
      </w:r>
      <w:r w:rsidR="00471779" w:rsidRPr="009F0CD6">
        <w:rPr>
          <w:sz w:val="28"/>
          <w:szCs w:val="28"/>
        </w:rPr>
        <w:t xml:space="preserve"> и 20</w:t>
      </w:r>
      <w:r w:rsidR="00471779">
        <w:rPr>
          <w:sz w:val="28"/>
          <w:szCs w:val="28"/>
        </w:rPr>
        <w:t>2</w:t>
      </w:r>
      <w:r w:rsidR="00757400">
        <w:rPr>
          <w:sz w:val="28"/>
          <w:szCs w:val="28"/>
        </w:rPr>
        <w:t>6</w:t>
      </w:r>
      <w:r w:rsidR="00471779" w:rsidRPr="009F0CD6">
        <w:rPr>
          <w:sz w:val="28"/>
          <w:szCs w:val="28"/>
        </w:rPr>
        <w:t xml:space="preserve"> годов»</w:t>
      </w:r>
      <w:r w:rsidR="004E78EC">
        <w:rPr>
          <w:sz w:val="28"/>
          <w:szCs w:val="28"/>
        </w:rPr>
        <w:t>;</w:t>
      </w:r>
    </w:p>
    <w:p w:rsidR="00D15A26" w:rsidRDefault="00CD413A" w:rsidP="00051418">
      <w:pPr>
        <w:pStyle w:val="a3"/>
        <w:tabs>
          <w:tab w:val="left" w:pos="600"/>
          <w:tab w:val="left" w:pos="5940"/>
        </w:tabs>
        <w:spacing w:line="276" w:lineRule="auto"/>
        <w:ind w:right="-1" w:firstLine="284"/>
        <w:jc w:val="both"/>
        <w:rPr>
          <w:sz w:val="28"/>
          <w:szCs w:val="28"/>
        </w:rPr>
      </w:pPr>
      <w:r w:rsidRPr="009F0CD6">
        <w:rPr>
          <w:sz w:val="28"/>
          <w:szCs w:val="28"/>
        </w:rPr>
        <w:t xml:space="preserve">      </w:t>
      </w:r>
      <w:proofErr w:type="gramStart"/>
      <w:r w:rsidR="009C2778" w:rsidRPr="009F0CD6">
        <w:rPr>
          <w:sz w:val="28"/>
          <w:szCs w:val="28"/>
        </w:rPr>
        <w:t>-</w:t>
      </w:r>
      <w:r w:rsidRPr="009F0CD6">
        <w:rPr>
          <w:sz w:val="28"/>
          <w:szCs w:val="28"/>
        </w:rPr>
        <w:t xml:space="preserve"> </w:t>
      </w:r>
      <w:r w:rsidR="009C2778" w:rsidRPr="009F0CD6">
        <w:rPr>
          <w:sz w:val="28"/>
          <w:szCs w:val="28"/>
        </w:rPr>
        <w:t xml:space="preserve">приложение № </w:t>
      </w:r>
      <w:r w:rsidR="004E78EC">
        <w:rPr>
          <w:sz w:val="28"/>
          <w:szCs w:val="28"/>
        </w:rPr>
        <w:t>7</w:t>
      </w:r>
      <w:r w:rsidR="009C2778" w:rsidRPr="009F0CD6">
        <w:rPr>
          <w:sz w:val="28"/>
          <w:szCs w:val="28"/>
        </w:rPr>
        <w:t xml:space="preserve"> «Новая редакция приложения № </w:t>
      </w:r>
      <w:r w:rsidR="004E78EC">
        <w:rPr>
          <w:sz w:val="28"/>
          <w:szCs w:val="28"/>
        </w:rPr>
        <w:t>7</w:t>
      </w:r>
      <w:r w:rsidR="009C2778" w:rsidRPr="009F0CD6">
        <w:rPr>
          <w:sz w:val="28"/>
          <w:szCs w:val="28"/>
        </w:rPr>
        <w:t xml:space="preserve"> «</w:t>
      </w:r>
      <w:r w:rsidR="00AB1071" w:rsidRPr="009F0CD6">
        <w:rPr>
          <w:sz w:val="28"/>
          <w:szCs w:val="28"/>
        </w:rPr>
        <w:t xml:space="preserve">Источники внутреннего финансирования дефицита бюджета </w:t>
      </w:r>
      <w:r w:rsidR="009D7A31" w:rsidRPr="009F0CD6">
        <w:rPr>
          <w:sz w:val="28"/>
          <w:szCs w:val="28"/>
        </w:rPr>
        <w:t xml:space="preserve">муниципального образования город Плавск Плавского района на </w:t>
      </w:r>
      <w:r w:rsidR="00AB1071" w:rsidRPr="009F0CD6">
        <w:rPr>
          <w:sz w:val="28"/>
          <w:szCs w:val="28"/>
        </w:rPr>
        <w:t>20</w:t>
      </w:r>
      <w:r w:rsidR="00280528">
        <w:rPr>
          <w:sz w:val="28"/>
          <w:szCs w:val="28"/>
        </w:rPr>
        <w:t>2</w:t>
      </w:r>
      <w:r w:rsidR="00757400">
        <w:rPr>
          <w:sz w:val="28"/>
          <w:szCs w:val="28"/>
        </w:rPr>
        <w:t>4</w:t>
      </w:r>
      <w:r w:rsidR="00280528">
        <w:rPr>
          <w:sz w:val="28"/>
          <w:szCs w:val="28"/>
        </w:rPr>
        <w:t xml:space="preserve"> год и </w:t>
      </w:r>
      <w:r w:rsidR="00280528" w:rsidRPr="009F0CD6">
        <w:rPr>
          <w:sz w:val="28"/>
          <w:szCs w:val="28"/>
        </w:rPr>
        <w:t>на плановый период 20</w:t>
      </w:r>
      <w:r w:rsidR="00280528">
        <w:rPr>
          <w:sz w:val="28"/>
          <w:szCs w:val="28"/>
        </w:rPr>
        <w:t>2</w:t>
      </w:r>
      <w:r w:rsidR="00757400">
        <w:rPr>
          <w:sz w:val="28"/>
          <w:szCs w:val="28"/>
        </w:rPr>
        <w:t>5</w:t>
      </w:r>
      <w:r w:rsidR="00280528" w:rsidRPr="009F0CD6">
        <w:rPr>
          <w:sz w:val="28"/>
          <w:szCs w:val="28"/>
        </w:rPr>
        <w:t xml:space="preserve"> и  20</w:t>
      </w:r>
      <w:r w:rsidR="00280528">
        <w:rPr>
          <w:sz w:val="28"/>
          <w:szCs w:val="28"/>
        </w:rPr>
        <w:t>2</w:t>
      </w:r>
      <w:r w:rsidR="00757400">
        <w:rPr>
          <w:sz w:val="28"/>
          <w:szCs w:val="28"/>
        </w:rPr>
        <w:t>6</w:t>
      </w:r>
      <w:r w:rsidR="00280528" w:rsidRPr="009F0CD6">
        <w:rPr>
          <w:sz w:val="28"/>
          <w:szCs w:val="28"/>
        </w:rPr>
        <w:t xml:space="preserve"> годов</w:t>
      </w:r>
      <w:r w:rsidR="00AB1071" w:rsidRPr="009F0CD6">
        <w:rPr>
          <w:sz w:val="28"/>
          <w:szCs w:val="28"/>
        </w:rPr>
        <w:t xml:space="preserve">» </w:t>
      </w:r>
      <w:r w:rsidR="009C2778" w:rsidRPr="009F0CD6">
        <w:rPr>
          <w:sz w:val="28"/>
          <w:szCs w:val="28"/>
        </w:rPr>
        <w:t>к решен</w:t>
      </w:r>
      <w:bookmarkStart w:id="0" w:name="_GoBack"/>
      <w:bookmarkEnd w:id="0"/>
      <w:r w:rsidR="009C2778" w:rsidRPr="009F0CD6">
        <w:rPr>
          <w:sz w:val="28"/>
          <w:szCs w:val="28"/>
        </w:rPr>
        <w:t xml:space="preserve">ию Собрания депутатов муниципального образования город Плавск Плавского района  от </w:t>
      </w:r>
      <w:r w:rsidR="00442560">
        <w:rPr>
          <w:sz w:val="28"/>
          <w:szCs w:val="28"/>
        </w:rPr>
        <w:t>2</w:t>
      </w:r>
      <w:r w:rsidR="00C80AA1">
        <w:rPr>
          <w:sz w:val="28"/>
          <w:szCs w:val="28"/>
        </w:rPr>
        <w:t>7</w:t>
      </w:r>
      <w:r w:rsidR="009C2778" w:rsidRPr="009F0CD6">
        <w:rPr>
          <w:sz w:val="28"/>
          <w:szCs w:val="28"/>
        </w:rPr>
        <w:t>.12.20</w:t>
      </w:r>
      <w:r w:rsidR="00603A8A">
        <w:rPr>
          <w:sz w:val="28"/>
          <w:szCs w:val="28"/>
        </w:rPr>
        <w:t>2</w:t>
      </w:r>
      <w:r w:rsidR="00757400">
        <w:rPr>
          <w:sz w:val="28"/>
          <w:szCs w:val="28"/>
        </w:rPr>
        <w:t>3</w:t>
      </w:r>
      <w:r w:rsidR="009C2778" w:rsidRPr="009F0CD6">
        <w:rPr>
          <w:sz w:val="28"/>
          <w:szCs w:val="28"/>
        </w:rPr>
        <w:t xml:space="preserve"> № </w:t>
      </w:r>
      <w:r w:rsidR="00757400">
        <w:rPr>
          <w:sz w:val="28"/>
          <w:szCs w:val="28"/>
        </w:rPr>
        <w:t>6</w:t>
      </w:r>
      <w:r w:rsidR="000A6B57" w:rsidRPr="009F0CD6">
        <w:rPr>
          <w:sz w:val="28"/>
          <w:szCs w:val="28"/>
        </w:rPr>
        <w:t>/</w:t>
      </w:r>
      <w:r w:rsidR="004E78EC">
        <w:rPr>
          <w:sz w:val="28"/>
          <w:szCs w:val="28"/>
        </w:rPr>
        <w:t>2</w:t>
      </w:r>
      <w:r w:rsidR="00757400">
        <w:rPr>
          <w:sz w:val="28"/>
          <w:szCs w:val="28"/>
        </w:rPr>
        <w:t>9</w:t>
      </w:r>
      <w:r w:rsidR="00FB3328" w:rsidRPr="009F0CD6">
        <w:rPr>
          <w:sz w:val="28"/>
          <w:szCs w:val="28"/>
        </w:rPr>
        <w:t xml:space="preserve"> «О бюджете муниципального образования город Плавск Плавского района на 20</w:t>
      </w:r>
      <w:r w:rsidR="00280528">
        <w:rPr>
          <w:sz w:val="28"/>
          <w:szCs w:val="28"/>
        </w:rPr>
        <w:t>2</w:t>
      </w:r>
      <w:r w:rsidR="00757400">
        <w:rPr>
          <w:sz w:val="28"/>
          <w:szCs w:val="28"/>
        </w:rPr>
        <w:t>4</w:t>
      </w:r>
      <w:r w:rsidR="00FB3328" w:rsidRPr="009F0CD6">
        <w:rPr>
          <w:sz w:val="28"/>
          <w:szCs w:val="28"/>
        </w:rPr>
        <w:t xml:space="preserve"> год и на плановый период 20</w:t>
      </w:r>
      <w:r w:rsidR="00603A8A">
        <w:rPr>
          <w:sz w:val="28"/>
          <w:szCs w:val="28"/>
        </w:rPr>
        <w:t>2</w:t>
      </w:r>
      <w:r w:rsidR="00757400">
        <w:rPr>
          <w:sz w:val="28"/>
          <w:szCs w:val="28"/>
        </w:rPr>
        <w:t>5</w:t>
      </w:r>
      <w:r w:rsidR="00FB3328" w:rsidRPr="009F0CD6">
        <w:rPr>
          <w:sz w:val="28"/>
          <w:szCs w:val="28"/>
        </w:rPr>
        <w:t xml:space="preserve"> и 20</w:t>
      </w:r>
      <w:r w:rsidR="00D06CBC">
        <w:rPr>
          <w:sz w:val="28"/>
          <w:szCs w:val="28"/>
        </w:rPr>
        <w:t>2</w:t>
      </w:r>
      <w:r w:rsidR="00757400">
        <w:rPr>
          <w:sz w:val="28"/>
          <w:szCs w:val="28"/>
        </w:rPr>
        <w:t>6</w:t>
      </w:r>
      <w:proofErr w:type="gramEnd"/>
      <w:r w:rsidR="00FB3328" w:rsidRPr="009F0CD6">
        <w:rPr>
          <w:sz w:val="28"/>
          <w:szCs w:val="28"/>
        </w:rPr>
        <w:t xml:space="preserve"> годов»</w:t>
      </w:r>
      <w:r w:rsidR="00280528">
        <w:rPr>
          <w:sz w:val="28"/>
          <w:szCs w:val="28"/>
        </w:rPr>
        <w:t>.</w:t>
      </w:r>
    </w:p>
    <w:p w:rsidR="00280528" w:rsidRPr="009F0CD6" w:rsidRDefault="00280528" w:rsidP="00EF1AE4">
      <w:pPr>
        <w:pStyle w:val="a3"/>
        <w:tabs>
          <w:tab w:val="left" w:pos="600"/>
          <w:tab w:val="left" w:pos="5940"/>
        </w:tabs>
        <w:spacing w:line="276" w:lineRule="auto"/>
        <w:ind w:left="284" w:right="227"/>
        <w:jc w:val="both"/>
        <w:rPr>
          <w:sz w:val="28"/>
          <w:szCs w:val="28"/>
        </w:rPr>
      </w:pPr>
    </w:p>
    <w:p w:rsidR="00686AF9" w:rsidRPr="009F0CD6" w:rsidRDefault="00686AF9" w:rsidP="00EF1AE4">
      <w:pPr>
        <w:autoSpaceDE w:val="0"/>
        <w:autoSpaceDN w:val="0"/>
        <w:adjustRightInd w:val="0"/>
        <w:spacing w:line="276" w:lineRule="auto"/>
        <w:ind w:firstLine="709"/>
        <w:jc w:val="both"/>
        <w:outlineLvl w:val="0"/>
        <w:rPr>
          <w:b/>
          <w:sz w:val="28"/>
          <w:szCs w:val="28"/>
          <w:u w:val="single"/>
        </w:rPr>
      </w:pPr>
      <w:r w:rsidRPr="009F0CD6">
        <w:rPr>
          <w:b/>
          <w:sz w:val="28"/>
          <w:szCs w:val="28"/>
          <w:u w:val="single"/>
        </w:rPr>
        <w:t>Доходы</w:t>
      </w:r>
    </w:p>
    <w:p w:rsidR="00686AF9" w:rsidRPr="00E175E5" w:rsidRDefault="00686AF9" w:rsidP="00EF1AE4">
      <w:pPr>
        <w:spacing w:line="276" w:lineRule="auto"/>
        <w:jc w:val="both"/>
        <w:rPr>
          <w:spacing w:val="-4"/>
          <w:sz w:val="28"/>
          <w:szCs w:val="28"/>
        </w:rPr>
      </w:pPr>
      <w:r w:rsidRPr="00E175E5">
        <w:rPr>
          <w:spacing w:val="-4"/>
          <w:sz w:val="28"/>
          <w:szCs w:val="28"/>
        </w:rPr>
        <w:t xml:space="preserve">    </w:t>
      </w:r>
      <w:r w:rsidR="00646AAA" w:rsidRPr="00E175E5">
        <w:rPr>
          <w:spacing w:val="-4"/>
          <w:sz w:val="28"/>
          <w:szCs w:val="28"/>
        </w:rPr>
        <w:t xml:space="preserve">   </w:t>
      </w:r>
      <w:r w:rsidR="00CD413A" w:rsidRPr="00E175E5">
        <w:rPr>
          <w:spacing w:val="-4"/>
          <w:sz w:val="28"/>
          <w:szCs w:val="28"/>
        </w:rPr>
        <w:t xml:space="preserve"> </w:t>
      </w:r>
      <w:r w:rsidRPr="00E175E5">
        <w:rPr>
          <w:spacing w:val="-4"/>
          <w:sz w:val="28"/>
          <w:szCs w:val="28"/>
        </w:rPr>
        <w:t>Общий объем доход</w:t>
      </w:r>
      <w:r w:rsidR="00490E74" w:rsidRPr="00E175E5">
        <w:rPr>
          <w:spacing w:val="-4"/>
          <w:sz w:val="28"/>
          <w:szCs w:val="28"/>
        </w:rPr>
        <w:t xml:space="preserve">ов </w:t>
      </w:r>
      <w:r w:rsidRPr="00E175E5">
        <w:rPr>
          <w:spacing w:val="-4"/>
          <w:sz w:val="28"/>
          <w:szCs w:val="28"/>
        </w:rPr>
        <w:t xml:space="preserve"> </w:t>
      </w:r>
      <w:r w:rsidR="000403E2" w:rsidRPr="00E175E5">
        <w:rPr>
          <w:spacing w:val="-4"/>
          <w:sz w:val="28"/>
          <w:szCs w:val="28"/>
        </w:rPr>
        <w:t xml:space="preserve">муниципального образования </w:t>
      </w:r>
      <w:r w:rsidR="001060AE" w:rsidRPr="00E175E5">
        <w:rPr>
          <w:spacing w:val="-4"/>
          <w:sz w:val="28"/>
          <w:szCs w:val="28"/>
        </w:rPr>
        <w:t xml:space="preserve">город </w:t>
      </w:r>
      <w:r w:rsidR="000403E2" w:rsidRPr="00E175E5">
        <w:rPr>
          <w:spacing w:val="-4"/>
          <w:sz w:val="28"/>
          <w:szCs w:val="28"/>
        </w:rPr>
        <w:t>Плавск</w:t>
      </w:r>
      <w:r w:rsidR="007A1150" w:rsidRPr="00E175E5">
        <w:rPr>
          <w:spacing w:val="-4"/>
          <w:sz w:val="28"/>
          <w:szCs w:val="28"/>
        </w:rPr>
        <w:t xml:space="preserve"> Плавского </w:t>
      </w:r>
      <w:r w:rsidR="000403E2" w:rsidRPr="00E175E5">
        <w:rPr>
          <w:spacing w:val="-4"/>
          <w:sz w:val="28"/>
          <w:szCs w:val="28"/>
        </w:rPr>
        <w:t xml:space="preserve"> район</w:t>
      </w:r>
      <w:r w:rsidR="007A1150" w:rsidRPr="00E175E5">
        <w:rPr>
          <w:spacing w:val="-4"/>
          <w:sz w:val="28"/>
          <w:szCs w:val="28"/>
        </w:rPr>
        <w:t>а</w:t>
      </w:r>
      <w:r w:rsidR="000403E2" w:rsidRPr="00E175E5">
        <w:rPr>
          <w:spacing w:val="-4"/>
          <w:sz w:val="28"/>
          <w:szCs w:val="28"/>
        </w:rPr>
        <w:t xml:space="preserve"> с</w:t>
      </w:r>
      <w:r w:rsidRPr="00E175E5">
        <w:rPr>
          <w:spacing w:val="-4"/>
          <w:sz w:val="28"/>
          <w:szCs w:val="28"/>
        </w:rPr>
        <w:t xml:space="preserve">оставит </w:t>
      </w:r>
      <w:r w:rsidR="00CD36B4" w:rsidRPr="00CD36B4">
        <w:rPr>
          <w:b/>
          <w:spacing w:val="-4"/>
          <w:sz w:val="28"/>
          <w:szCs w:val="28"/>
        </w:rPr>
        <w:t>1</w:t>
      </w:r>
      <w:r w:rsidR="00483CF5">
        <w:rPr>
          <w:b/>
          <w:spacing w:val="-4"/>
          <w:sz w:val="28"/>
          <w:szCs w:val="28"/>
        </w:rPr>
        <w:t>97531,6</w:t>
      </w:r>
      <w:r w:rsidR="00ED33AB" w:rsidRPr="00E175E5">
        <w:rPr>
          <w:b/>
          <w:spacing w:val="-4"/>
          <w:sz w:val="28"/>
          <w:szCs w:val="28"/>
        </w:rPr>
        <w:t xml:space="preserve"> </w:t>
      </w:r>
      <w:r w:rsidRPr="00E175E5">
        <w:rPr>
          <w:b/>
          <w:spacing w:val="-4"/>
          <w:sz w:val="28"/>
          <w:szCs w:val="28"/>
        </w:rPr>
        <w:t>тыс. руб.</w:t>
      </w:r>
      <w:r w:rsidRPr="00E175E5">
        <w:rPr>
          <w:spacing w:val="-4"/>
          <w:sz w:val="28"/>
          <w:szCs w:val="28"/>
        </w:rPr>
        <w:t xml:space="preserve"> из них:</w:t>
      </w:r>
    </w:p>
    <w:p w:rsidR="00686AF9" w:rsidRPr="009F0CD6" w:rsidRDefault="00686AF9" w:rsidP="00EF1AE4">
      <w:pPr>
        <w:spacing w:line="276" w:lineRule="auto"/>
        <w:jc w:val="both"/>
        <w:rPr>
          <w:spacing w:val="-4"/>
          <w:sz w:val="28"/>
          <w:szCs w:val="28"/>
        </w:rPr>
      </w:pPr>
      <w:r w:rsidRPr="009F0CD6">
        <w:rPr>
          <w:spacing w:val="-4"/>
          <w:sz w:val="28"/>
          <w:szCs w:val="28"/>
        </w:rPr>
        <w:t xml:space="preserve">   </w:t>
      </w:r>
      <w:r w:rsidR="00CD413A" w:rsidRPr="009F0CD6">
        <w:rPr>
          <w:spacing w:val="-4"/>
          <w:sz w:val="28"/>
          <w:szCs w:val="28"/>
        </w:rPr>
        <w:t xml:space="preserve">                </w:t>
      </w:r>
      <w:r w:rsidRPr="009F0CD6">
        <w:rPr>
          <w:spacing w:val="-4"/>
          <w:sz w:val="28"/>
          <w:szCs w:val="28"/>
        </w:rPr>
        <w:t xml:space="preserve"> - налоговые и неналоговые доходы составят  </w:t>
      </w:r>
      <w:r w:rsidR="001060AE" w:rsidRPr="009F0CD6">
        <w:rPr>
          <w:b/>
          <w:spacing w:val="-4"/>
          <w:sz w:val="28"/>
          <w:szCs w:val="28"/>
        </w:rPr>
        <w:t xml:space="preserve">- </w:t>
      </w:r>
      <w:r w:rsidR="00610FEF" w:rsidRPr="009F0CD6">
        <w:rPr>
          <w:b/>
          <w:spacing w:val="-4"/>
          <w:sz w:val="28"/>
          <w:szCs w:val="28"/>
        </w:rPr>
        <w:t xml:space="preserve"> </w:t>
      </w:r>
      <w:r w:rsidR="00CD36B4">
        <w:rPr>
          <w:b/>
          <w:spacing w:val="-4"/>
          <w:sz w:val="28"/>
          <w:szCs w:val="28"/>
        </w:rPr>
        <w:t>5</w:t>
      </w:r>
      <w:r w:rsidR="00483CF5">
        <w:rPr>
          <w:b/>
          <w:spacing w:val="-4"/>
          <w:sz w:val="28"/>
          <w:szCs w:val="28"/>
        </w:rPr>
        <w:t>4263,0</w:t>
      </w:r>
      <w:r w:rsidR="00893C78" w:rsidRPr="009F0CD6">
        <w:rPr>
          <w:b/>
          <w:spacing w:val="-4"/>
          <w:sz w:val="28"/>
          <w:szCs w:val="28"/>
        </w:rPr>
        <w:t xml:space="preserve"> </w:t>
      </w:r>
      <w:r w:rsidR="000A6B57" w:rsidRPr="009F0CD6">
        <w:rPr>
          <w:b/>
          <w:spacing w:val="-4"/>
          <w:sz w:val="28"/>
          <w:szCs w:val="28"/>
        </w:rPr>
        <w:t xml:space="preserve"> </w:t>
      </w:r>
      <w:r w:rsidR="001060AE" w:rsidRPr="009F0CD6">
        <w:rPr>
          <w:b/>
          <w:spacing w:val="-4"/>
          <w:sz w:val="28"/>
          <w:szCs w:val="28"/>
        </w:rPr>
        <w:t>тыс.</w:t>
      </w:r>
      <w:r w:rsidR="00FB6CD7" w:rsidRPr="009F0CD6">
        <w:rPr>
          <w:b/>
          <w:spacing w:val="-4"/>
          <w:sz w:val="28"/>
          <w:szCs w:val="28"/>
        </w:rPr>
        <w:t xml:space="preserve"> </w:t>
      </w:r>
      <w:r w:rsidR="001060AE" w:rsidRPr="009F0CD6">
        <w:rPr>
          <w:b/>
          <w:spacing w:val="-4"/>
          <w:sz w:val="28"/>
          <w:szCs w:val="28"/>
        </w:rPr>
        <w:t>руб</w:t>
      </w:r>
      <w:r w:rsidR="001060AE" w:rsidRPr="009F0CD6">
        <w:rPr>
          <w:spacing w:val="-4"/>
          <w:sz w:val="28"/>
          <w:szCs w:val="28"/>
        </w:rPr>
        <w:t xml:space="preserve">. </w:t>
      </w:r>
      <w:r w:rsidRPr="009F0CD6">
        <w:rPr>
          <w:spacing w:val="-4"/>
          <w:sz w:val="28"/>
          <w:szCs w:val="28"/>
        </w:rPr>
        <w:t xml:space="preserve">или </w:t>
      </w:r>
      <w:r w:rsidR="00CD36B4">
        <w:rPr>
          <w:spacing w:val="-4"/>
          <w:sz w:val="28"/>
          <w:szCs w:val="28"/>
        </w:rPr>
        <w:t xml:space="preserve"> </w:t>
      </w:r>
      <w:r w:rsidR="00483CF5">
        <w:rPr>
          <w:spacing w:val="-4"/>
          <w:sz w:val="28"/>
          <w:szCs w:val="28"/>
        </w:rPr>
        <w:t>27,5</w:t>
      </w:r>
      <w:r w:rsidRPr="009F0CD6">
        <w:rPr>
          <w:spacing w:val="-4"/>
          <w:sz w:val="28"/>
          <w:szCs w:val="28"/>
        </w:rPr>
        <w:t xml:space="preserve">% поступлений от общего объема доходов </w:t>
      </w:r>
      <w:r w:rsidR="000403E2" w:rsidRPr="009F0CD6">
        <w:rPr>
          <w:spacing w:val="-4"/>
          <w:sz w:val="28"/>
          <w:szCs w:val="28"/>
        </w:rPr>
        <w:t xml:space="preserve">муниципального образования </w:t>
      </w:r>
      <w:r w:rsidR="007A1150" w:rsidRPr="009F0CD6">
        <w:rPr>
          <w:spacing w:val="-4"/>
          <w:sz w:val="28"/>
          <w:szCs w:val="28"/>
        </w:rPr>
        <w:t xml:space="preserve">город Плавск </w:t>
      </w:r>
      <w:r w:rsidR="000403E2" w:rsidRPr="009F0CD6">
        <w:rPr>
          <w:spacing w:val="-4"/>
          <w:sz w:val="28"/>
          <w:szCs w:val="28"/>
        </w:rPr>
        <w:t>Плавск</w:t>
      </w:r>
      <w:r w:rsidR="007A1150" w:rsidRPr="009F0CD6">
        <w:rPr>
          <w:spacing w:val="-4"/>
          <w:sz w:val="28"/>
          <w:szCs w:val="28"/>
        </w:rPr>
        <w:t>ого</w:t>
      </w:r>
      <w:r w:rsidR="000403E2" w:rsidRPr="009F0CD6">
        <w:rPr>
          <w:spacing w:val="-4"/>
          <w:sz w:val="28"/>
          <w:szCs w:val="28"/>
        </w:rPr>
        <w:t xml:space="preserve"> район</w:t>
      </w:r>
      <w:r w:rsidR="007A1150" w:rsidRPr="009F0CD6">
        <w:rPr>
          <w:spacing w:val="-4"/>
          <w:sz w:val="28"/>
          <w:szCs w:val="28"/>
        </w:rPr>
        <w:t>а</w:t>
      </w:r>
      <w:r w:rsidRPr="009F0CD6">
        <w:rPr>
          <w:spacing w:val="-4"/>
          <w:sz w:val="28"/>
          <w:szCs w:val="28"/>
        </w:rPr>
        <w:t>;</w:t>
      </w:r>
    </w:p>
    <w:p w:rsidR="00686AF9" w:rsidRPr="009F0CD6" w:rsidRDefault="00686AF9" w:rsidP="00AC1017">
      <w:pPr>
        <w:spacing w:line="276" w:lineRule="auto"/>
        <w:jc w:val="both"/>
        <w:rPr>
          <w:spacing w:val="-4"/>
          <w:sz w:val="28"/>
          <w:szCs w:val="28"/>
        </w:rPr>
      </w:pPr>
      <w:r w:rsidRPr="009F0CD6">
        <w:rPr>
          <w:spacing w:val="-4"/>
          <w:sz w:val="28"/>
          <w:szCs w:val="28"/>
        </w:rPr>
        <w:t xml:space="preserve">  </w:t>
      </w:r>
      <w:r w:rsidR="00CD413A" w:rsidRPr="009F0CD6">
        <w:rPr>
          <w:spacing w:val="-4"/>
          <w:sz w:val="28"/>
          <w:szCs w:val="28"/>
        </w:rPr>
        <w:t xml:space="preserve">              </w:t>
      </w:r>
      <w:r w:rsidRPr="009F0CD6">
        <w:rPr>
          <w:spacing w:val="-4"/>
          <w:sz w:val="28"/>
          <w:szCs w:val="28"/>
        </w:rPr>
        <w:t xml:space="preserve">  - </w:t>
      </w:r>
      <w:r w:rsidR="00490E74" w:rsidRPr="009F0CD6">
        <w:rPr>
          <w:spacing w:val="-4"/>
          <w:sz w:val="28"/>
          <w:szCs w:val="28"/>
        </w:rPr>
        <w:t>безвозмездные поступления от других бюджетов бюджетной системы РФ</w:t>
      </w:r>
      <w:r w:rsidRPr="009F0CD6">
        <w:rPr>
          <w:spacing w:val="-4"/>
          <w:sz w:val="28"/>
          <w:szCs w:val="28"/>
        </w:rPr>
        <w:t xml:space="preserve"> составят </w:t>
      </w:r>
      <w:r w:rsidRPr="009F0CD6">
        <w:rPr>
          <w:b/>
          <w:spacing w:val="-4"/>
          <w:sz w:val="28"/>
          <w:szCs w:val="28"/>
        </w:rPr>
        <w:t xml:space="preserve">– </w:t>
      </w:r>
      <w:r w:rsidR="00483CF5">
        <w:rPr>
          <w:b/>
          <w:spacing w:val="-4"/>
          <w:sz w:val="28"/>
          <w:szCs w:val="28"/>
        </w:rPr>
        <w:t>143268,6</w:t>
      </w:r>
      <w:r w:rsidRPr="009F0CD6">
        <w:rPr>
          <w:b/>
          <w:spacing w:val="-4"/>
          <w:sz w:val="28"/>
          <w:szCs w:val="28"/>
        </w:rPr>
        <w:t xml:space="preserve"> тыс. руб</w:t>
      </w:r>
      <w:r w:rsidRPr="009F0CD6">
        <w:rPr>
          <w:spacing w:val="-4"/>
          <w:sz w:val="28"/>
          <w:szCs w:val="28"/>
        </w:rPr>
        <w:t xml:space="preserve">. или </w:t>
      </w:r>
      <w:r w:rsidR="0073407C">
        <w:rPr>
          <w:spacing w:val="-4"/>
          <w:sz w:val="28"/>
          <w:szCs w:val="28"/>
        </w:rPr>
        <w:t xml:space="preserve"> </w:t>
      </w:r>
      <w:r w:rsidR="00483CF5">
        <w:rPr>
          <w:spacing w:val="-4"/>
          <w:sz w:val="28"/>
          <w:szCs w:val="28"/>
        </w:rPr>
        <w:t>72,5</w:t>
      </w:r>
      <w:r w:rsidRPr="009F0CD6">
        <w:rPr>
          <w:spacing w:val="-4"/>
          <w:sz w:val="28"/>
          <w:szCs w:val="28"/>
        </w:rPr>
        <w:t xml:space="preserve">% </w:t>
      </w:r>
      <w:r w:rsidR="00B66249" w:rsidRPr="009F0CD6">
        <w:rPr>
          <w:spacing w:val="-4"/>
          <w:sz w:val="28"/>
          <w:szCs w:val="28"/>
        </w:rPr>
        <w:t xml:space="preserve"> </w:t>
      </w:r>
      <w:r w:rsidRPr="009F0CD6">
        <w:rPr>
          <w:spacing w:val="-4"/>
          <w:sz w:val="28"/>
          <w:szCs w:val="28"/>
        </w:rPr>
        <w:t xml:space="preserve">от общего объема доходов </w:t>
      </w:r>
      <w:r w:rsidR="00A57836" w:rsidRPr="009F0CD6">
        <w:rPr>
          <w:spacing w:val="-4"/>
          <w:sz w:val="28"/>
          <w:szCs w:val="28"/>
        </w:rPr>
        <w:t xml:space="preserve">муниципального образования </w:t>
      </w:r>
      <w:r w:rsidR="007A1150" w:rsidRPr="009F0CD6">
        <w:rPr>
          <w:spacing w:val="-4"/>
          <w:sz w:val="28"/>
          <w:szCs w:val="28"/>
        </w:rPr>
        <w:t xml:space="preserve">город Плавск </w:t>
      </w:r>
      <w:r w:rsidR="00A57836" w:rsidRPr="009F0CD6">
        <w:rPr>
          <w:spacing w:val="-4"/>
          <w:sz w:val="28"/>
          <w:szCs w:val="28"/>
        </w:rPr>
        <w:t>Плавск</w:t>
      </w:r>
      <w:r w:rsidR="007A1150" w:rsidRPr="009F0CD6">
        <w:rPr>
          <w:spacing w:val="-4"/>
          <w:sz w:val="28"/>
          <w:szCs w:val="28"/>
        </w:rPr>
        <w:t xml:space="preserve">ого </w:t>
      </w:r>
      <w:r w:rsidR="00A57836" w:rsidRPr="009F0CD6">
        <w:rPr>
          <w:spacing w:val="-4"/>
          <w:sz w:val="28"/>
          <w:szCs w:val="28"/>
        </w:rPr>
        <w:t xml:space="preserve"> район</w:t>
      </w:r>
      <w:r w:rsidR="007A1150" w:rsidRPr="009F0CD6">
        <w:rPr>
          <w:spacing w:val="-4"/>
          <w:sz w:val="28"/>
          <w:szCs w:val="28"/>
        </w:rPr>
        <w:t>а</w:t>
      </w:r>
      <w:r w:rsidR="00FB216B" w:rsidRPr="009F0CD6">
        <w:rPr>
          <w:spacing w:val="-4"/>
          <w:sz w:val="28"/>
          <w:szCs w:val="28"/>
        </w:rPr>
        <w:t>.</w:t>
      </w:r>
    </w:p>
    <w:p w:rsidR="00686AF9" w:rsidRPr="009F0CD6" w:rsidRDefault="00686AF9" w:rsidP="00AC1017">
      <w:pPr>
        <w:spacing w:line="276" w:lineRule="auto"/>
        <w:jc w:val="both"/>
        <w:rPr>
          <w:spacing w:val="-4"/>
          <w:sz w:val="28"/>
          <w:szCs w:val="28"/>
        </w:rPr>
      </w:pPr>
      <w:r w:rsidRPr="009F0CD6">
        <w:rPr>
          <w:spacing w:val="-4"/>
          <w:sz w:val="28"/>
          <w:szCs w:val="28"/>
        </w:rPr>
        <w:lastRenderedPageBreak/>
        <w:t xml:space="preserve">    </w:t>
      </w:r>
      <w:r w:rsidR="000A2AC6">
        <w:rPr>
          <w:spacing w:val="-4"/>
          <w:sz w:val="28"/>
          <w:szCs w:val="28"/>
        </w:rPr>
        <w:t xml:space="preserve">       </w:t>
      </w:r>
      <w:r w:rsidR="00CD413A" w:rsidRPr="009F0CD6">
        <w:rPr>
          <w:spacing w:val="-4"/>
          <w:sz w:val="28"/>
          <w:szCs w:val="28"/>
        </w:rPr>
        <w:t xml:space="preserve"> </w:t>
      </w:r>
      <w:r w:rsidRPr="009F0CD6">
        <w:rPr>
          <w:spacing w:val="-4"/>
          <w:sz w:val="28"/>
          <w:szCs w:val="28"/>
        </w:rPr>
        <w:t xml:space="preserve">Информация об изменении доходов бюджета муниципального образования </w:t>
      </w:r>
      <w:r w:rsidR="00B20CD7" w:rsidRPr="009F0CD6">
        <w:rPr>
          <w:spacing w:val="-4"/>
          <w:sz w:val="28"/>
          <w:szCs w:val="28"/>
        </w:rPr>
        <w:t xml:space="preserve">город Плавск </w:t>
      </w:r>
      <w:r w:rsidR="00A57836" w:rsidRPr="009F0CD6">
        <w:rPr>
          <w:spacing w:val="-4"/>
          <w:sz w:val="28"/>
          <w:szCs w:val="28"/>
        </w:rPr>
        <w:t>Плавск</w:t>
      </w:r>
      <w:r w:rsidR="00B20CD7" w:rsidRPr="009F0CD6">
        <w:rPr>
          <w:spacing w:val="-4"/>
          <w:sz w:val="28"/>
          <w:szCs w:val="28"/>
        </w:rPr>
        <w:t xml:space="preserve">ого </w:t>
      </w:r>
      <w:r w:rsidR="00A57836" w:rsidRPr="009F0CD6">
        <w:rPr>
          <w:spacing w:val="-4"/>
          <w:sz w:val="28"/>
          <w:szCs w:val="28"/>
        </w:rPr>
        <w:t xml:space="preserve"> район</w:t>
      </w:r>
      <w:r w:rsidR="00B20CD7" w:rsidRPr="009F0CD6">
        <w:rPr>
          <w:spacing w:val="-4"/>
          <w:sz w:val="28"/>
          <w:szCs w:val="28"/>
        </w:rPr>
        <w:t>а</w:t>
      </w:r>
      <w:r w:rsidRPr="009F0CD6">
        <w:rPr>
          <w:spacing w:val="-4"/>
          <w:sz w:val="28"/>
          <w:szCs w:val="28"/>
        </w:rPr>
        <w:t xml:space="preserve"> по видам доходов приведена в таблице № 1.</w:t>
      </w:r>
    </w:p>
    <w:p w:rsidR="00686AF9" w:rsidRDefault="00686AF9" w:rsidP="00B62F09">
      <w:pPr>
        <w:spacing w:line="276" w:lineRule="auto"/>
        <w:ind w:firstLine="720"/>
        <w:jc w:val="right"/>
        <w:rPr>
          <w:spacing w:val="-4"/>
          <w:sz w:val="28"/>
          <w:szCs w:val="28"/>
        </w:rPr>
      </w:pPr>
      <w:r w:rsidRPr="009F0CD6">
        <w:rPr>
          <w:spacing w:val="-4"/>
          <w:sz w:val="28"/>
          <w:szCs w:val="28"/>
        </w:rPr>
        <w:t xml:space="preserve">                                                                                                                </w:t>
      </w:r>
      <w:r w:rsidR="00C96D0C" w:rsidRPr="009F0CD6">
        <w:rPr>
          <w:spacing w:val="-4"/>
          <w:sz w:val="28"/>
          <w:szCs w:val="28"/>
        </w:rPr>
        <w:t xml:space="preserve">    </w:t>
      </w:r>
      <w:r w:rsidRPr="009F0CD6">
        <w:rPr>
          <w:spacing w:val="-4"/>
          <w:sz w:val="28"/>
          <w:szCs w:val="28"/>
        </w:rPr>
        <w:t xml:space="preserve">  Таблица № 1</w:t>
      </w:r>
    </w:p>
    <w:p w:rsidR="001E2253" w:rsidRPr="009F0CD6" w:rsidRDefault="001E2253" w:rsidP="00B62F09">
      <w:pPr>
        <w:spacing w:line="276" w:lineRule="auto"/>
        <w:ind w:firstLine="720"/>
        <w:jc w:val="right"/>
        <w:rPr>
          <w:spacing w:val="-4"/>
          <w:sz w:val="28"/>
          <w:szCs w:val="28"/>
        </w:rPr>
      </w:pPr>
    </w:p>
    <w:p w:rsidR="005A5B6D" w:rsidRPr="005A5B6D" w:rsidRDefault="005A5B6D" w:rsidP="005A5B6D">
      <w:pPr>
        <w:ind w:firstLine="708"/>
        <w:jc w:val="center"/>
        <w:rPr>
          <w:b/>
          <w:sz w:val="28"/>
          <w:szCs w:val="28"/>
        </w:rPr>
      </w:pPr>
      <w:r w:rsidRPr="005A5B6D">
        <w:rPr>
          <w:b/>
          <w:sz w:val="28"/>
          <w:szCs w:val="28"/>
        </w:rPr>
        <w:t>Анализ проекта доходов бюджета муниципального образования город Плавск Плавского района 202</w:t>
      </w:r>
      <w:r w:rsidR="00483CF5">
        <w:rPr>
          <w:b/>
          <w:sz w:val="28"/>
          <w:szCs w:val="28"/>
        </w:rPr>
        <w:t>4</w:t>
      </w:r>
      <w:r w:rsidRPr="005A5B6D">
        <w:rPr>
          <w:b/>
          <w:sz w:val="28"/>
          <w:szCs w:val="28"/>
        </w:rPr>
        <w:t xml:space="preserve"> года по отношению к первоначально утвержденному бюджету на 202</w:t>
      </w:r>
      <w:r w:rsidR="00483CF5">
        <w:rPr>
          <w:b/>
          <w:sz w:val="28"/>
          <w:szCs w:val="28"/>
        </w:rPr>
        <w:t>4</w:t>
      </w:r>
      <w:r w:rsidRPr="005A5B6D">
        <w:rPr>
          <w:b/>
          <w:sz w:val="28"/>
          <w:szCs w:val="28"/>
        </w:rPr>
        <w:t xml:space="preserve"> год</w:t>
      </w:r>
    </w:p>
    <w:tbl>
      <w:tblPr>
        <w:tblW w:w="10413" w:type="dxa"/>
        <w:jc w:val="center"/>
        <w:tblInd w:w="-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553"/>
        <w:gridCol w:w="1282"/>
        <w:gridCol w:w="1560"/>
        <w:gridCol w:w="1382"/>
        <w:gridCol w:w="23"/>
      </w:tblGrid>
      <w:tr w:rsidR="007B0F42" w:rsidRPr="000D6B4B" w:rsidTr="00E93C21">
        <w:trPr>
          <w:trHeight w:val="1524"/>
          <w:jc w:val="center"/>
        </w:trPr>
        <w:tc>
          <w:tcPr>
            <w:tcW w:w="4613" w:type="dxa"/>
            <w:vMerge w:val="restart"/>
            <w:shd w:val="clear" w:color="auto" w:fill="auto"/>
          </w:tcPr>
          <w:p w:rsidR="007B0F42" w:rsidRPr="000D6B4B" w:rsidRDefault="007B0F42" w:rsidP="00E93C21">
            <w:pPr>
              <w:jc w:val="center"/>
              <w:rPr>
                <w:b/>
                <w:sz w:val="18"/>
                <w:szCs w:val="18"/>
              </w:rPr>
            </w:pPr>
            <w:r w:rsidRPr="000D6B4B">
              <w:rPr>
                <w:b/>
                <w:sz w:val="18"/>
                <w:szCs w:val="18"/>
              </w:rPr>
              <w:t>Наименование доходов</w:t>
            </w:r>
          </w:p>
        </w:tc>
        <w:tc>
          <w:tcPr>
            <w:tcW w:w="1553" w:type="dxa"/>
            <w:vMerge w:val="restart"/>
            <w:shd w:val="clear" w:color="auto" w:fill="auto"/>
          </w:tcPr>
          <w:p w:rsidR="007B0F42" w:rsidRDefault="007B0F42" w:rsidP="00E93C21">
            <w:pPr>
              <w:ind w:left="-69" w:right="40" w:hanging="180"/>
              <w:jc w:val="center"/>
              <w:rPr>
                <w:b/>
                <w:sz w:val="18"/>
                <w:szCs w:val="18"/>
              </w:rPr>
            </w:pPr>
            <w:r>
              <w:rPr>
                <w:b/>
                <w:sz w:val="18"/>
                <w:szCs w:val="18"/>
              </w:rPr>
              <w:t xml:space="preserve">     </w:t>
            </w:r>
            <w:r w:rsidRPr="000D6B4B">
              <w:rPr>
                <w:b/>
                <w:sz w:val="18"/>
                <w:szCs w:val="18"/>
              </w:rPr>
              <w:t>Первоначально утвержден</w:t>
            </w:r>
          </w:p>
          <w:p w:rsidR="007B0F42" w:rsidRPr="000D6B4B" w:rsidRDefault="007B0F42" w:rsidP="00E93C21">
            <w:pPr>
              <w:ind w:left="-117" w:right="40"/>
              <w:jc w:val="center"/>
              <w:rPr>
                <w:b/>
                <w:sz w:val="18"/>
                <w:szCs w:val="18"/>
              </w:rPr>
            </w:pPr>
            <w:proofErr w:type="spellStart"/>
            <w:r w:rsidRPr="000D6B4B">
              <w:rPr>
                <w:b/>
                <w:sz w:val="18"/>
                <w:szCs w:val="18"/>
              </w:rPr>
              <w:t>ный</w:t>
            </w:r>
            <w:proofErr w:type="spellEnd"/>
            <w:r w:rsidRPr="000D6B4B">
              <w:rPr>
                <w:b/>
                <w:sz w:val="18"/>
                <w:szCs w:val="18"/>
              </w:rPr>
              <w:t xml:space="preserve"> бюджет на 20</w:t>
            </w:r>
            <w:r>
              <w:rPr>
                <w:b/>
                <w:sz w:val="18"/>
                <w:szCs w:val="18"/>
              </w:rPr>
              <w:t>24</w:t>
            </w:r>
            <w:r w:rsidRPr="000D6B4B">
              <w:rPr>
                <w:b/>
                <w:sz w:val="18"/>
                <w:szCs w:val="18"/>
              </w:rPr>
              <w:t xml:space="preserve"> год (тыс. руб.)</w:t>
            </w:r>
          </w:p>
        </w:tc>
        <w:tc>
          <w:tcPr>
            <w:tcW w:w="1282" w:type="dxa"/>
            <w:vMerge w:val="restart"/>
            <w:shd w:val="clear" w:color="auto" w:fill="auto"/>
          </w:tcPr>
          <w:p w:rsidR="007B0F42" w:rsidRPr="000D6B4B" w:rsidRDefault="007B0F42" w:rsidP="00E93C21">
            <w:pPr>
              <w:ind w:left="284" w:right="323"/>
              <w:jc w:val="center"/>
              <w:rPr>
                <w:b/>
                <w:sz w:val="18"/>
                <w:szCs w:val="18"/>
              </w:rPr>
            </w:pPr>
          </w:p>
          <w:p w:rsidR="007B0F42" w:rsidRPr="000D6B4B" w:rsidRDefault="007B0F42" w:rsidP="00E93C21">
            <w:pPr>
              <w:jc w:val="center"/>
              <w:rPr>
                <w:b/>
                <w:sz w:val="18"/>
                <w:szCs w:val="18"/>
              </w:rPr>
            </w:pPr>
            <w:r w:rsidRPr="000D6B4B">
              <w:rPr>
                <w:b/>
                <w:sz w:val="18"/>
                <w:szCs w:val="18"/>
              </w:rPr>
              <w:t xml:space="preserve">Проект </w:t>
            </w:r>
            <w:r>
              <w:rPr>
                <w:b/>
                <w:sz w:val="18"/>
                <w:szCs w:val="18"/>
              </w:rPr>
              <w:t>уточнения бюджета на 2024</w:t>
            </w:r>
            <w:r w:rsidRPr="000D6B4B">
              <w:rPr>
                <w:b/>
                <w:sz w:val="18"/>
                <w:szCs w:val="18"/>
              </w:rPr>
              <w:t xml:space="preserve"> год, (тыс. руб.)</w:t>
            </w:r>
          </w:p>
        </w:tc>
        <w:tc>
          <w:tcPr>
            <w:tcW w:w="2965" w:type="dxa"/>
            <w:gridSpan w:val="3"/>
            <w:shd w:val="clear" w:color="auto" w:fill="auto"/>
          </w:tcPr>
          <w:p w:rsidR="007B0F42" w:rsidRPr="000D6B4B" w:rsidRDefault="007B0F42" w:rsidP="00E93C21">
            <w:pPr>
              <w:ind w:left="284" w:right="323"/>
              <w:jc w:val="center"/>
              <w:rPr>
                <w:b/>
                <w:sz w:val="18"/>
                <w:szCs w:val="18"/>
              </w:rPr>
            </w:pPr>
            <w:r w:rsidRPr="000D6B4B">
              <w:rPr>
                <w:b/>
                <w:sz w:val="18"/>
                <w:szCs w:val="18"/>
              </w:rPr>
              <w:t>Отклонение</w:t>
            </w:r>
            <w:r>
              <w:rPr>
                <w:b/>
                <w:sz w:val="18"/>
                <w:szCs w:val="18"/>
              </w:rPr>
              <w:t xml:space="preserve"> показателей проекта бюджета 2024</w:t>
            </w:r>
            <w:r w:rsidRPr="000D6B4B">
              <w:rPr>
                <w:b/>
                <w:sz w:val="18"/>
                <w:szCs w:val="18"/>
              </w:rPr>
              <w:t xml:space="preserve"> года от показателей, </w:t>
            </w:r>
            <w:r>
              <w:rPr>
                <w:b/>
                <w:sz w:val="18"/>
                <w:szCs w:val="18"/>
              </w:rPr>
              <w:t xml:space="preserve">первоначально </w:t>
            </w:r>
            <w:r w:rsidRPr="000D6B4B">
              <w:rPr>
                <w:b/>
                <w:sz w:val="18"/>
                <w:szCs w:val="18"/>
              </w:rPr>
              <w:t>утвержденных в бюджете муниципального образования на 20</w:t>
            </w:r>
            <w:r>
              <w:rPr>
                <w:b/>
                <w:sz w:val="18"/>
                <w:szCs w:val="18"/>
              </w:rPr>
              <w:t>24</w:t>
            </w:r>
            <w:r w:rsidRPr="000D6B4B">
              <w:rPr>
                <w:b/>
                <w:sz w:val="18"/>
                <w:szCs w:val="18"/>
              </w:rPr>
              <w:t xml:space="preserve"> год</w:t>
            </w:r>
          </w:p>
        </w:tc>
      </w:tr>
      <w:tr w:rsidR="007B0F42" w:rsidRPr="000D6B4B" w:rsidTr="00E93C21">
        <w:trPr>
          <w:gridAfter w:val="1"/>
          <w:wAfter w:w="23" w:type="dxa"/>
          <w:trHeight w:val="394"/>
          <w:jc w:val="center"/>
        </w:trPr>
        <w:tc>
          <w:tcPr>
            <w:tcW w:w="4613" w:type="dxa"/>
            <w:vMerge/>
            <w:shd w:val="clear" w:color="auto" w:fill="auto"/>
          </w:tcPr>
          <w:p w:rsidR="007B0F42" w:rsidRPr="000D6B4B" w:rsidRDefault="007B0F42" w:rsidP="00E93C21">
            <w:pPr>
              <w:jc w:val="center"/>
              <w:rPr>
                <w:sz w:val="28"/>
                <w:szCs w:val="28"/>
                <w:highlight w:val="yellow"/>
              </w:rPr>
            </w:pPr>
          </w:p>
        </w:tc>
        <w:tc>
          <w:tcPr>
            <w:tcW w:w="1553" w:type="dxa"/>
            <w:vMerge/>
            <w:shd w:val="clear" w:color="auto" w:fill="auto"/>
          </w:tcPr>
          <w:p w:rsidR="007B0F42" w:rsidRPr="000D6B4B" w:rsidRDefault="007B0F42" w:rsidP="00E93C21">
            <w:pPr>
              <w:jc w:val="center"/>
              <w:rPr>
                <w:sz w:val="28"/>
                <w:szCs w:val="28"/>
                <w:highlight w:val="yellow"/>
              </w:rPr>
            </w:pPr>
          </w:p>
        </w:tc>
        <w:tc>
          <w:tcPr>
            <w:tcW w:w="1282" w:type="dxa"/>
            <w:vMerge/>
            <w:shd w:val="clear" w:color="auto" w:fill="auto"/>
          </w:tcPr>
          <w:p w:rsidR="007B0F42" w:rsidRPr="000D6B4B" w:rsidRDefault="007B0F42" w:rsidP="00E93C21">
            <w:pPr>
              <w:ind w:left="-285" w:firstLine="285"/>
              <w:jc w:val="center"/>
              <w:rPr>
                <w:sz w:val="28"/>
                <w:szCs w:val="28"/>
                <w:highlight w:val="yellow"/>
              </w:rPr>
            </w:pPr>
          </w:p>
        </w:tc>
        <w:tc>
          <w:tcPr>
            <w:tcW w:w="1560" w:type="dxa"/>
            <w:shd w:val="clear" w:color="auto" w:fill="auto"/>
          </w:tcPr>
          <w:p w:rsidR="007B0F42" w:rsidRPr="000D6B4B" w:rsidRDefault="007B0F42" w:rsidP="00E93C21">
            <w:pPr>
              <w:jc w:val="center"/>
              <w:rPr>
                <w:sz w:val="18"/>
                <w:szCs w:val="18"/>
              </w:rPr>
            </w:pPr>
            <w:r w:rsidRPr="000D6B4B">
              <w:rPr>
                <w:sz w:val="18"/>
                <w:szCs w:val="18"/>
              </w:rPr>
              <w:t>(гр.3-гр.2), тыс. руб.</w:t>
            </w:r>
          </w:p>
        </w:tc>
        <w:tc>
          <w:tcPr>
            <w:tcW w:w="1382" w:type="dxa"/>
            <w:shd w:val="clear" w:color="auto" w:fill="auto"/>
          </w:tcPr>
          <w:p w:rsidR="007B0F42" w:rsidRPr="000D6B4B" w:rsidRDefault="007B0F42" w:rsidP="00E93C21">
            <w:pPr>
              <w:jc w:val="center"/>
              <w:rPr>
                <w:sz w:val="18"/>
                <w:szCs w:val="18"/>
              </w:rPr>
            </w:pPr>
            <w:r w:rsidRPr="000D6B4B">
              <w:rPr>
                <w:sz w:val="18"/>
                <w:szCs w:val="18"/>
              </w:rPr>
              <w:t>(гр.4/гр.2),%</w:t>
            </w:r>
          </w:p>
        </w:tc>
      </w:tr>
      <w:tr w:rsidR="007B0F42" w:rsidRPr="000D6B4B" w:rsidTr="00E93C21">
        <w:trPr>
          <w:gridAfter w:val="1"/>
          <w:wAfter w:w="23" w:type="dxa"/>
          <w:trHeight w:val="153"/>
          <w:jc w:val="center"/>
        </w:trPr>
        <w:tc>
          <w:tcPr>
            <w:tcW w:w="4613" w:type="dxa"/>
            <w:shd w:val="clear" w:color="auto" w:fill="auto"/>
          </w:tcPr>
          <w:p w:rsidR="007B0F42" w:rsidRPr="00147BA8" w:rsidRDefault="007B0F42" w:rsidP="00E93C21">
            <w:pPr>
              <w:jc w:val="center"/>
              <w:rPr>
                <w:sz w:val="18"/>
                <w:szCs w:val="18"/>
              </w:rPr>
            </w:pPr>
            <w:r w:rsidRPr="00147BA8">
              <w:rPr>
                <w:sz w:val="18"/>
                <w:szCs w:val="18"/>
              </w:rPr>
              <w:t>1</w:t>
            </w:r>
          </w:p>
        </w:tc>
        <w:tc>
          <w:tcPr>
            <w:tcW w:w="1553" w:type="dxa"/>
            <w:shd w:val="clear" w:color="auto" w:fill="auto"/>
          </w:tcPr>
          <w:p w:rsidR="007B0F42" w:rsidRPr="00147BA8" w:rsidRDefault="007B0F42" w:rsidP="00E93C21">
            <w:pPr>
              <w:jc w:val="center"/>
              <w:rPr>
                <w:sz w:val="18"/>
                <w:szCs w:val="18"/>
              </w:rPr>
            </w:pPr>
            <w:r w:rsidRPr="00147BA8">
              <w:rPr>
                <w:sz w:val="18"/>
                <w:szCs w:val="18"/>
              </w:rPr>
              <w:t>2</w:t>
            </w:r>
          </w:p>
        </w:tc>
        <w:tc>
          <w:tcPr>
            <w:tcW w:w="1282" w:type="dxa"/>
            <w:shd w:val="clear" w:color="auto" w:fill="auto"/>
          </w:tcPr>
          <w:p w:rsidR="007B0F42" w:rsidRPr="00147BA8" w:rsidRDefault="007B0F42" w:rsidP="00E93C21">
            <w:pPr>
              <w:ind w:left="-285" w:firstLine="285"/>
              <w:jc w:val="center"/>
              <w:rPr>
                <w:sz w:val="18"/>
                <w:szCs w:val="18"/>
              </w:rPr>
            </w:pPr>
            <w:r w:rsidRPr="00147BA8">
              <w:rPr>
                <w:sz w:val="18"/>
                <w:szCs w:val="18"/>
              </w:rPr>
              <w:t>3</w:t>
            </w:r>
          </w:p>
        </w:tc>
        <w:tc>
          <w:tcPr>
            <w:tcW w:w="1560" w:type="dxa"/>
            <w:shd w:val="clear" w:color="auto" w:fill="auto"/>
          </w:tcPr>
          <w:p w:rsidR="007B0F42" w:rsidRPr="00147BA8" w:rsidRDefault="007B0F42" w:rsidP="00E93C21">
            <w:pPr>
              <w:jc w:val="center"/>
              <w:rPr>
                <w:sz w:val="18"/>
                <w:szCs w:val="18"/>
              </w:rPr>
            </w:pPr>
            <w:r w:rsidRPr="00147BA8">
              <w:rPr>
                <w:sz w:val="18"/>
                <w:szCs w:val="18"/>
              </w:rPr>
              <w:t>4</w:t>
            </w:r>
          </w:p>
        </w:tc>
        <w:tc>
          <w:tcPr>
            <w:tcW w:w="1382" w:type="dxa"/>
            <w:shd w:val="clear" w:color="auto" w:fill="auto"/>
          </w:tcPr>
          <w:p w:rsidR="007B0F42" w:rsidRPr="00147BA8" w:rsidRDefault="007B0F42" w:rsidP="00E93C21">
            <w:pPr>
              <w:jc w:val="center"/>
              <w:rPr>
                <w:sz w:val="18"/>
                <w:szCs w:val="18"/>
              </w:rPr>
            </w:pPr>
            <w:r w:rsidRPr="00147BA8">
              <w:rPr>
                <w:sz w:val="18"/>
                <w:szCs w:val="18"/>
              </w:rPr>
              <w:t>5</w:t>
            </w:r>
          </w:p>
        </w:tc>
      </w:tr>
      <w:tr w:rsidR="007B0F42" w:rsidRPr="00CD5F92" w:rsidTr="00E93C21">
        <w:trPr>
          <w:gridAfter w:val="1"/>
          <w:wAfter w:w="23" w:type="dxa"/>
          <w:trHeight w:val="409"/>
          <w:jc w:val="center"/>
        </w:trPr>
        <w:tc>
          <w:tcPr>
            <w:tcW w:w="4613" w:type="dxa"/>
            <w:shd w:val="clear" w:color="auto" w:fill="auto"/>
            <w:vAlign w:val="bottom"/>
          </w:tcPr>
          <w:p w:rsidR="007B0F42" w:rsidRPr="000D6B4B" w:rsidRDefault="007B0F42" w:rsidP="00E93C21">
            <w:pPr>
              <w:rPr>
                <w:b/>
              </w:rPr>
            </w:pPr>
            <w:r w:rsidRPr="000D6B4B">
              <w:rPr>
                <w:b/>
              </w:rPr>
              <w:t>Налоговые и неналоговые доходы,       из них:</w:t>
            </w:r>
          </w:p>
        </w:tc>
        <w:tc>
          <w:tcPr>
            <w:tcW w:w="1553" w:type="dxa"/>
            <w:shd w:val="clear" w:color="auto" w:fill="auto"/>
            <w:vAlign w:val="bottom"/>
          </w:tcPr>
          <w:p w:rsidR="007B0F42" w:rsidRPr="000D6B4B" w:rsidRDefault="007B0F42" w:rsidP="00E93C21">
            <w:pPr>
              <w:ind w:left="-285" w:firstLine="285"/>
              <w:jc w:val="right"/>
              <w:rPr>
                <w:b/>
              </w:rPr>
            </w:pPr>
            <w:r>
              <w:rPr>
                <w:b/>
              </w:rPr>
              <w:t>50 862,9</w:t>
            </w:r>
          </w:p>
        </w:tc>
        <w:tc>
          <w:tcPr>
            <w:tcW w:w="1282" w:type="dxa"/>
            <w:shd w:val="clear" w:color="auto" w:fill="auto"/>
            <w:vAlign w:val="bottom"/>
          </w:tcPr>
          <w:p w:rsidR="007B0F42" w:rsidRPr="000D6B4B" w:rsidRDefault="007B0F42" w:rsidP="00E93C21">
            <w:pPr>
              <w:ind w:left="-285" w:firstLine="285"/>
              <w:jc w:val="right"/>
              <w:rPr>
                <w:b/>
              </w:rPr>
            </w:pPr>
            <w:r>
              <w:rPr>
                <w:b/>
              </w:rPr>
              <w:t>54 263,0</w:t>
            </w:r>
          </w:p>
        </w:tc>
        <w:tc>
          <w:tcPr>
            <w:tcW w:w="1560" w:type="dxa"/>
            <w:shd w:val="clear" w:color="auto" w:fill="auto"/>
            <w:vAlign w:val="bottom"/>
          </w:tcPr>
          <w:p w:rsidR="007B0F42" w:rsidRPr="00147BA8" w:rsidRDefault="007B0F42" w:rsidP="00E93C21">
            <w:pPr>
              <w:jc w:val="center"/>
              <w:rPr>
                <w:b/>
              </w:rPr>
            </w:pPr>
            <w:r>
              <w:rPr>
                <w:b/>
              </w:rPr>
              <w:t>3 400,1</w:t>
            </w:r>
          </w:p>
        </w:tc>
        <w:tc>
          <w:tcPr>
            <w:tcW w:w="1382" w:type="dxa"/>
            <w:shd w:val="clear" w:color="auto" w:fill="auto"/>
            <w:vAlign w:val="bottom"/>
          </w:tcPr>
          <w:p w:rsidR="007B0F42" w:rsidRPr="00147BA8" w:rsidRDefault="007B0F42" w:rsidP="00E93C21">
            <w:pPr>
              <w:jc w:val="center"/>
              <w:rPr>
                <w:b/>
              </w:rPr>
            </w:pPr>
            <w:r>
              <w:rPr>
                <w:b/>
              </w:rPr>
              <w:t>6,7</w:t>
            </w:r>
          </w:p>
        </w:tc>
      </w:tr>
      <w:tr w:rsidR="007B0F42" w:rsidRPr="00CD5F92" w:rsidTr="00E93C21">
        <w:trPr>
          <w:gridAfter w:val="1"/>
          <w:wAfter w:w="23" w:type="dxa"/>
          <w:trHeight w:val="409"/>
          <w:jc w:val="center"/>
        </w:trPr>
        <w:tc>
          <w:tcPr>
            <w:tcW w:w="4613" w:type="dxa"/>
            <w:shd w:val="clear" w:color="auto" w:fill="auto"/>
            <w:vAlign w:val="bottom"/>
          </w:tcPr>
          <w:p w:rsidR="007B0F42" w:rsidRPr="00CD5F92" w:rsidRDefault="007B0F42" w:rsidP="00E93C21">
            <w:r w:rsidRPr="00CD5F92">
              <w:t xml:space="preserve">Налог на </w:t>
            </w:r>
            <w:r>
              <w:t xml:space="preserve">доходы физических лиц </w:t>
            </w:r>
          </w:p>
        </w:tc>
        <w:tc>
          <w:tcPr>
            <w:tcW w:w="1553" w:type="dxa"/>
            <w:shd w:val="clear" w:color="auto" w:fill="auto"/>
            <w:vAlign w:val="bottom"/>
          </w:tcPr>
          <w:p w:rsidR="007B0F42" w:rsidRPr="00CD5F92" w:rsidRDefault="007B0F42" w:rsidP="00E93C21">
            <w:pPr>
              <w:ind w:left="-285" w:firstLine="285"/>
              <w:jc w:val="right"/>
            </w:pPr>
            <w:r>
              <w:t>27 525,7</w:t>
            </w:r>
          </w:p>
        </w:tc>
        <w:tc>
          <w:tcPr>
            <w:tcW w:w="1282" w:type="dxa"/>
            <w:shd w:val="clear" w:color="auto" w:fill="auto"/>
            <w:vAlign w:val="bottom"/>
          </w:tcPr>
          <w:p w:rsidR="007B0F42" w:rsidRPr="00CD5F92" w:rsidRDefault="007B0F42" w:rsidP="00E93C21">
            <w:pPr>
              <w:ind w:left="-285" w:firstLine="285"/>
              <w:jc w:val="right"/>
            </w:pPr>
            <w:r>
              <w:t>29 020,7</w:t>
            </w:r>
          </w:p>
        </w:tc>
        <w:tc>
          <w:tcPr>
            <w:tcW w:w="1560" w:type="dxa"/>
            <w:shd w:val="clear" w:color="auto" w:fill="auto"/>
            <w:vAlign w:val="bottom"/>
          </w:tcPr>
          <w:p w:rsidR="007B0F42" w:rsidRPr="00147BA8" w:rsidRDefault="007B0F42" w:rsidP="00E93C21">
            <w:pPr>
              <w:jc w:val="center"/>
            </w:pPr>
            <w:r>
              <w:t>1 495,0</w:t>
            </w:r>
          </w:p>
        </w:tc>
        <w:tc>
          <w:tcPr>
            <w:tcW w:w="1382" w:type="dxa"/>
            <w:shd w:val="clear" w:color="auto" w:fill="auto"/>
            <w:vAlign w:val="bottom"/>
          </w:tcPr>
          <w:p w:rsidR="007B0F42" w:rsidRPr="00741AB0" w:rsidRDefault="007B0F42" w:rsidP="00E93C21">
            <w:pPr>
              <w:jc w:val="center"/>
            </w:pPr>
            <w:r w:rsidRPr="00741AB0">
              <w:t>5,4</w:t>
            </w:r>
          </w:p>
        </w:tc>
      </w:tr>
      <w:tr w:rsidR="007B0F42" w:rsidRPr="00CD5F92" w:rsidTr="00E93C21">
        <w:trPr>
          <w:gridAfter w:val="1"/>
          <w:wAfter w:w="23" w:type="dxa"/>
          <w:trHeight w:val="343"/>
          <w:jc w:val="center"/>
        </w:trPr>
        <w:tc>
          <w:tcPr>
            <w:tcW w:w="4613" w:type="dxa"/>
            <w:shd w:val="clear" w:color="auto" w:fill="auto"/>
            <w:vAlign w:val="bottom"/>
          </w:tcPr>
          <w:p w:rsidR="007B0F42" w:rsidRPr="00CD5F92" w:rsidRDefault="007B0F42" w:rsidP="00E93C21">
            <w:r>
              <w:t>Налоги на совокупный доход</w:t>
            </w:r>
          </w:p>
        </w:tc>
        <w:tc>
          <w:tcPr>
            <w:tcW w:w="1553" w:type="dxa"/>
            <w:shd w:val="clear" w:color="auto" w:fill="auto"/>
            <w:vAlign w:val="bottom"/>
          </w:tcPr>
          <w:p w:rsidR="007B0F42" w:rsidRDefault="007B0F42" w:rsidP="00E93C21">
            <w:pPr>
              <w:ind w:left="-285" w:firstLine="285"/>
              <w:jc w:val="right"/>
            </w:pPr>
            <w:r>
              <w:t>199,8</w:t>
            </w:r>
          </w:p>
        </w:tc>
        <w:tc>
          <w:tcPr>
            <w:tcW w:w="1282" w:type="dxa"/>
            <w:shd w:val="clear" w:color="auto" w:fill="auto"/>
            <w:vAlign w:val="bottom"/>
          </w:tcPr>
          <w:p w:rsidR="007B0F42" w:rsidRDefault="007B0F42" w:rsidP="00E93C21">
            <w:pPr>
              <w:ind w:left="-285" w:firstLine="285"/>
              <w:jc w:val="right"/>
            </w:pPr>
            <w:r>
              <w:t>199,8</w:t>
            </w:r>
          </w:p>
        </w:tc>
        <w:tc>
          <w:tcPr>
            <w:tcW w:w="1560" w:type="dxa"/>
            <w:shd w:val="clear" w:color="auto" w:fill="auto"/>
            <w:vAlign w:val="bottom"/>
          </w:tcPr>
          <w:p w:rsidR="007B0F42" w:rsidRPr="00147BA8" w:rsidRDefault="007B0F42" w:rsidP="00E93C21">
            <w:pPr>
              <w:jc w:val="center"/>
            </w:pPr>
            <w:r w:rsidRPr="00147BA8">
              <w:t>0,0</w:t>
            </w:r>
          </w:p>
        </w:tc>
        <w:tc>
          <w:tcPr>
            <w:tcW w:w="1382" w:type="dxa"/>
            <w:shd w:val="clear" w:color="auto" w:fill="auto"/>
            <w:vAlign w:val="bottom"/>
          </w:tcPr>
          <w:p w:rsidR="007B0F42" w:rsidRPr="00741AB0" w:rsidRDefault="007B0F42" w:rsidP="00E93C21">
            <w:pPr>
              <w:jc w:val="center"/>
            </w:pPr>
            <w:r w:rsidRPr="00741AB0">
              <w:t>-</w:t>
            </w:r>
          </w:p>
        </w:tc>
      </w:tr>
      <w:tr w:rsidR="007B0F42" w:rsidRPr="00CD5F92" w:rsidTr="00E93C21">
        <w:trPr>
          <w:gridAfter w:val="1"/>
          <w:wAfter w:w="23" w:type="dxa"/>
          <w:trHeight w:val="409"/>
          <w:jc w:val="center"/>
        </w:trPr>
        <w:tc>
          <w:tcPr>
            <w:tcW w:w="4613" w:type="dxa"/>
            <w:shd w:val="clear" w:color="auto" w:fill="auto"/>
            <w:vAlign w:val="bottom"/>
          </w:tcPr>
          <w:p w:rsidR="007B0F42" w:rsidRPr="00CD5F92" w:rsidRDefault="007B0F42" w:rsidP="00E93C21">
            <w:r>
              <w:t>Налоги на имущество</w:t>
            </w:r>
          </w:p>
        </w:tc>
        <w:tc>
          <w:tcPr>
            <w:tcW w:w="1553" w:type="dxa"/>
            <w:shd w:val="clear" w:color="auto" w:fill="auto"/>
            <w:vAlign w:val="bottom"/>
          </w:tcPr>
          <w:p w:rsidR="007B0F42" w:rsidRDefault="007B0F42" w:rsidP="00E93C21">
            <w:pPr>
              <w:ind w:left="-285" w:firstLine="285"/>
              <w:jc w:val="right"/>
            </w:pPr>
            <w:r>
              <w:t>11 620,2</w:t>
            </w:r>
          </w:p>
        </w:tc>
        <w:tc>
          <w:tcPr>
            <w:tcW w:w="1282" w:type="dxa"/>
            <w:shd w:val="clear" w:color="auto" w:fill="auto"/>
            <w:vAlign w:val="bottom"/>
          </w:tcPr>
          <w:p w:rsidR="007B0F42" w:rsidRDefault="007B0F42" w:rsidP="00E93C21">
            <w:pPr>
              <w:ind w:left="-285" w:firstLine="285"/>
              <w:jc w:val="right"/>
            </w:pPr>
            <w:r>
              <w:t>11 620,2</w:t>
            </w:r>
          </w:p>
        </w:tc>
        <w:tc>
          <w:tcPr>
            <w:tcW w:w="1560" w:type="dxa"/>
            <w:shd w:val="clear" w:color="auto" w:fill="auto"/>
            <w:vAlign w:val="bottom"/>
          </w:tcPr>
          <w:p w:rsidR="007B0F42" w:rsidRPr="00147BA8" w:rsidRDefault="007B0F42" w:rsidP="00E93C21">
            <w:pPr>
              <w:jc w:val="center"/>
            </w:pPr>
            <w:r w:rsidRPr="00147BA8">
              <w:t>0,0</w:t>
            </w:r>
          </w:p>
        </w:tc>
        <w:tc>
          <w:tcPr>
            <w:tcW w:w="1382" w:type="dxa"/>
            <w:shd w:val="clear" w:color="auto" w:fill="auto"/>
            <w:vAlign w:val="bottom"/>
          </w:tcPr>
          <w:p w:rsidR="007B0F42" w:rsidRPr="00741AB0" w:rsidRDefault="007B0F42" w:rsidP="00E93C21">
            <w:pPr>
              <w:jc w:val="center"/>
            </w:pPr>
            <w:r w:rsidRPr="00741AB0">
              <w:t>-</w:t>
            </w:r>
          </w:p>
        </w:tc>
      </w:tr>
      <w:tr w:rsidR="007B0F42" w:rsidRPr="00CD5F92" w:rsidTr="00E93C21">
        <w:trPr>
          <w:gridAfter w:val="1"/>
          <w:wAfter w:w="23" w:type="dxa"/>
          <w:trHeight w:val="409"/>
          <w:jc w:val="center"/>
        </w:trPr>
        <w:tc>
          <w:tcPr>
            <w:tcW w:w="4613" w:type="dxa"/>
            <w:shd w:val="clear" w:color="auto" w:fill="auto"/>
            <w:vAlign w:val="bottom"/>
          </w:tcPr>
          <w:p w:rsidR="007B0F42" w:rsidRDefault="007B0F42" w:rsidP="00E93C21">
            <w:r>
              <w:t>Доходы от использования имущества, находящегося в государственной и муниципальной собственности</w:t>
            </w:r>
          </w:p>
        </w:tc>
        <w:tc>
          <w:tcPr>
            <w:tcW w:w="1553" w:type="dxa"/>
            <w:shd w:val="clear" w:color="auto" w:fill="auto"/>
            <w:vAlign w:val="bottom"/>
          </w:tcPr>
          <w:p w:rsidR="007B0F42" w:rsidRDefault="007B0F42" w:rsidP="00E93C21">
            <w:pPr>
              <w:ind w:left="-285" w:firstLine="285"/>
              <w:jc w:val="right"/>
            </w:pPr>
            <w:r>
              <w:t>6 616,7</w:t>
            </w:r>
          </w:p>
        </w:tc>
        <w:tc>
          <w:tcPr>
            <w:tcW w:w="1282" w:type="dxa"/>
            <w:shd w:val="clear" w:color="auto" w:fill="auto"/>
            <w:vAlign w:val="bottom"/>
          </w:tcPr>
          <w:p w:rsidR="007B0F42" w:rsidRDefault="007B0F42" w:rsidP="00E93C21">
            <w:pPr>
              <w:ind w:left="-285" w:firstLine="285"/>
              <w:jc w:val="right"/>
            </w:pPr>
            <w:r>
              <w:t>6 621,8</w:t>
            </w:r>
          </w:p>
        </w:tc>
        <w:tc>
          <w:tcPr>
            <w:tcW w:w="1560" w:type="dxa"/>
            <w:shd w:val="clear" w:color="auto" w:fill="auto"/>
            <w:vAlign w:val="bottom"/>
          </w:tcPr>
          <w:p w:rsidR="007B0F42" w:rsidRPr="00147BA8" w:rsidRDefault="007B0F42" w:rsidP="00E93C21">
            <w:pPr>
              <w:jc w:val="center"/>
            </w:pPr>
            <w:r>
              <w:t>5,1</w:t>
            </w:r>
          </w:p>
        </w:tc>
        <w:tc>
          <w:tcPr>
            <w:tcW w:w="1382" w:type="dxa"/>
            <w:shd w:val="clear" w:color="auto" w:fill="auto"/>
            <w:vAlign w:val="bottom"/>
          </w:tcPr>
          <w:p w:rsidR="007B0F42" w:rsidRPr="00741AB0" w:rsidRDefault="007B0F42" w:rsidP="00E93C21">
            <w:pPr>
              <w:jc w:val="center"/>
            </w:pPr>
            <w:r w:rsidRPr="00741AB0">
              <w:t>0,1</w:t>
            </w:r>
          </w:p>
        </w:tc>
      </w:tr>
      <w:tr w:rsidR="007B0F42" w:rsidRPr="00CD5F92" w:rsidTr="00E93C21">
        <w:trPr>
          <w:gridAfter w:val="1"/>
          <w:wAfter w:w="23" w:type="dxa"/>
          <w:trHeight w:val="409"/>
          <w:jc w:val="center"/>
        </w:trPr>
        <w:tc>
          <w:tcPr>
            <w:tcW w:w="4613" w:type="dxa"/>
            <w:shd w:val="clear" w:color="auto" w:fill="auto"/>
            <w:vAlign w:val="bottom"/>
          </w:tcPr>
          <w:p w:rsidR="007B0F42" w:rsidRDefault="007B0F42" w:rsidP="00E93C21">
            <w:r>
              <w:t>Доходы от продажи материальных и нематериальных активов</w:t>
            </w:r>
          </w:p>
        </w:tc>
        <w:tc>
          <w:tcPr>
            <w:tcW w:w="1553" w:type="dxa"/>
            <w:shd w:val="clear" w:color="auto" w:fill="auto"/>
            <w:vAlign w:val="bottom"/>
          </w:tcPr>
          <w:p w:rsidR="007B0F42" w:rsidRDefault="007B0F42" w:rsidP="00E93C21">
            <w:pPr>
              <w:ind w:left="-285" w:firstLine="285"/>
              <w:jc w:val="right"/>
            </w:pPr>
            <w:r>
              <w:t>4 900,5</w:t>
            </w:r>
          </w:p>
        </w:tc>
        <w:tc>
          <w:tcPr>
            <w:tcW w:w="1282" w:type="dxa"/>
            <w:shd w:val="clear" w:color="auto" w:fill="auto"/>
            <w:vAlign w:val="bottom"/>
          </w:tcPr>
          <w:p w:rsidR="007B0F42" w:rsidRDefault="007B0F42" w:rsidP="00E93C21">
            <w:pPr>
              <w:ind w:left="-285" w:firstLine="285"/>
              <w:jc w:val="right"/>
            </w:pPr>
            <w:r>
              <w:t>6 800,5</w:t>
            </w:r>
          </w:p>
        </w:tc>
        <w:tc>
          <w:tcPr>
            <w:tcW w:w="1560" w:type="dxa"/>
            <w:shd w:val="clear" w:color="auto" w:fill="auto"/>
            <w:vAlign w:val="bottom"/>
          </w:tcPr>
          <w:p w:rsidR="007B0F42" w:rsidRPr="00147BA8" w:rsidRDefault="007B0F42" w:rsidP="00E93C21">
            <w:pPr>
              <w:jc w:val="center"/>
            </w:pPr>
            <w:r>
              <w:t>1 900,0</w:t>
            </w:r>
          </w:p>
        </w:tc>
        <w:tc>
          <w:tcPr>
            <w:tcW w:w="1382" w:type="dxa"/>
            <w:shd w:val="clear" w:color="auto" w:fill="auto"/>
            <w:vAlign w:val="bottom"/>
          </w:tcPr>
          <w:p w:rsidR="007B0F42" w:rsidRPr="00741AB0" w:rsidRDefault="007B0F42" w:rsidP="00E93C21">
            <w:pPr>
              <w:jc w:val="center"/>
            </w:pPr>
            <w:r w:rsidRPr="00741AB0">
              <w:t>38,8</w:t>
            </w:r>
          </w:p>
        </w:tc>
      </w:tr>
      <w:tr w:rsidR="007B0F42" w:rsidRPr="00CD5F92" w:rsidTr="00E93C21">
        <w:trPr>
          <w:gridAfter w:val="1"/>
          <w:wAfter w:w="23" w:type="dxa"/>
          <w:trHeight w:val="409"/>
          <w:jc w:val="center"/>
        </w:trPr>
        <w:tc>
          <w:tcPr>
            <w:tcW w:w="4613" w:type="dxa"/>
            <w:shd w:val="clear" w:color="auto" w:fill="auto"/>
            <w:vAlign w:val="bottom"/>
          </w:tcPr>
          <w:p w:rsidR="007B0F42" w:rsidRPr="000D6B4B" w:rsidRDefault="007B0F42" w:rsidP="00E93C21">
            <w:pPr>
              <w:rPr>
                <w:b/>
              </w:rPr>
            </w:pPr>
            <w:r w:rsidRPr="000D6B4B">
              <w:rPr>
                <w:b/>
                <w:sz w:val="22"/>
                <w:szCs w:val="22"/>
              </w:rPr>
              <w:t>Безвозмездные поступления от других бюджетов бюджетной системы Российской Федерации из них:</w:t>
            </w:r>
          </w:p>
        </w:tc>
        <w:tc>
          <w:tcPr>
            <w:tcW w:w="1553" w:type="dxa"/>
            <w:shd w:val="clear" w:color="auto" w:fill="auto"/>
            <w:vAlign w:val="bottom"/>
          </w:tcPr>
          <w:p w:rsidR="007B0F42" w:rsidRPr="000D6B4B" w:rsidRDefault="007B0F42" w:rsidP="00E93C21">
            <w:pPr>
              <w:ind w:left="-285" w:firstLine="285"/>
              <w:jc w:val="right"/>
              <w:rPr>
                <w:b/>
              </w:rPr>
            </w:pPr>
            <w:r>
              <w:rPr>
                <w:b/>
              </w:rPr>
              <w:t>112 331,9</w:t>
            </w:r>
          </w:p>
        </w:tc>
        <w:tc>
          <w:tcPr>
            <w:tcW w:w="1282" w:type="dxa"/>
            <w:shd w:val="clear" w:color="auto" w:fill="auto"/>
            <w:vAlign w:val="bottom"/>
          </w:tcPr>
          <w:p w:rsidR="007B0F42" w:rsidRPr="000D6B4B" w:rsidRDefault="007B0F42" w:rsidP="00E93C21">
            <w:pPr>
              <w:ind w:left="-285" w:firstLine="285"/>
              <w:jc w:val="right"/>
              <w:rPr>
                <w:b/>
              </w:rPr>
            </w:pPr>
            <w:r>
              <w:rPr>
                <w:b/>
              </w:rPr>
              <w:t>143 268,6</w:t>
            </w:r>
          </w:p>
        </w:tc>
        <w:tc>
          <w:tcPr>
            <w:tcW w:w="1560" w:type="dxa"/>
            <w:shd w:val="clear" w:color="auto" w:fill="auto"/>
            <w:vAlign w:val="bottom"/>
          </w:tcPr>
          <w:p w:rsidR="007B0F42" w:rsidRPr="005F61AD" w:rsidRDefault="007B0F42" w:rsidP="00E93C21">
            <w:pPr>
              <w:jc w:val="center"/>
              <w:rPr>
                <w:b/>
              </w:rPr>
            </w:pPr>
            <w:r>
              <w:rPr>
                <w:b/>
              </w:rPr>
              <w:t>30 936,7</w:t>
            </w:r>
          </w:p>
        </w:tc>
        <w:tc>
          <w:tcPr>
            <w:tcW w:w="1382" w:type="dxa"/>
            <w:shd w:val="clear" w:color="auto" w:fill="auto"/>
            <w:vAlign w:val="bottom"/>
          </w:tcPr>
          <w:p w:rsidR="007B0F42" w:rsidRPr="00147BA8" w:rsidRDefault="007B0F42" w:rsidP="00E93C21">
            <w:pPr>
              <w:jc w:val="center"/>
              <w:rPr>
                <w:b/>
              </w:rPr>
            </w:pPr>
            <w:r>
              <w:rPr>
                <w:b/>
              </w:rPr>
              <w:t>27,5</w:t>
            </w:r>
          </w:p>
        </w:tc>
      </w:tr>
      <w:tr w:rsidR="007B0F42" w:rsidRPr="00CD5F92" w:rsidTr="00E93C21">
        <w:trPr>
          <w:gridAfter w:val="1"/>
          <w:wAfter w:w="23" w:type="dxa"/>
          <w:trHeight w:val="409"/>
          <w:jc w:val="center"/>
        </w:trPr>
        <w:tc>
          <w:tcPr>
            <w:tcW w:w="4613" w:type="dxa"/>
            <w:shd w:val="clear" w:color="auto" w:fill="auto"/>
            <w:vAlign w:val="bottom"/>
          </w:tcPr>
          <w:p w:rsidR="007B0F42" w:rsidRPr="00CD5F92" w:rsidRDefault="007B0F42" w:rsidP="00E93C21">
            <w:r w:rsidRPr="000D6B4B">
              <w:rPr>
                <w:sz w:val="22"/>
                <w:szCs w:val="22"/>
              </w:rPr>
              <w:t>Дотации бюджетам муниципальных образований</w:t>
            </w:r>
          </w:p>
        </w:tc>
        <w:tc>
          <w:tcPr>
            <w:tcW w:w="1553" w:type="dxa"/>
            <w:shd w:val="clear" w:color="auto" w:fill="auto"/>
            <w:vAlign w:val="bottom"/>
          </w:tcPr>
          <w:p w:rsidR="007B0F42" w:rsidRDefault="007B0F42" w:rsidP="00E93C21">
            <w:pPr>
              <w:ind w:left="-285" w:firstLine="285"/>
              <w:jc w:val="right"/>
            </w:pPr>
            <w:r>
              <w:t>15 387,8</w:t>
            </w:r>
          </w:p>
        </w:tc>
        <w:tc>
          <w:tcPr>
            <w:tcW w:w="1282" w:type="dxa"/>
            <w:shd w:val="clear" w:color="auto" w:fill="auto"/>
            <w:vAlign w:val="bottom"/>
          </w:tcPr>
          <w:p w:rsidR="007B0F42" w:rsidRDefault="007B0F42" w:rsidP="00E93C21">
            <w:pPr>
              <w:ind w:left="-285" w:firstLine="285"/>
              <w:jc w:val="right"/>
            </w:pPr>
            <w:r>
              <w:t>15 387,8</w:t>
            </w:r>
          </w:p>
        </w:tc>
        <w:tc>
          <w:tcPr>
            <w:tcW w:w="1560" w:type="dxa"/>
            <w:shd w:val="clear" w:color="auto" w:fill="auto"/>
            <w:vAlign w:val="bottom"/>
          </w:tcPr>
          <w:p w:rsidR="007B0F42" w:rsidRPr="00147BA8" w:rsidRDefault="007B0F42" w:rsidP="00E93C21">
            <w:pPr>
              <w:jc w:val="center"/>
            </w:pPr>
            <w:r w:rsidRPr="00147BA8">
              <w:t>0,0</w:t>
            </w:r>
          </w:p>
        </w:tc>
        <w:tc>
          <w:tcPr>
            <w:tcW w:w="1382" w:type="dxa"/>
            <w:shd w:val="clear" w:color="auto" w:fill="auto"/>
            <w:vAlign w:val="bottom"/>
          </w:tcPr>
          <w:p w:rsidR="007B0F42" w:rsidRPr="00147BA8" w:rsidRDefault="007B0F42" w:rsidP="00E93C21">
            <w:pPr>
              <w:jc w:val="center"/>
              <w:rPr>
                <w:b/>
              </w:rPr>
            </w:pPr>
            <w:r w:rsidRPr="00147BA8">
              <w:rPr>
                <w:b/>
              </w:rPr>
              <w:t>-</w:t>
            </w:r>
          </w:p>
        </w:tc>
      </w:tr>
      <w:tr w:rsidR="007B0F42" w:rsidRPr="009E5F74" w:rsidTr="00E93C21">
        <w:trPr>
          <w:gridAfter w:val="1"/>
          <w:wAfter w:w="23" w:type="dxa"/>
          <w:trHeight w:val="409"/>
          <w:jc w:val="center"/>
        </w:trPr>
        <w:tc>
          <w:tcPr>
            <w:tcW w:w="4613" w:type="dxa"/>
            <w:shd w:val="clear" w:color="auto" w:fill="auto"/>
            <w:vAlign w:val="bottom"/>
          </w:tcPr>
          <w:p w:rsidR="007B0F42" w:rsidRPr="000D6B4B" w:rsidRDefault="007B0F42" w:rsidP="00E93C21">
            <w:pPr>
              <w:rPr>
                <w:sz w:val="22"/>
                <w:szCs w:val="22"/>
              </w:rPr>
            </w:pPr>
            <w:r>
              <w:rPr>
                <w:sz w:val="22"/>
                <w:szCs w:val="22"/>
              </w:rPr>
              <w:t>Субсидии бюджетам муниципальных образований</w:t>
            </w:r>
          </w:p>
        </w:tc>
        <w:tc>
          <w:tcPr>
            <w:tcW w:w="1553" w:type="dxa"/>
            <w:shd w:val="clear" w:color="auto" w:fill="auto"/>
            <w:vAlign w:val="bottom"/>
          </w:tcPr>
          <w:p w:rsidR="007B0F42" w:rsidRDefault="007B0F42" w:rsidP="00E93C21">
            <w:pPr>
              <w:ind w:left="-285" w:firstLine="285"/>
              <w:jc w:val="right"/>
            </w:pPr>
            <w:r>
              <w:t>0,0</w:t>
            </w:r>
          </w:p>
        </w:tc>
        <w:tc>
          <w:tcPr>
            <w:tcW w:w="1282" w:type="dxa"/>
            <w:shd w:val="clear" w:color="auto" w:fill="auto"/>
            <w:vAlign w:val="bottom"/>
          </w:tcPr>
          <w:p w:rsidR="007B0F42" w:rsidRDefault="007B0F42" w:rsidP="00E93C21">
            <w:pPr>
              <w:ind w:left="-285" w:firstLine="285"/>
              <w:jc w:val="right"/>
            </w:pPr>
            <w:r>
              <w:t>1 660,7</w:t>
            </w:r>
          </w:p>
        </w:tc>
        <w:tc>
          <w:tcPr>
            <w:tcW w:w="1560" w:type="dxa"/>
            <w:shd w:val="clear" w:color="auto" w:fill="auto"/>
            <w:vAlign w:val="bottom"/>
          </w:tcPr>
          <w:p w:rsidR="007B0F42" w:rsidRDefault="007B0F42" w:rsidP="00E93C21">
            <w:pPr>
              <w:tabs>
                <w:tab w:val="left" w:pos="480"/>
                <w:tab w:val="center" w:pos="694"/>
              </w:tabs>
              <w:jc w:val="center"/>
            </w:pPr>
            <w:r>
              <w:t>1 660,7</w:t>
            </w:r>
          </w:p>
        </w:tc>
        <w:tc>
          <w:tcPr>
            <w:tcW w:w="1382" w:type="dxa"/>
            <w:shd w:val="clear" w:color="auto" w:fill="auto"/>
            <w:vAlign w:val="bottom"/>
          </w:tcPr>
          <w:p w:rsidR="007B0F42" w:rsidRDefault="0067435B" w:rsidP="00E93C21">
            <w:pPr>
              <w:jc w:val="center"/>
            </w:pPr>
            <w:r>
              <w:t>-</w:t>
            </w:r>
          </w:p>
        </w:tc>
      </w:tr>
      <w:tr w:rsidR="007B0F42" w:rsidRPr="009E5F74" w:rsidTr="00E93C21">
        <w:trPr>
          <w:gridAfter w:val="1"/>
          <w:wAfter w:w="23" w:type="dxa"/>
          <w:trHeight w:val="409"/>
          <w:jc w:val="center"/>
        </w:trPr>
        <w:tc>
          <w:tcPr>
            <w:tcW w:w="4613" w:type="dxa"/>
            <w:shd w:val="clear" w:color="auto" w:fill="auto"/>
            <w:vAlign w:val="bottom"/>
          </w:tcPr>
          <w:p w:rsidR="007B0F42" w:rsidRPr="004D740E" w:rsidRDefault="007B0F42" w:rsidP="00E93C21">
            <w:r w:rsidRPr="004D740E">
              <w:rPr>
                <w:sz w:val="22"/>
                <w:szCs w:val="22"/>
              </w:rPr>
              <w:t>Иные межбюджетные трансферты</w:t>
            </w:r>
          </w:p>
        </w:tc>
        <w:tc>
          <w:tcPr>
            <w:tcW w:w="1553" w:type="dxa"/>
            <w:shd w:val="clear" w:color="auto" w:fill="auto"/>
            <w:vAlign w:val="bottom"/>
          </w:tcPr>
          <w:p w:rsidR="007B0F42" w:rsidRDefault="007B0F42" w:rsidP="00E93C21">
            <w:pPr>
              <w:ind w:left="-285" w:firstLine="285"/>
              <w:jc w:val="right"/>
            </w:pPr>
            <w:r>
              <w:t>96 783,4</w:t>
            </w:r>
          </w:p>
        </w:tc>
        <w:tc>
          <w:tcPr>
            <w:tcW w:w="1282" w:type="dxa"/>
            <w:shd w:val="clear" w:color="auto" w:fill="auto"/>
            <w:vAlign w:val="bottom"/>
          </w:tcPr>
          <w:p w:rsidR="007B0F42" w:rsidRDefault="007B0F42" w:rsidP="00E93C21">
            <w:pPr>
              <w:ind w:left="-285" w:firstLine="285"/>
              <w:jc w:val="right"/>
            </w:pPr>
            <w:r>
              <w:t>126 059,4</w:t>
            </w:r>
          </w:p>
        </w:tc>
        <w:tc>
          <w:tcPr>
            <w:tcW w:w="1560" w:type="dxa"/>
            <w:shd w:val="clear" w:color="auto" w:fill="auto"/>
            <w:vAlign w:val="bottom"/>
          </w:tcPr>
          <w:p w:rsidR="007B0F42" w:rsidRPr="00147BA8" w:rsidRDefault="007B0F42" w:rsidP="00E93C21">
            <w:pPr>
              <w:tabs>
                <w:tab w:val="left" w:pos="480"/>
                <w:tab w:val="center" w:pos="694"/>
              </w:tabs>
              <w:jc w:val="center"/>
            </w:pPr>
            <w:r>
              <w:t>29 276,0</w:t>
            </w:r>
          </w:p>
        </w:tc>
        <w:tc>
          <w:tcPr>
            <w:tcW w:w="1382" w:type="dxa"/>
            <w:shd w:val="clear" w:color="auto" w:fill="auto"/>
            <w:vAlign w:val="bottom"/>
          </w:tcPr>
          <w:p w:rsidR="007B0F42" w:rsidRPr="002D7D2F" w:rsidRDefault="007B0F42" w:rsidP="00E93C21">
            <w:pPr>
              <w:jc w:val="center"/>
            </w:pPr>
            <w:r>
              <w:t>30,2</w:t>
            </w:r>
          </w:p>
        </w:tc>
      </w:tr>
      <w:tr w:rsidR="007B0F42" w:rsidRPr="009E5F74" w:rsidTr="00E93C21">
        <w:trPr>
          <w:gridAfter w:val="1"/>
          <w:wAfter w:w="23" w:type="dxa"/>
          <w:trHeight w:val="409"/>
          <w:jc w:val="center"/>
        </w:trPr>
        <w:tc>
          <w:tcPr>
            <w:tcW w:w="4613" w:type="dxa"/>
            <w:shd w:val="clear" w:color="auto" w:fill="auto"/>
            <w:vAlign w:val="bottom"/>
          </w:tcPr>
          <w:p w:rsidR="007B0F42" w:rsidRPr="000D6B4B" w:rsidRDefault="007B0F42" w:rsidP="00E93C21">
            <w:pPr>
              <w:rPr>
                <w:sz w:val="22"/>
                <w:szCs w:val="22"/>
              </w:rPr>
            </w:pPr>
            <w:r w:rsidRPr="000E2996">
              <w:rPr>
                <w:sz w:val="22"/>
                <w:szCs w:val="22"/>
              </w:rPr>
              <w:t>Поступления от денежных пожертвований, предоставляемых физическими лицами получателям средств бюджетов поселений</w:t>
            </w:r>
          </w:p>
        </w:tc>
        <w:tc>
          <w:tcPr>
            <w:tcW w:w="1553" w:type="dxa"/>
            <w:shd w:val="clear" w:color="auto" w:fill="auto"/>
            <w:vAlign w:val="bottom"/>
          </w:tcPr>
          <w:p w:rsidR="007B0F42" w:rsidRDefault="007B0F42" w:rsidP="00E93C21">
            <w:pPr>
              <w:ind w:left="-285" w:firstLine="285"/>
              <w:jc w:val="right"/>
            </w:pPr>
            <w:r>
              <w:t>160,7</w:t>
            </w:r>
          </w:p>
        </w:tc>
        <w:tc>
          <w:tcPr>
            <w:tcW w:w="1282" w:type="dxa"/>
            <w:shd w:val="clear" w:color="auto" w:fill="auto"/>
            <w:vAlign w:val="bottom"/>
          </w:tcPr>
          <w:p w:rsidR="007B0F42" w:rsidRDefault="007B0F42" w:rsidP="00E93C21">
            <w:pPr>
              <w:ind w:left="-285" w:firstLine="285"/>
              <w:jc w:val="right"/>
            </w:pPr>
            <w:r>
              <w:t>160,7</w:t>
            </w:r>
          </w:p>
        </w:tc>
        <w:tc>
          <w:tcPr>
            <w:tcW w:w="1560" w:type="dxa"/>
            <w:shd w:val="clear" w:color="auto" w:fill="auto"/>
            <w:vAlign w:val="bottom"/>
          </w:tcPr>
          <w:p w:rsidR="007B0F42" w:rsidRDefault="007B0F42" w:rsidP="00E93C21">
            <w:pPr>
              <w:tabs>
                <w:tab w:val="left" w:pos="480"/>
                <w:tab w:val="center" w:pos="694"/>
              </w:tabs>
              <w:jc w:val="center"/>
            </w:pPr>
            <w:r>
              <w:t>0,0</w:t>
            </w:r>
          </w:p>
        </w:tc>
        <w:tc>
          <w:tcPr>
            <w:tcW w:w="1382" w:type="dxa"/>
            <w:shd w:val="clear" w:color="auto" w:fill="auto"/>
            <w:vAlign w:val="bottom"/>
          </w:tcPr>
          <w:p w:rsidR="007B0F42" w:rsidRDefault="0067435B" w:rsidP="00E93C21">
            <w:pPr>
              <w:jc w:val="center"/>
            </w:pPr>
            <w:r>
              <w:t>-</w:t>
            </w:r>
          </w:p>
        </w:tc>
      </w:tr>
      <w:tr w:rsidR="007B0F42" w:rsidRPr="000D6B4B" w:rsidTr="00E93C21">
        <w:trPr>
          <w:gridAfter w:val="1"/>
          <w:wAfter w:w="23" w:type="dxa"/>
          <w:trHeight w:val="409"/>
          <w:jc w:val="center"/>
        </w:trPr>
        <w:tc>
          <w:tcPr>
            <w:tcW w:w="4613" w:type="dxa"/>
            <w:shd w:val="clear" w:color="auto" w:fill="auto"/>
            <w:vAlign w:val="bottom"/>
          </w:tcPr>
          <w:p w:rsidR="007B0F42" w:rsidRPr="000D6B4B" w:rsidRDefault="007B0F42" w:rsidP="00E93C21">
            <w:pPr>
              <w:rPr>
                <w:b/>
              </w:rPr>
            </w:pPr>
            <w:r w:rsidRPr="000D6B4B">
              <w:rPr>
                <w:b/>
              </w:rPr>
              <w:t>Всего доходов</w:t>
            </w:r>
          </w:p>
        </w:tc>
        <w:tc>
          <w:tcPr>
            <w:tcW w:w="1553" w:type="dxa"/>
            <w:shd w:val="clear" w:color="auto" w:fill="auto"/>
            <w:vAlign w:val="bottom"/>
          </w:tcPr>
          <w:p w:rsidR="007B0F42" w:rsidRPr="00741AB0" w:rsidRDefault="007B0F42" w:rsidP="00E93C21">
            <w:pPr>
              <w:ind w:left="-285" w:firstLine="285"/>
              <w:jc w:val="right"/>
              <w:rPr>
                <w:b/>
              </w:rPr>
            </w:pPr>
            <w:r w:rsidRPr="00741AB0">
              <w:rPr>
                <w:b/>
              </w:rPr>
              <w:t>163 194,8</w:t>
            </w:r>
          </w:p>
        </w:tc>
        <w:tc>
          <w:tcPr>
            <w:tcW w:w="1282" w:type="dxa"/>
            <w:shd w:val="clear" w:color="auto" w:fill="auto"/>
            <w:vAlign w:val="bottom"/>
          </w:tcPr>
          <w:p w:rsidR="007B0F42" w:rsidRPr="009C7B4E" w:rsidRDefault="007B0F42" w:rsidP="00E93C21">
            <w:pPr>
              <w:ind w:left="-285" w:firstLine="285"/>
              <w:jc w:val="center"/>
              <w:rPr>
                <w:b/>
                <w:highlight w:val="yellow"/>
              </w:rPr>
            </w:pPr>
            <w:r>
              <w:rPr>
                <w:b/>
              </w:rPr>
              <w:t>197 531,6</w:t>
            </w:r>
          </w:p>
        </w:tc>
        <w:tc>
          <w:tcPr>
            <w:tcW w:w="1560" w:type="dxa"/>
            <w:shd w:val="clear" w:color="auto" w:fill="auto"/>
            <w:vAlign w:val="bottom"/>
          </w:tcPr>
          <w:p w:rsidR="007B0F42" w:rsidRPr="00147BA8" w:rsidRDefault="007B0F42" w:rsidP="00E93C21">
            <w:pPr>
              <w:jc w:val="center"/>
              <w:rPr>
                <w:b/>
              </w:rPr>
            </w:pPr>
            <w:r>
              <w:rPr>
                <w:b/>
              </w:rPr>
              <w:t>34 336,8</w:t>
            </w:r>
          </w:p>
        </w:tc>
        <w:tc>
          <w:tcPr>
            <w:tcW w:w="1382" w:type="dxa"/>
            <w:shd w:val="clear" w:color="auto" w:fill="auto"/>
            <w:vAlign w:val="bottom"/>
          </w:tcPr>
          <w:p w:rsidR="007B0F42" w:rsidRPr="00147BA8" w:rsidRDefault="007B0F42" w:rsidP="00E93C21">
            <w:pPr>
              <w:jc w:val="center"/>
              <w:rPr>
                <w:b/>
              </w:rPr>
            </w:pPr>
            <w:r>
              <w:rPr>
                <w:b/>
              </w:rPr>
              <w:t>21,0</w:t>
            </w:r>
          </w:p>
        </w:tc>
      </w:tr>
    </w:tbl>
    <w:p w:rsidR="005A5B6D" w:rsidRPr="005A5B6D" w:rsidRDefault="005A5B6D" w:rsidP="005A5B6D">
      <w:pPr>
        <w:ind w:firstLine="708"/>
        <w:jc w:val="both"/>
        <w:rPr>
          <w:b/>
          <w:sz w:val="28"/>
          <w:szCs w:val="28"/>
        </w:rPr>
      </w:pPr>
    </w:p>
    <w:p w:rsidR="005A5B6D" w:rsidRPr="005A5B6D" w:rsidRDefault="00686AF9" w:rsidP="000224F9">
      <w:pPr>
        <w:spacing w:line="276" w:lineRule="auto"/>
        <w:jc w:val="both"/>
        <w:rPr>
          <w:sz w:val="28"/>
          <w:szCs w:val="28"/>
        </w:rPr>
      </w:pPr>
      <w:r w:rsidRPr="009F0CD6">
        <w:rPr>
          <w:spacing w:val="-4"/>
        </w:rPr>
        <w:t xml:space="preserve">       </w:t>
      </w:r>
      <w:r w:rsidR="005A5B6D" w:rsidRPr="005A5B6D">
        <w:rPr>
          <w:sz w:val="28"/>
          <w:szCs w:val="28"/>
        </w:rPr>
        <w:t>Налоговые и неналоговые доходы бюджета муниципального образования город Плавск Плавского района на 202</w:t>
      </w:r>
      <w:r w:rsidR="000224F9">
        <w:rPr>
          <w:sz w:val="28"/>
          <w:szCs w:val="28"/>
        </w:rPr>
        <w:t>4</w:t>
      </w:r>
      <w:r w:rsidR="005A5B6D" w:rsidRPr="005A5B6D">
        <w:rPr>
          <w:sz w:val="28"/>
          <w:szCs w:val="28"/>
        </w:rPr>
        <w:t xml:space="preserve"> год увеличились на </w:t>
      </w:r>
      <w:r w:rsidR="00430608">
        <w:rPr>
          <w:sz w:val="28"/>
          <w:szCs w:val="28"/>
        </w:rPr>
        <w:t>3</w:t>
      </w:r>
      <w:r w:rsidR="000224F9">
        <w:rPr>
          <w:sz w:val="28"/>
          <w:szCs w:val="28"/>
        </w:rPr>
        <w:t>400,1</w:t>
      </w:r>
      <w:r w:rsidR="005A5B6D" w:rsidRPr="005A5B6D">
        <w:rPr>
          <w:sz w:val="28"/>
          <w:szCs w:val="28"/>
        </w:rPr>
        <w:t xml:space="preserve"> тыс. рублей (</w:t>
      </w:r>
      <w:r w:rsidR="000224F9">
        <w:rPr>
          <w:sz w:val="28"/>
          <w:szCs w:val="28"/>
        </w:rPr>
        <w:t>6</w:t>
      </w:r>
      <w:r w:rsidR="00430608">
        <w:rPr>
          <w:sz w:val="28"/>
          <w:szCs w:val="28"/>
        </w:rPr>
        <w:t>,7</w:t>
      </w:r>
      <w:r w:rsidR="005A5B6D" w:rsidRPr="005A5B6D">
        <w:rPr>
          <w:sz w:val="28"/>
          <w:szCs w:val="28"/>
        </w:rPr>
        <w:t>%)за счет доходов от продажи материальных и нематериальных активов.</w:t>
      </w:r>
    </w:p>
    <w:p w:rsidR="005A5B6D" w:rsidRPr="005A5B6D" w:rsidRDefault="005A5B6D" w:rsidP="000224F9">
      <w:pPr>
        <w:spacing w:line="276" w:lineRule="auto"/>
        <w:ind w:firstLine="709"/>
        <w:jc w:val="both"/>
        <w:rPr>
          <w:rFonts w:eastAsia="MS Mincho"/>
          <w:sz w:val="28"/>
          <w:lang w:val="x-none" w:eastAsia="x-none"/>
        </w:rPr>
      </w:pPr>
      <w:r w:rsidRPr="005A5B6D">
        <w:rPr>
          <w:sz w:val="28"/>
          <w:szCs w:val="28"/>
          <w:lang w:val="x-none" w:eastAsia="x-none"/>
        </w:rPr>
        <w:t>Неизменным остается</w:t>
      </w:r>
      <w:r w:rsidRPr="005A5B6D">
        <w:rPr>
          <w:sz w:val="28"/>
          <w:szCs w:val="28"/>
          <w:lang w:eastAsia="x-none"/>
        </w:rPr>
        <w:t xml:space="preserve"> </w:t>
      </w:r>
      <w:r w:rsidRPr="005A5B6D">
        <w:rPr>
          <w:sz w:val="28"/>
          <w:szCs w:val="28"/>
          <w:lang w:val="x-none" w:eastAsia="x-none"/>
        </w:rPr>
        <w:t xml:space="preserve"> состав основополагающих доходных источников бюджета города: налог на доходы физических лиц, налог на </w:t>
      </w:r>
      <w:r w:rsidRPr="005A5B6D">
        <w:rPr>
          <w:sz w:val="28"/>
          <w:szCs w:val="28"/>
          <w:lang w:val="x-none" w:eastAsia="x-none"/>
        </w:rPr>
        <w:lastRenderedPageBreak/>
        <w:t>имущество,</w:t>
      </w:r>
      <w:r w:rsidRPr="005A5B6D">
        <w:rPr>
          <w:sz w:val="28"/>
          <w:lang w:val="x-none" w:eastAsia="x-none"/>
        </w:rPr>
        <w:t xml:space="preserve"> доходы от использования имущества, находящегося в муниципальной собственности.</w:t>
      </w:r>
    </w:p>
    <w:p w:rsidR="005A5B6D" w:rsidRPr="0024209D" w:rsidRDefault="005A5B6D" w:rsidP="000224F9">
      <w:pPr>
        <w:spacing w:line="276" w:lineRule="auto"/>
        <w:ind w:firstLine="709"/>
        <w:jc w:val="both"/>
        <w:rPr>
          <w:sz w:val="28"/>
          <w:szCs w:val="28"/>
          <w:lang w:eastAsia="x-none"/>
        </w:rPr>
      </w:pPr>
      <w:r w:rsidRPr="005A5B6D">
        <w:rPr>
          <w:rFonts w:eastAsia="MS Mincho"/>
          <w:sz w:val="28"/>
          <w:szCs w:val="28"/>
          <w:lang w:val="x-none" w:eastAsia="x-none"/>
        </w:rPr>
        <w:t xml:space="preserve">В структуре собственных доходов </w:t>
      </w:r>
      <w:r w:rsidRPr="005A5B6D">
        <w:rPr>
          <w:rFonts w:eastAsia="MS Mincho"/>
          <w:sz w:val="28"/>
          <w:szCs w:val="28"/>
          <w:lang w:eastAsia="x-none"/>
        </w:rPr>
        <w:t>202</w:t>
      </w:r>
      <w:r w:rsidR="000224F9">
        <w:rPr>
          <w:rFonts w:eastAsia="MS Mincho"/>
          <w:sz w:val="28"/>
          <w:szCs w:val="28"/>
          <w:lang w:eastAsia="x-none"/>
        </w:rPr>
        <w:t>4</w:t>
      </w:r>
      <w:r w:rsidRPr="005A5B6D">
        <w:rPr>
          <w:rFonts w:eastAsia="MS Mincho"/>
          <w:sz w:val="28"/>
          <w:szCs w:val="28"/>
          <w:lang w:eastAsia="x-none"/>
        </w:rPr>
        <w:t xml:space="preserve"> года </w:t>
      </w:r>
      <w:r w:rsidRPr="005A5B6D">
        <w:rPr>
          <w:rFonts w:eastAsia="MS Mincho"/>
          <w:sz w:val="28"/>
          <w:szCs w:val="28"/>
          <w:lang w:val="x-none" w:eastAsia="x-none"/>
        </w:rPr>
        <w:t xml:space="preserve">доля налога на доходы физических лиц составляет </w:t>
      </w:r>
      <w:r w:rsidR="00430608">
        <w:rPr>
          <w:rFonts w:eastAsia="MS Mincho"/>
          <w:sz w:val="28"/>
          <w:szCs w:val="28"/>
          <w:lang w:eastAsia="x-none"/>
        </w:rPr>
        <w:t>5</w:t>
      </w:r>
      <w:r w:rsidR="000224F9">
        <w:rPr>
          <w:rFonts w:eastAsia="MS Mincho"/>
          <w:sz w:val="28"/>
          <w:szCs w:val="28"/>
          <w:lang w:eastAsia="x-none"/>
        </w:rPr>
        <w:t>3,5</w:t>
      </w:r>
      <w:r w:rsidRPr="005A5B6D">
        <w:rPr>
          <w:rFonts w:eastAsia="MS Mincho"/>
          <w:sz w:val="28"/>
          <w:szCs w:val="28"/>
          <w:lang w:val="x-none" w:eastAsia="x-none"/>
        </w:rPr>
        <w:t>%,</w:t>
      </w:r>
      <w:r w:rsidRPr="005A5B6D">
        <w:rPr>
          <w:rFonts w:eastAsia="MS Mincho"/>
          <w:sz w:val="28"/>
          <w:szCs w:val="28"/>
          <w:lang w:eastAsia="x-none"/>
        </w:rPr>
        <w:t xml:space="preserve"> налоги на совокупный доход – 0,</w:t>
      </w:r>
      <w:r w:rsidR="000224F9">
        <w:rPr>
          <w:rFonts w:eastAsia="MS Mincho"/>
          <w:sz w:val="28"/>
          <w:szCs w:val="28"/>
          <w:lang w:eastAsia="x-none"/>
        </w:rPr>
        <w:t>4</w:t>
      </w:r>
      <w:r w:rsidRPr="005A5B6D">
        <w:rPr>
          <w:rFonts w:eastAsia="MS Mincho"/>
          <w:sz w:val="28"/>
          <w:szCs w:val="28"/>
          <w:lang w:eastAsia="x-none"/>
        </w:rPr>
        <w:t xml:space="preserve">%, </w:t>
      </w:r>
      <w:r w:rsidRPr="005A5B6D">
        <w:rPr>
          <w:rFonts w:eastAsia="MS Mincho"/>
          <w:sz w:val="28"/>
          <w:szCs w:val="28"/>
          <w:lang w:val="x-none" w:eastAsia="x-none"/>
        </w:rPr>
        <w:t xml:space="preserve">налог на имущество – </w:t>
      </w:r>
      <w:r w:rsidR="000224F9">
        <w:rPr>
          <w:rFonts w:eastAsia="MS Mincho"/>
          <w:sz w:val="28"/>
          <w:szCs w:val="28"/>
          <w:lang w:eastAsia="x-none"/>
        </w:rPr>
        <w:t>21,4</w:t>
      </w:r>
      <w:r w:rsidRPr="005A5B6D">
        <w:rPr>
          <w:rFonts w:eastAsia="MS Mincho"/>
          <w:sz w:val="28"/>
          <w:szCs w:val="28"/>
          <w:lang w:val="x-none" w:eastAsia="x-none"/>
        </w:rPr>
        <w:t xml:space="preserve">% </w:t>
      </w:r>
      <w:r w:rsidRPr="005A5B6D">
        <w:rPr>
          <w:rFonts w:eastAsia="MS Mincho"/>
          <w:sz w:val="28"/>
          <w:szCs w:val="28"/>
          <w:lang w:eastAsia="x-none"/>
        </w:rPr>
        <w:t>,</w:t>
      </w:r>
      <w:r w:rsidR="000224F9">
        <w:rPr>
          <w:rFonts w:eastAsia="MS Mincho"/>
          <w:sz w:val="28"/>
          <w:szCs w:val="28"/>
          <w:lang w:eastAsia="x-none"/>
        </w:rPr>
        <w:t xml:space="preserve"> </w:t>
      </w:r>
      <w:r w:rsidRPr="005A5B6D">
        <w:rPr>
          <w:sz w:val="28"/>
          <w:lang w:val="x-none" w:eastAsia="x-none"/>
        </w:rPr>
        <w:t xml:space="preserve">доходы от использования имущества, находящегося в муниципальной собственности – </w:t>
      </w:r>
      <w:r w:rsidRPr="005A5B6D">
        <w:rPr>
          <w:sz w:val="28"/>
          <w:lang w:eastAsia="x-none"/>
        </w:rPr>
        <w:t>1</w:t>
      </w:r>
      <w:r w:rsidR="000224F9">
        <w:rPr>
          <w:sz w:val="28"/>
          <w:lang w:eastAsia="x-none"/>
        </w:rPr>
        <w:t>2</w:t>
      </w:r>
      <w:r w:rsidR="0024209D">
        <w:rPr>
          <w:sz w:val="28"/>
          <w:lang w:eastAsia="x-none"/>
        </w:rPr>
        <w:t>,2</w:t>
      </w:r>
      <w:r w:rsidRPr="005A5B6D">
        <w:rPr>
          <w:sz w:val="28"/>
          <w:lang w:val="x-none" w:eastAsia="x-none"/>
        </w:rPr>
        <w:t>%</w:t>
      </w:r>
      <w:r w:rsidRPr="005A5B6D">
        <w:rPr>
          <w:sz w:val="28"/>
          <w:lang w:eastAsia="x-none"/>
        </w:rPr>
        <w:t xml:space="preserve">, </w:t>
      </w:r>
      <w:r w:rsidRPr="005A5B6D">
        <w:rPr>
          <w:sz w:val="28"/>
          <w:szCs w:val="28"/>
          <w:lang w:val="x-none" w:eastAsia="x-none"/>
        </w:rPr>
        <w:t xml:space="preserve">доходы от продажи материальных и нематериальных активов – </w:t>
      </w:r>
      <w:r w:rsidRPr="005A5B6D">
        <w:rPr>
          <w:sz w:val="28"/>
          <w:szCs w:val="28"/>
          <w:lang w:eastAsia="x-none"/>
        </w:rPr>
        <w:t>1</w:t>
      </w:r>
      <w:r w:rsidR="000224F9">
        <w:rPr>
          <w:sz w:val="28"/>
          <w:szCs w:val="28"/>
          <w:lang w:eastAsia="x-none"/>
        </w:rPr>
        <w:t>2,5</w:t>
      </w:r>
      <w:r w:rsidRPr="005A5B6D">
        <w:rPr>
          <w:sz w:val="28"/>
          <w:szCs w:val="28"/>
          <w:lang w:val="x-none" w:eastAsia="x-none"/>
        </w:rPr>
        <w:t>%</w:t>
      </w:r>
      <w:r w:rsidR="0024209D">
        <w:rPr>
          <w:sz w:val="28"/>
          <w:szCs w:val="28"/>
          <w:lang w:eastAsia="x-none"/>
        </w:rPr>
        <w:t>.</w:t>
      </w:r>
    </w:p>
    <w:p w:rsidR="005A5B6D" w:rsidRPr="005A5B6D" w:rsidRDefault="005A5B6D" w:rsidP="000224F9">
      <w:pPr>
        <w:spacing w:line="276" w:lineRule="auto"/>
        <w:ind w:firstLine="709"/>
        <w:jc w:val="both"/>
        <w:rPr>
          <w:sz w:val="28"/>
          <w:szCs w:val="28"/>
          <w:lang w:val="x-none" w:eastAsia="x-none"/>
        </w:rPr>
      </w:pPr>
      <w:r w:rsidRPr="005A5B6D">
        <w:rPr>
          <w:sz w:val="28"/>
          <w:szCs w:val="28"/>
          <w:lang w:val="x-none" w:eastAsia="x-none"/>
        </w:rPr>
        <w:t xml:space="preserve">Доля налоговых и неналоговых доходов бюджета в общем объеме доходов бюджета муниципального образования город Плавск Плавского района составляет </w:t>
      </w:r>
      <w:r w:rsidR="000224F9">
        <w:rPr>
          <w:sz w:val="28"/>
          <w:szCs w:val="28"/>
          <w:lang w:eastAsia="x-none"/>
        </w:rPr>
        <w:t>27,5</w:t>
      </w:r>
      <w:r w:rsidRPr="005A5B6D">
        <w:rPr>
          <w:sz w:val="28"/>
          <w:szCs w:val="28"/>
          <w:lang w:val="x-none" w:eastAsia="x-none"/>
        </w:rPr>
        <w:t>%.</w:t>
      </w:r>
    </w:p>
    <w:p w:rsidR="005A5B6D" w:rsidRPr="005A5B6D" w:rsidRDefault="005A5B6D" w:rsidP="000224F9">
      <w:pPr>
        <w:spacing w:line="276" w:lineRule="auto"/>
        <w:ind w:firstLine="709"/>
        <w:jc w:val="both"/>
        <w:rPr>
          <w:sz w:val="22"/>
          <w:szCs w:val="22"/>
        </w:rPr>
      </w:pPr>
      <w:r w:rsidRPr="005A5B6D">
        <w:rPr>
          <w:sz w:val="28"/>
          <w:szCs w:val="28"/>
        </w:rPr>
        <w:t>Безвозмездные поступления от других бюджетов бюджетной системы Российской Федерации по сравнению с первоначальным планом 202</w:t>
      </w:r>
      <w:r w:rsidR="000224F9">
        <w:rPr>
          <w:sz w:val="28"/>
          <w:szCs w:val="28"/>
        </w:rPr>
        <w:t>4</w:t>
      </w:r>
      <w:r w:rsidRPr="005A5B6D">
        <w:rPr>
          <w:sz w:val="28"/>
          <w:szCs w:val="28"/>
        </w:rPr>
        <w:t xml:space="preserve"> года</w:t>
      </w:r>
      <w:r w:rsidRPr="005A5B6D">
        <w:rPr>
          <w:b/>
          <w:sz w:val="28"/>
          <w:szCs w:val="28"/>
        </w:rPr>
        <w:t xml:space="preserve"> </w:t>
      </w:r>
      <w:r w:rsidRPr="005A5B6D">
        <w:rPr>
          <w:sz w:val="28"/>
          <w:szCs w:val="28"/>
        </w:rPr>
        <w:t xml:space="preserve">увеличились на </w:t>
      </w:r>
      <w:r w:rsidR="00DF7C85">
        <w:rPr>
          <w:sz w:val="28"/>
          <w:szCs w:val="28"/>
        </w:rPr>
        <w:t>30936,7</w:t>
      </w:r>
      <w:r w:rsidRPr="005A5B6D">
        <w:rPr>
          <w:sz w:val="28"/>
          <w:szCs w:val="28"/>
        </w:rPr>
        <w:t xml:space="preserve"> тыс. руб. (</w:t>
      </w:r>
      <w:r w:rsidR="00DF7C85">
        <w:rPr>
          <w:sz w:val="28"/>
          <w:szCs w:val="28"/>
        </w:rPr>
        <w:t>27,5</w:t>
      </w:r>
      <w:r w:rsidRPr="005A5B6D">
        <w:rPr>
          <w:sz w:val="28"/>
          <w:szCs w:val="28"/>
        </w:rPr>
        <w:t xml:space="preserve">%) и составили </w:t>
      </w:r>
      <w:r w:rsidR="00DF7C85">
        <w:rPr>
          <w:sz w:val="28"/>
          <w:szCs w:val="28"/>
        </w:rPr>
        <w:t>143268,6</w:t>
      </w:r>
      <w:r w:rsidRPr="005A5B6D">
        <w:rPr>
          <w:sz w:val="28"/>
          <w:szCs w:val="28"/>
        </w:rPr>
        <w:t xml:space="preserve"> тыс. рублей в связи с поступлением иных межбюджетных трансфертов. </w:t>
      </w:r>
    </w:p>
    <w:p w:rsidR="005A5B6D" w:rsidRDefault="005A5B6D" w:rsidP="000224F9">
      <w:pPr>
        <w:spacing w:line="276" w:lineRule="auto"/>
        <w:ind w:firstLine="708"/>
        <w:jc w:val="both"/>
        <w:rPr>
          <w:sz w:val="28"/>
          <w:szCs w:val="28"/>
        </w:rPr>
      </w:pPr>
      <w:r w:rsidRPr="005A5B6D">
        <w:rPr>
          <w:sz w:val="28"/>
          <w:szCs w:val="28"/>
        </w:rPr>
        <w:t xml:space="preserve">Доля безвозмездных поступлений от других бюджетов бюджетной системы Российской Федерации в общем объеме доходов бюджета муниципального образования город Плавск Плавского района составляет </w:t>
      </w:r>
      <w:r w:rsidR="00DF7C85">
        <w:rPr>
          <w:sz w:val="28"/>
          <w:szCs w:val="28"/>
        </w:rPr>
        <w:t>72,5</w:t>
      </w:r>
      <w:r w:rsidRPr="005A5B6D">
        <w:rPr>
          <w:sz w:val="28"/>
          <w:szCs w:val="28"/>
        </w:rPr>
        <w:t>%.</w:t>
      </w:r>
    </w:p>
    <w:p w:rsidR="00A245D8" w:rsidRPr="005A5B6D" w:rsidRDefault="00A245D8" w:rsidP="00290103">
      <w:pPr>
        <w:spacing w:line="276" w:lineRule="auto"/>
        <w:ind w:firstLine="708"/>
        <w:jc w:val="both"/>
        <w:rPr>
          <w:sz w:val="28"/>
          <w:szCs w:val="28"/>
        </w:rPr>
      </w:pPr>
    </w:p>
    <w:p w:rsidR="00686AF9" w:rsidRDefault="00686AF9" w:rsidP="00686AF9">
      <w:pPr>
        <w:ind w:firstLine="720"/>
        <w:jc w:val="both"/>
        <w:rPr>
          <w:b/>
          <w:spacing w:val="-4"/>
          <w:sz w:val="28"/>
          <w:szCs w:val="28"/>
          <w:u w:val="single"/>
        </w:rPr>
      </w:pPr>
      <w:r w:rsidRPr="009F0CD6">
        <w:rPr>
          <w:b/>
          <w:spacing w:val="-4"/>
          <w:sz w:val="28"/>
          <w:szCs w:val="28"/>
          <w:u w:val="single"/>
        </w:rPr>
        <w:t>Расходы</w:t>
      </w:r>
    </w:p>
    <w:p w:rsidR="00A245D8" w:rsidRPr="009F0CD6" w:rsidRDefault="00A245D8" w:rsidP="00686AF9">
      <w:pPr>
        <w:ind w:firstLine="720"/>
        <w:jc w:val="both"/>
        <w:rPr>
          <w:b/>
          <w:spacing w:val="-4"/>
          <w:sz w:val="28"/>
          <w:szCs w:val="28"/>
          <w:u w:val="single"/>
        </w:rPr>
      </w:pPr>
    </w:p>
    <w:p w:rsidR="00D815E7" w:rsidRPr="009F0CD6" w:rsidRDefault="00CD413A" w:rsidP="00CD413A">
      <w:pPr>
        <w:spacing w:line="276" w:lineRule="auto"/>
        <w:jc w:val="both"/>
        <w:rPr>
          <w:spacing w:val="-4"/>
          <w:sz w:val="28"/>
          <w:szCs w:val="28"/>
        </w:rPr>
      </w:pPr>
      <w:r w:rsidRPr="009F0CD6">
        <w:rPr>
          <w:spacing w:val="-4"/>
          <w:sz w:val="28"/>
          <w:szCs w:val="28"/>
        </w:rPr>
        <w:t xml:space="preserve">              </w:t>
      </w:r>
      <w:r w:rsidR="006B7B86" w:rsidRPr="009F0CD6">
        <w:rPr>
          <w:spacing w:val="-4"/>
          <w:sz w:val="28"/>
          <w:szCs w:val="28"/>
        </w:rPr>
        <w:t xml:space="preserve">Общий объем расходов бюджета </w:t>
      </w:r>
      <w:r w:rsidR="00B20CD7" w:rsidRPr="009F0CD6">
        <w:rPr>
          <w:spacing w:val="-4"/>
          <w:sz w:val="28"/>
          <w:szCs w:val="28"/>
        </w:rPr>
        <w:t xml:space="preserve">муниципального образования город Плавск Плавского </w:t>
      </w:r>
      <w:r w:rsidR="006B7B86" w:rsidRPr="009F0CD6">
        <w:rPr>
          <w:spacing w:val="-4"/>
          <w:sz w:val="28"/>
          <w:szCs w:val="28"/>
        </w:rPr>
        <w:t xml:space="preserve">района </w:t>
      </w:r>
      <w:r w:rsidR="004005B6" w:rsidRPr="009F0CD6">
        <w:rPr>
          <w:spacing w:val="-4"/>
          <w:sz w:val="28"/>
          <w:szCs w:val="28"/>
        </w:rPr>
        <w:t xml:space="preserve">с учетом вносимых изменений составит </w:t>
      </w:r>
      <w:r w:rsidR="006B7B86" w:rsidRPr="009F0CD6">
        <w:rPr>
          <w:spacing w:val="-4"/>
          <w:sz w:val="28"/>
          <w:szCs w:val="28"/>
        </w:rPr>
        <w:t xml:space="preserve">в сумме </w:t>
      </w:r>
      <w:r w:rsidR="00DF7C85" w:rsidRPr="00DF7C85">
        <w:rPr>
          <w:b/>
          <w:spacing w:val="-4"/>
          <w:sz w:val="28"/>
          <w:szCs w:val="28"/>
        </w:rPr>
        <w:t>202991,2</w:t>
      </w:r>
      <w:r w:rsidR="00DF7C85">
        <w:rPr>
          <w:spacing w:val="-4"/>
          <w:sz w:val="28"/>
          <w:szCs w:val="28"/>
        </w:rPr>
        <w:t xml:space="preserve"> </w:t>
      </w:r>
      <w:r w:rsidR="006B7B86" w:rsidRPr="009F0CD6">
        <w:rPr>
          <w:b/>
          <w:spacing w:val="-4"/>
          <w:sz w:val="28"/>
          <w:szCs w:val="28"/>
        </w:rPr>
        <w:t>тыс. руб.,</w:t>
      </w:r>
      <w:r w:rsidR="006D6378" w:rsidRPr="009F0CD6">
        <w:rPr>
          <w:b/>
          <w:spacing w:val="-4"/>
          <w:sz w:val="28"/>
          <w:szCs w:val="28"/>
        </w:rPr>
        <w:t xml:space="preserve"> </w:t>
      </w:r>
      <w:r w:rsidR="00666A2A" w:rsidRPr="009F0CD6">
        <w:rPr>
          <w:spacing w:val="-4"/>
          <w:sz w:val="28"/>
          <w:szCs w:val="28"/>
        </w:rPr>
        <w:t>у</w:t>
      </w:r>
      <w:r w:rsidR="00C036ED">
        <w:rPr>
          <w:spacing w:val="-4"/>
          <w:sz w:val="28"/>
          <w:szCs w:val="28"/>
        </w:rPr>
        <w:t>величение</w:t>
      </w:r>
      <w:r w:rsidR="000B152E" w:rsidRPr="009F0CD6">
        <w:rPr>
          <w:spacing w:val="-4"/>
          <w:sz w:val="28"/>
          <w:szCs w:val="28"/>
        </w:rPr>
        <w:t xml:space="preserve"> на </w:t>
      </w:r>
      <w:r w:rsidR="00DF7C85" w:rsidRPr="00BC571B">
        <w:rPr>
          <w:b/>
          <w:spacing w:val="-4"/>
          <w:sz w:val="28"/>
          <w:szCs w:val="28"/>
        </w:rPr>
        <w:t>39796,4</w:t>
      </w:r>
      <w:r w:rsidR="000B152E" w:rsidRPr="009F0CD6">
        <w:rPr>
          <w:b/>
          <w:spacing w:val="-4"/>
          <w:sz w:val="28"/>
          <w:szCs w:val="28"/>
        </w:rPr>
        <w:t xml:space="preserve"> тыс. руб.</w:t>
      </w:r>
      <w:r w:rsidR="000B152E" w:rsidRPr="009F0CD6">
        <w:rPr>
          <w:spacing w:val="-4"/>
          <w:sz w:val="28"/>
          <w:szCs w:val="28"/>
        </w:rPr>
        <w:t xml:space="preserve"> (</w:t>
      </w:r>
      <w:r w:rsidR="00BC571B">
        <w:rPr>
          <w:spacing w:val="-4"/>
          <w:sz w:val="28"/>
          <w:szCs w:val="28"/>
        </w:rPr>
        <w:t>24,4</w:t>
      </w:r>
      <w:r w:rsidR="000B152E" w:rsidRPr="009F0CD6">
        <w:rPr>
          <w:spacing w:val="-4"/>
          <w:sz w:val="28"/>
          <w:szCs w:val="28"/>
        </w:rPr>
        <w:t>%)</w:t>
      </w:r>
      <w:r w:rsidR="00D815E7" w:rsidRPr="009F0CD6">
        <w:rPr>
          <w:spacing w:val="-4"/>
          <w:sz w:val="28"/>
          <w:szCs w:val="28"/>
        </w:rPr>
        <w:t>.</w:t>
      </w:r>
    </w:p>
    <w:p w:rsidR="00686AF9" w:rsidRDefault="00686AF9" w:rsidP="00CD413A">
      <w:pPr>
        <w:spacing w:line="276" w:lineRule="auto"/>
        <w:jc w:val="both"/>
        <w:rPr>
          <w:spacing w:val="-4"/>
          <w:sz w:val="28"/>
          <w:szCs w:val="28"/>
        </w:rPr>
      </w:pPr>
      <w:r w:rsidRPr="009F0CD6">
        <w:rPr>
          <w:spacing w:val="-4"/>
          <w:sz w:val="28"/>
          <w:szCs w:val="28"/>
        </w:rPr>
        <w:t xml:space="preserve">   </w:t>
      </w:r>
      <w:r w:rsidR="00CD413A" w:rsidRPr="009F0CD6">
        <w:rPr>
          <w:spacing w:val="-4"/>
          <w:sz w:val="28"/>
          <w:szCs w:val="28"/>
        </w:rPr>
        <w:t xml:space="preserve">          </w:t>
      </w:r>
      <w:r w:rsidR="006356F9">
        <w:rPr>
          <w:spacing w:val="-4"/>
          <w:sz w:val="28"/>
          <w:szCs w:val="28"/>
        </w:rPr>
        <w:t>И</w:t>
      </w:r>
      <w:r w:rsidRPr="009F0CD6">
        <w:rPr>
          <w:spacing w:val="-4"/>
          <w:sz w:val="28"/>
          <w:szCs w:val="28"/>
        </w:rPr>
        <w:t>нформация об изменении бюджетных ассигнований по разделам  классификации расходов</w:t>
      </w:r>
      <w:r w:rsidR="00C47AC5" w:rsidRPr="009F0CD6">
        <w:rPr>
          <w:spacing w:val="-4"/>
          <w:sz w:val="28"/>
          <w:szCs w:val="28"/>
        </w:rPr>
        <w:t xml:space="preserve"> на 20</w:t>
      </w:r>
      <w:r w:rsidR="006438CF">
        <w:rPr>
          <w:spacing w:val="-4"/>
          <w:sz w:val="28"/>
          <w:szCs w:val="28"/>
        </w:rPr>
        <w:t>2</w:t>
      </w:r>
      <w:r w:rsidR="00BC571B">
        <w:rPr>
          <w:spacing w:val="-4"/>
          <w:sz w:val="28"/>
          <w:szCs w:val="28"/>
        </w:rPr>
        <w:t>4</w:t>
      </w:r>
      <w:r w:rsidR="00C47AC5" w:rsidRPr="009F0CD6">
        <w:rPr>
          <w:spacing w:val="-4"/>
          <w:sz w:val="28"/>
          <w:szCs w:val="28"/>
        </w:rPr>
        <w:t xml:space="preserve"> год</w:t>
      </w:r>
      <w:r w:rsidRPr="009F0CD6">
        <w:rPr>
          <w:spacing w:val="-4"/>
          <w:sz w:val="28"/>
          <w:szCs w:val="28"/>
        </w:rPr>
        <w:t xml:space="preserve"> приведена в таблице № 2.</w:t>
      </w:r>
    </w:p>
    <w:p w:rsidR="00D61CDD" w:rsidRDefault="00D61CDD" w:rsidP="00CD413A">
      <w:pPr>
        <w:spacing w:line="276" w:lineRule="auto"/>
        <w:jc w:val="both"/>
        <w:rPr>
          <w:spacing w:val="-4"/>
          <w:sz w:val="28"/>
          <w:szCs w:val="28"/>
        </w:rPr>
      </w:pPr>
    </w:p>
    <w:p w:rsidR="00686AF9" w:rsidRPr="009F0CD6" w:rsidRDefault="00686AF9" w:rsidP="00686AF9">
      <w:pPr>
        <w:ind w:firstLine="720"/>
        <w:jc w:val="right"/>
        <w:rPr>
          <w:spacing w:val="-4"/>
          <w:sz w:val="28"/>
          <w:szCs w:val="28"/>
        </w:rPr>
      </w:pPr>
      <w:r w:rsidRPr="009F0CD6">
        <w:rPr>
          <w:spacing w:val="-4"/>
          <w:sz w:val="28"/>
          <w:szCs w:val="28"/>
        </w:rPr>
        <w:t>Таблица № 2</w:t>
      </w:r>
    </w:p>
    <w:p w:rsidR="001B4C19" w:rsidRPr="009F0CD6" w:rsidRDefault="001B4C19" w:rsidP="00686AF9">
      <w:pPr>
        <w:ind w:firstLine="720"/>
        <w:jc w:val="right"/>
        <w:rPr>
          <w:spacing w:val="-4"/>
        </w:rPr>
      </w:pPr>
    </w:p>
    <w:p w:rsidR="00BA5FDE" w:rsidRPr="009F0CD6" w:rsidRDefault="00BA5FDE" w:rsidP="004001B9">
      <w:pPr>
        <w:spacing w:line="276" w:lineRule="auto"/>
        <w:ind w:firstLine="708"/>
        <w:jc w:val="center"/>
        <w:rPr>
          <w:b/>
          <w:sz w:val="28"/>
          <w:szCs w:val="28"/>
        </w:rPr>
      </w:pPr>
      <w:r w:rsidRPr="009F0CD6">
        <w:rPr>
          <w:b/>
          <w:sz w:val="28"/>
          <w:szCs w:val="28"/>
        </w:rPr>
        <w:t>Анализ проекта расходов бюджета муниципального образования город Плавск Плавского района на 20</w:t>
      </w:r>
      <w:r w:rsidR="00B8562B">
        <w:rPr>
          <w:b/>
          <w:sz w:val="28"/>
          <w:szCs w:val="28"/>
        </w:rPr>
        <w:t>2</w:t>
      </w:r>
      <w:r w:rsidR="00BC571B">
        <w:rPr>
          <w:b/>
          <w:sz w:val="28"/>
          <w:szCs w:val="28"/>
        </w:rPr>
        <w:t>4</w:t>
      </w:r>
      <w:r w:rsidRPr="009F0CD6">
        <w:rPr>
          <w:b/>
          <w:sz w:val="28"/>
          <w:szCs w:val="28"/>
        </w:rPr>
        <w:t xml:space="preserve"> год по отношению к </w:t>
      </w:r>
      <w:r w:rsidR="00453172" w:rsidRPr="009F0CD6">
        <w:rPr>
          <w:b/>
          <w:sz w:val="28"/>
          <w:szCs w:val="28"/>
        </w:rPr>
        <w:t>первоначально утвержденному бюджету</w:t>
      </w:r>
      <w:r w:rsidRPr="009F0CD6">
        <w:rPr>
          <w:b/>
          <w:sz w:val="28"/>
          <w:szCs w:val="28"/>
        </w:rPr>
        <w:t xml:space="preserve"> на 20</w:t>
      </w:r>
      <w:r w:rsidR="00B8562B">
        <w:rPr>
          <w:b/>
          <w:sz w:val="28"/>
          <w:szCs w:val="28"/>
        </w:rPr>
        <w:t>2</w:t>
      </w:r>
      <w:r w:rsidR="00BC571B">
        <w:rPr>
          <w:b/>
          <w:sz w:val="28"/>
          <w:szCs w:val="28"/>
        </w:rPr>
        <w:t>4</w:t>
      </w:r>
      <w:r w:rsidRPr="009F0CD6">
        <w:rPr>
          <w:b/>
          <w:sz w:val="28"/>
          <w:szCs w:val="28"/>
        </w:rPr>
        <w:t xml:space="preserve"> год по разделам функциональной классификации расходов бюджетов</w:t>
      </w:r>
    </w:p>
    <w:p w:rsidR="000C2A50" w:rsidRPr="009F0CD6" w:rsidRDefault="000C2A50" w:rsidP="000C2A50">
      <w:pPr>
        <w:ind w:firstLine="720"/>
        <w:jc w:val="right"/>
        <w:rPr>
          <w:spacing w:val="-4"/>
          <w:sz w:val="28"/>
          <w:szCs w:val="28"/>
        </w:rPr>
      </w:pPr>
      <w:r w:rsidRPr="009F0CD6">
        <w:rPr>
          <w:spacing w:val="-4"/>
          <w:sz w:val="28"/>
          <w:szCs w:val="28"/>
        </w:rPr>
        <w:t>тыс. рублей</w:t>
      </w:r>
    </w:p>
    <w:p w:rsidR="005A5B6D" w:rsidRPr="005A5B6D" w:rsidRDefault="005A5B6D" w:rsidP="005A5B6D">
      <w:pPr>
        <w:ind w:firstLine="708"/>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559"/>
        <w:gridCol w:w="1701"/>
        <w:gridCol w:w="1560"/>
        <w:gridCol w:w="1559"/>
      </w:tblGrid>
      <w:tr w:rsidR="00BC571B" w:rsidRPr="00151B34" w:rsidTr="00BC571B">
        <w:trPr>
          <w:trHeight w:val="1156"/>
        </w:trPr>
        <w:tc>
          <w:tcPr>
            <w:tcW w:w="2977" w:type="dxa"/>
            <w:vMerge w:val="restart"/>
            <w:tcBorders>
              <w:top w:val="single" w:sz="4" w:space="0" w:color="auto"/>
              <w:left w:val="single" w:sz="4" w:space="0" w:color="auto"/>
              <w:right w:val="single" w:sz="4" w:space="0" w:color="auto"/>
            </w:tcBorders>
            <w:shd w:val="clear" w:color="auto" w:fill="auto"/>
          </w:tcPr>
          <w:p w:rsidR="00BC571B" w:rsidRPr="00023C7D" w:rsidRDefault="00BC571B" w:rsidP="00E93C21">
            <w:pPr>
              <w:jc w:val="center"/>
              <w:rPr>
                <w:b/>
                <w:sz w:val="18"/>
                <w:szCs w:val="18"/>
              </w:rPr>
            </w:pPr>
            <w:r w:rsidRPr="00023C7D">
              <w:rPr>
                <w:b/>
                <w:sz w:val="18"/>
                <w:szCs w:val="18"/>
              </w:rPr>
              <w:t>Наименование</w:t>
            </w:r>
          </w:p>
        </w:tc>
        <w:tc>
          <w:tcPr>
            <w:tcW w:w="1559" w:type="dxa"/>
            <w:vMerge w:val="restart"/>
            <w:tcBorders>
              <w:left w:val="single" w:sz="4" w:space="0" w:color="auto"/>
            </w:tcBorders>
            <w:shd w:val="clear" w:color="auto" w:fill="auto"/>
          </w:tcPr>
          <w:p w:rsidR="00BC571B" w:rsidRDefault="00BC571B" w:rsidP="00E93C21">
            <w:pPr>
              <w:ind w:left="-108" w:right="-36"/>
              <w:jc w:val="center"/>
              <w:rPr>
                <w:b/>
                <w:sz w:val="18"/>
                <w:szCs w:val="18"/>
              </w:rPr>
            </w:pPr>
            <w:r>
              <w:rPr>
                <w:b/>
                <w:sz w:val="18"/>
                <w:szCs w:val="18"/>
              </w:rPr>
              <w:t>Первоначально утвержденный бюджет на 2024</w:t>
            </w:r>
            <w:r w:rsidRPr="00023C7D">
              <w:rPr>
                <w:b/>
                <w:sz w:val="18"/>
                <w:szCs w:val="18"/>
              </w:rPr>
              <w:t xml:space="preserve"> год, </w:t>
            </w:r>
          </w:p>
          <w:p w:rsidR="00BC571B" w:rsidRPr="00023C7D" w:rsidRDefault="00BC571B" w:rsidP="00E93C21">
            <w:pPr>
              <w:ind w:left="-108" w:right="-36"/>
              <w:jc w:val="center"/>
              <w:rPr>
                <w:b/>
                <w:sz w:val="18"/>
                <w:szCs w:val="18"/>
              </w:rPr>
            </w:pPr>
            <w:r w:rsidRPr="00023C7D">
              <w:rPr>
                <w:b/>
                <w:sz w:val="18"/>
                <w:szCs w:val="18"/>
              </w:rPr>
              <w:t>(тыс. руб.)</w:t>
            </w:r>
          </w:p>
        </w:tc>
        <w:tc>
          <w:tcPr>
            <w:tcW w:w="1701" w:type="dxa"/>
            <w:vMerge w:val="restart"/>
            <w:shd w:val="clear" w:color="auto" w:fill="auto"/>
          </w:tcPr>
          <w:p w:rsidR="00BC571B" w:rsidRDefault="00BC571B" w:rsidP="00E93C21">
            <w:pPr>
              <w:jc w:val="center"/>
              <w:rPr>
                <w:b/>
                <w:sz w:val="18"/>
                <w:szCs w:val="18"/>
              </w:rPr>
            </w:pPr>
            <w:r>
              <w:rPr>
                <w:b/>
                <w:sz w:val="18"/>
                <w:szCs w:val="18"/>
              </w:rPr>
              <w:t>Проект бюджета на 2024</w:t>
            </w:r>
            <w:r w:rsidRPr="00023C7D">
              <w:rPr>
                <w:b/>
                <w:sz w:val="18"/>
                <w:szCs w:val="18"/>
              </w:rPr>
              <w:t xml:space="preserve"> год,</w:t>
            </w:r>
          </w:p>
          <w:p w:rsidR="00BC571B" w:rsidRPr="00023C7D" w:rsidRDefault="00BC571B" w:rsidP="00E93C21">
            <w:pPr>
              <w:jc w:val="center"/>
              <w:rPr>
                <w:b/>
                <w:sz w:val="18"/>
                <w:szCs w:val="18"/>
              </w:rPr>
            </w:pPr>
            <w:r w:rsidRPr="00023C7D">
              <w:rPr>
                <w:b/>
                <w:sz w:val="18"/>
                <w:szCs w:val="18"/>
              </w:rPr>
              <w:t xml:space="preserve"> (тыс. руб.)</w:t>
            </w:r>
          </w:p>
        </w:tc>
        <w:tc>
          <w:tcPr>
            <w:tcW w:w="3119" w:type="dxa"/>
            <w:gridSpan w:val="2"/>
            <w:tcBorders>
              <w:bottom w:val="single" w:sz="4" w:space="0" w:color="auto"/>
              <w:right w:val="single" w:sz="4" w:space="0" w:color="auto"/>
            </w:tcBorders>
            <w:shd w:val="clear" w:color="auto" w:fill="auto"/>
          </w:tcPr>
          <w:p w:rsidR="00BC571B" w:rsidRPr="00023C7D" w:rsidRDefault="00BC571B" w:rsidP="00E93C21">
            <w:pPr>
              <w:jc w:val="center"/>
              <w:rPr>
                <w:b/>
                <w:sz w:val="18"/>
                <w:szCs w:val="18"/>
              </w:rPr>
            </w:pPr>
            <w:r w:rsidRPr="00023C7D">
              <w:rPr>
                <w:b/>
                <w:sz w:val="18"/>
                <w:szCs w:val="18"/>
              </w:rPr>
              <w:t>Отклонение</w:t>
            </w:r>
            <w:r>
              <w:rPr>
                <w:b/>
                <w:sz w:val="18"/>
                <w:szCs w:val="18"/>
              </w:rPr>
              <w:t xml:space="preserve"> показателей проекта бюджета 2024</w:t>
            </w:r>
            <w:r w:rsidRPr="00023C7D">
              <w:rPr>
                <w:b/>
                <w:sz w:val="18"/>
                <w:szCs w:val="18"/>
              </w:rPr>
              <w:t xml:space="preserve"> года от показателей, </w:t>
            </w:r>
            <w:r>
              <w:rPr>
                <w:b/>
                <w:sz w:val="18"/>
                <w:szCs w:val="18"/>
              </w:rPr>
              <w:t xml:space="preserve">первоначально </w:t>
            </w:r>
            <w:r w:rsidRPr="00023C7D">
              <w:rPr>
                <w:b/>
                <w:sz w:val="18"/>
                <w:szCs w:val="18"/>
              </w:rPr>
              <w:t>утвержденных в бюджете м</w:t>
            </w:r>
            <w:r>
              <w:rPr>
                <w:b/>
                <w:sz w:val="18"/>
                <w:szCs w:val="18"/>
              </w:rPr>
              <w:t>униципального образования на 2024</w:t>
            </w:r>
            <w:r w:rsidRPr="00023C7D">
              <w:rPr>
                <w:b/>
                <w:sz w:val="18"/>
                <w:szCs w:val="18"/>
              </w:rPr>
              <w:t xml:space="preserve"> год</w:t>
            </w:r>
          </w:p>
        </w:tc>
      </w:tr>
      <w:tr w:rsidR="00BC571B" w:rsidRPr="00151B34" w:rsidTr="00BC571B">
        <w:trPr>
          <w:trHeight w:val="667"/>
        </w:trPr>
        <w:tc>
          <w:tcPr>
            <w:tcW w:w="2977" w:type="dxa"/>
            <w:vMerge/>
            <w:tcBorders>
              <w:left w:val="single" w:sz="4" w:space="0" w:color="auto"/>
              <w:bottom w:val="single" w:sz="4" w:space="0" w:color="auto"/>
              <w:right w:val="single" w:sz="4" w:space="0" w:color="auto"/>
            </w:tcBorders>
            <w:shd w:val="clear" w:color="auto" w:fill="auto"/>
          </w:tcPr>
          <w:p w:rsidR="00BC571B" w:rsidRPr="00023C7D" w:rsidRDefault="00BC571B" w:rsidP="00E93C21">
            <w:pPr>
              <w:jc w:val="center"/>
              <w:rPr>
                <w:b/>
                <w:sz w:val="18"/>
                <w:szCs w:val="18"/>
              </w:rPr>
            </w:pPr>
          </w:p>
        </w:tc>
        <w:tc>
          <w:tcPr>
            <w:tcW w:w="1559" w:type="dxa"/>
            <w:vMerge/>
            <w:tcBorders>
              <w:left w:val="single" w:sz="4" w:space="0" w:color="auto"/>
            </w:tcBorders>
            <w:shd w:val="clear" w:color="auto" w:fill="auto"/>
          </w:tcPr>
          <w:p w:rsidR="00BC571B" w:rsidRPr="00023C7D" w:rsidRDefault="00BC571B" w:rsidP="00E93C21">
            <w:pPr>
              <w:ind w:left="-108" w:right="-36"/>
              <w:jc w:val="center"/>
              <w:rPr>
                <w:b/>
                <w:sz w:val="18"/>
                <w:szCs w:val="18"/>
              </w:rPr>
            </w:pPr>
          </w:p>
        </w:tc>
        <w:tc>
          <w:tcPr>
            <w:tcW w:w="1701" w:type="dxa"/>
            <w:vMerge/>
            <w:shd w:val="clear" w:color="auto" w:fill="auto"/>
          </w:tcPr>
          <w:p w:rsidR="00BC571B" w:rsidRPr="00023C7D" w:rsidRDefault="00BC571B" w:rsidP="00E93C21">
            <w:pPr>
              <w:jc w:val="center"/>
              <w:rPr>
                <w:b/>
                <w:sz w:val="18"/>
                <w:szCs w:val="18"/>
              </w:rPr>
            </w:pPr>
          </w:p>
        </w:tc>
        <w:tc>
          <w:tcPr>
            <w:tcW w:w="1560" w:type="dxa"/>
            <w:tcBorders>
              <w:bottom w:val="single" w:sz="4" w:space="0" w:color="auto"/>
              <w:right w:val="single" w:sz="4" w:space="0" w:color="auto"/>
            </w:tcBorders>
            <w:shd w:val="clear" w:color="auto" w:fill="auto"/>
          </w:tcPr>
          <w:p w:rsidR="00BC571B" w:rsidRPr="00023C7D" w:rsidRDefault="00BC571B" w:rsidP="00E93C21">
            <w:pPr>
              <w:jc w:val="center"/>
              <w:rPr>
                <w:b/>
                <w:sz w:val="18"/>
                <w:szCs w:val="18"/>
              </w:rPr>
            </w:pPr>
            <w:r w:rsidRPr="00023C7D">
              <w:rPr>
                <w:b/>
                <w:sz w:val="18"/>
                <w:szCs w:val="18"/>
              </w:rPr>
              <w:t>(гр.3-гр.2), тыс. руб.</w:t>
            </w:r>
          </w:p>
        </w:tc>
        <w:tc>
          <w:tcPr>
            <w:tcW w:w="1559" w:type="dxa"/>
            <w:tcBorders>
              <w:bottom w:val="single" w:sz="4" w:space="0" w:color="auto"/>
              <w:right w:val="single" w:sz="4" w:space="0" w:color="auto"/>
            </w:tcBorders>
            <w:shd w:val="clear" w:color="auto" w:fill="auto"/>
          </w:tcPr>
          <w:p w:rsidR="00BC571B" w:rsidRPr="00023C7D" w:rsidRDefault="00BC571B" w:rsidP="00E93C21">
            <w:pPr>
              <w:jc w:val="center"/>
              <w:rPr>
                <w:b/>
                <w:sz w:val="18"/>
                <w:szCs w:val="18"/>
              </w:rPr>
            </w:pPr>
            <w:r w:rsidRPr="00023C7D">
              <w:rPr>
                <w:b/>
                <w:sz w:val="18"/>
                <w:szCs w:val="18"/>
              </w:rPr>
              <w:t>(гр.4/гр.2),%</w:t>
            </w:r>
          </w:p>
        </w:tc>
      </w:tr>
      <w:tr w:rsidR="00BC571B" w:rsidRPr="00151B34" w:rsidTr="00BC571B">
        <w:trPr>
          <w:trHeight w:val="265"/>
        </w:trPr>
        <w:tc>
          <w:tcPr>
            <w:tcW w:w="2977" w:type="dxa"/>
            <w:tcBorders>
              <w:left w:val="single" w:sz="4" w:space="0" w:color="auto"/>
              <w:bottom w:val="single" w:sz="4" w:space="0" w:color="auto"/>
              <w:right w:val="single" w:sz="4" w:space="0" w:color="auto"/>
            </w:tcBorders>
            <w:shd w:val="clear" w:color="auto" w:fill="auto"/>
          </w:tcPr>
          <w:p w:rsidR="00BC571B" w:rsidRPr="00023C7D" w:rsidRDefault="00BC571B" w:rsidP="00E93C21">
            <w:pPr>
              <w:jc w:val="center"/>
              <w:rPr>
                <w:b/>
                <w:sz w:val="18"/>
                <w:szCs w:val="18"/>
              </w:rPr>
            </w:pPr>
            <w:r>
              <w:rPr>
                <w:b/>
                <w:sz w:val="18"/>
                <w:szCs w:val="18"/>
              </w:rPr>
              <w:t>1</w:t>
            </w:r>
          </w:p>
        </w:tc>
        <w:tc>
          <w:tcPr>
            <w:tcW w:w="1559" w:type="dxa"/>
            <w:tcBorders>
              <w:left w:val="single" w:sz="4" w:space="0" w:color="auto"/>
            </w:tcBorders>
            <w:shd w:val="clear" w:color="auto" w:fill="auto"/>
          </w:tcPr>
          <w:p w:rsidR="00BC571B" w:rsidRPr="00023C7D" w:rsidRDefault="00BC571B" w:rsidP="00E93C21">
            <w:pPr>
              <w:ind w:left="-108" w:right="-36"/>
              <w:jc w:val="center"/>
              <w:rPr>
                <w:b/>
                <w:sz w:val="18"/>
                <w:szCs w:val="18"/>
              </w:rPr>
            </w:pPr>
            <w:r>
              <w:rPr>
                <w:b/>
                <w:sz w:val="18"/>
                <w:szCs w:val="18"/>
              </w:rPr>
              <w:t>2</w:t>
            </w:r>
          </w:p>
        </w:tc>
        <w:tc>
          <w:tcPr>
            <w:tcW w:w="1701" w:type="dxa"/>
            <w:shd w:val="clear" w:color="auto" w:fill="auto"/>
          </w:tcPr>
          <w:p w:rsidR="00BC571B" w:rsidRPr="00023C7D" w:rsidRDefault="00BC571B" w:rsidP="00E93C21">
            <w:pPr>
              <w:jc w:val="center"/>
              <w:rPr>
                <w:b/>
                <w:sz w:val="18"/>
                <w:szCs w:val="18"/>
              </w:rPr>
            </w:pPr>
            <w:r>
              <w:rPr>
                <w:b/>
                <w:sz w:val="18"/>
                <w:szCs w:val="18"/>
              </w:rPr>
              <w:t>3</w:t>
            </w:r>
          </w:p>
        </w:tc>
        <w:tc>
          <w:tcPr>
            <w:tcW w:w="1560" w:type="dxa"/>
            <w:tcBorders>
              <w:bottom w:val="single" w:sz="4" w:space="0" w:color="auto"/>
              <w:right w:val="single" w:sz="4" w:space="0" w:color="auto"/>
            </w:tcBorders>
            <w:shd w:val="clear" w:color="auto" w:fill="auto"/>
          </w:tcPr>
          <w:p w:rsidR="00BC571B" w:rsidRPr="00023C7D" w:rsidRDefault="00BC571B" w:rsidP="00E93C21">
            <w:pPr>
              <w:jc w:val="center"/>
              <w:rPr>
                <w:b/>
                <w:sz w:val="18"/>
                <w:szCs w:val="18"/>
              </w:rPr>
            </w:pPr>
            <w:r>
              <w:rPr>
                <w:b/>
                <w:sz w:val="18"/>
                <w:szCs w:val="18"/>
              </w:rPr>
              <w:t>4</w:t>
            </w:r>
          </w:p>
        </w:tc>
        <w:tc>
          <w:tcPr>
            <w:tcW w:w="1559" w:type="dxa"/>
            <w:tcBorders>
              <w:bottom w:val="single" w:sz="4" w:space="0" w:color="auto"/>
              <w:right w:val="single" w:sz="4" w:space="0" w:color="auto"/>
            </w:tcBorders>
            <w:shd w:val="clear" w:color="auto" w:fill="auto"/>
          </w:tcPr>
          <w:p w:rsidR="00BC571B" w:rsidRPr="00023C7D" w:rsidRDefault="00BC571B" w:rsidP="00E93C21">
            <w:pPr>
              <w:jc w:val="center"/>
              <w:rPr>
                <w:b/>
                <w:sz w:val="18"/>
                <w:szCs w:val="18"/>
              </w:rPr>
            </w:pPr>
            <w:r>
              <w:rPr>
                <w:b/>
                <w:sz w:val="18"/>
                <w:szCs w:val="18"/>
              </w:rPr>
              <w:t>5</w:t>
            </w:r>
          </w:p>
        </w:tc>
      </w:tr>
      <w:tr w:rsidR="00BC571B" w:rsidRPr="00151B34" w:rsidTr="00BC571B">
        <w:tc>
          <w:tcPr>
            <w:tcW w:w="2977" w:type="dxa"/>
            <w:tcBorders>
              <w:top w:val="single" w:sz="4" w:space="0" w:color="auto"/>
              <w:bottom w:val="single" w:sz="4" w:space="0" w:color="auto"/>
            </w:tcBorders>
            <w:shd w:val="clear" w:color="auto" w:fill="auto"/>
          </w:tcPr>
          <w:p w:rsidR="00BC571B" w:rsidRPr="00151B34" w:rsidRDefault="00BC571B" w:rsidP="00E93C21">
            <w:r>
              <w:lastRenderedPageBreak/>
              <w:t xml:space="preserve">Общегосударственные вопросы </w:t>
            </w:r>
          </w:p>
        </w:tc>
        <w:tc>
          <w:tcPr>
            <w:tcW w:w="1559" w:type="dxa"/>
            <w:shd w:val="clear" w:color="auto" w:fill="auto"/>
            <w:vAlign w:val="bottom"/>
          </w:tcPr>
          <w:p w:rsidR="00BC571B" w:rsidRDefault="00BC571B" w:rsidP="00E93C21">
            <w:pPr>
              <w:jc w:val="center"/>
            </w:pPr>
            <w:r>
              <w:t>2 111,6</w:t>
            </w:r>
          </w:p>
        </w:tc>
        <w:tc>
          <w:tcPr>
            <w:tcW w:w="1701" w:type="dxa"/>
            <w:shd w:val="clear" w:color="auto" w:fill="auto"/>
            <w:vAlign w:val="bottom"/>
          </w:tcPr>
          <w:p w:rsidR="00BC571B" w:rsidRDefault="00BC571B" w:rsidP="00E93C21">
            <w:pPr>
              <w:jc w:val="center"/>
            </w:pPr>
            <w:r>
              <w:t>2 166,8</w:t>
            </w:r>
          </w:p>
        </w:tc>
        <w:tc>
          <w:tcPr>
            <w:tcW w:w="1560" w:type="dxa"/>
            <w:tcBorders>
              <w:bottom w:val="single" w:sz="4" w:space="0" w:color="auto"/>
              <w:right w:val="single" w:sz="4" w:space="0" w:color="auto"/>
            </w:tcBorders>
            <w:shd w:val="clear" w:color="auto" w:fill="auto"/>
            <w:vAlign w:val="bottom"/>
          </w:tcPr>
          <w:p w:rsidR="00BC571B" w:rsidRPr="002E325A" w:rsidRDefault="00BC571B" w:rsidP="00E93C21">
            <w:pPr>
              <w:jc w:val="center"/>
            </w:pPr>
            <w:r>
              <w:t>55,2</w:t>
            </w:r>
          </w:p>
        </w:tc>
        <w:tc>
          <w:tcPr>
            <w:tcW w:w="1559" w:type="dxa"/>
            <w:tcBorders>
              <w:bottom w:val="single" w:sz="4" w:space="0" w:color="auto"/>
              <w:right w:val="single" w:sz="4" w:space="0" w:color="auto"/>
            </w:tcBorders>
            <w:shd w:val="clear" w:color="auto" w:fill="auto"/>
            <w:vAlign w:val="bottom"/>
          </w:tcPr>
          <w:p w:rsidR="00BC571B" w:rsidRPr="002E325A" w:rsidRDefault="00BC571B" w:rsidP="00E93C21">
            <w:pPr>
              <w:jc w:val="center"/>
            </w:pPr>
            <w:r>
              <w:t>2,6</w:t>
            </w:r>
          </w:p>
        </w:tc>
      </w:tr>
      <w:tr w:rsidR="00BC571B" w:rsidRPr="00151B34" w:rsidTr="00BC571B">
        <w:tc>
          <w:tcPr>
            <w:tcW w:w="2977" w:type="dxa"/>
            <w:tcBorders>
              <w:top w:val="single" w:sz="4" w:space="0" w:color="auto"/>
              <w:bottom w:val="single" w:sz="4" w:space="0" w:color="auto"/>
            </w:tcBorders>
            <w:shd w:val="clear" w:color="auto" w:fill="auto"/>
          </w:tcPr>
          <w:p w:rsidR="00BC571B" w:rsidRDefault="00BC571B" w:rsidP="00E93C21">
            <w:r>
              <w:t>Национальная безопасность и правоохранительная деятельность</w:t>
            </w:r>
          </w:p>
        </w:tc>
        <w:tc>
          <w:tcPr>
            <w:tcW w:w="1559" w:type="dxa"/>
            <w:shd w:val="clear" w:color="auto" w:fill="auto"/>
            <w:vAlign w:val="bottom"/>
          </w:tcPr>
          <w:p w:rsidR="00BC571B" w:rsidRDefault="00BC571B" w:rsidP="00E93C21">
            <w:pPr>
              <w:jc w:val="center"/>
            </w:pPr>
            <w:r>
              <w:t>255,1</w:t>
            </w:r>
          </w:p>
        </w:tc>
        <w:tc>
          <w:tcPr>
            <w:tcW w:w="1701" w:type="dxa"/>
            <w:shd w:val="clear" w:color="auto" w:fill="auto"/>
            <w:vAlign w:val="bottom"/>
          </w:tcPr>
          <w:p w:rsidR="00BC571B" w:rsidRDefault="00BC571B" w:rsidP="00E93C21">
            <w:pPr>
              <w:jc w:val="center"/>
            </w:pPr>
            <w:r>
              <w:t>255,1</w:t>
            </w:r>
          </w:p>
        </w:tc>
        <w:tc>
          <w:tcPr>
            <w:tcW w:w="1560" w:type="dxa"/>
            <w:tcBorders>
              <w:right w:val="single" w:sz="4" w:space="0" w:color="auto"/>
            </w:tcBorders>
            <w:shd w:val="clear" w:color="auto" w:fill="auto"/>
            <w:vAlign w:val="bottom"/>
          </w:tcPr>
          <w:p w:rsidR="00BC571B" w:rsidRPr="002E325A" w:rsidRDefault="00BC571B" w:rsidP="00E93C21">
            <w:pPr>
              <w:jc w:val="center"/>
            </w:pPr>
            <w:r>
              <w:t>0,0</w:t>
            </w:r>
          </w:p>
        </w:tc>
        <w:tc>
          <w:tcPr>
            <w:tcW w:w="1559" w:type="dxa"/>
            <w:tcBorders>
              <w:right w:val="single" w:sz="4" w:space="0" w:color="auto"/>
            </w:tcBorders>
            <w:shd w:val="clear" w:color="auto" w:fill="auto"/>
            <w:vAlign w:val="bottom"/>
          </w:tcPr>
          <w:p w:rsidR="00BC571B" w:rsidRPr="002E325A" w:rsidRDefault="00BC571B" w:rsidP="00E93C21">
            <w:pPr>
              <w:jc w:val="center"/>
            </w:pPr>
            <w:r>
              <w:t>-</w:t>
            </w:r>
          </w:p>
        </w:tc>
      </w:tr>
      <w:tr w:rsidR="00BC571B" w:rsidRPr="00151B34" w:rsidTr="00BC571B">
        <w:tc>
          <w:tcPr>
            <w:tcW w:w="2977" w:type="dxa"/>
            <w:tcBorders>
              <w:top w:val="single" w:sz="4" w:space="0" w:color="auto"/>
              <w:bottom w:val="single" w:sz="4" w:space="0" w:color="auto"/>
            </w:tcBorders>
            <w:shd w:val="clear" w:color="auto" w:fill="auto"/>
          </w:tcPr>
          <w:p w:rsidR="00BC571B" w:rsidRDefault="00BC571B" w:rsidP="00E93C21">
            <w:r>
              <w:t>Национальная экономика</w:t>
            </w:r>
          </w:p>
        </w:tc>
        <w:tc>
          <w:tcPr>
            <w:tcW w:w="1559" w:type="dxa"/>
            <w:shd w:val="clear" w:color="auto" w:fill="auto"/>
          </w:tcPr>
          <w:p w:rsidR="00BC571B" w:rsidRDefault="00BC571B" w:rsidP="00E93C21">
            <w:pPr>
              <w:jc w:val="center"/>
            </w:pPr>
            <w:r>
              <w:t>95 626,9</w:t>
            </w:r>
          </w:p>
        </w:tc>
        <w:tc>
          <w:tcPr>
            <w:tcW w:w="1701" w:type="dxa"/>
            <w:shd w:val="clear" w:color="auto" w:fill="auto"/>
          </w:tcPr>
          <w:p w:rsidR="00BC571B" w:rsidRDefault="00BC571B" w:rsidP="00E93C21">
            <w:pPr>
              <w:jc w:val="center"/>
            </w:pPr>
            <w:r>
              <w:t>111 624,4</w:t>
            </w:r>
          </w:p>
        </w:tc>
        <w:tc>
          <w:tcPr>
            <w:tcW w:w="1560" w:type="dxa"/>
            <w:tcBorders>
              <w:right w:val="single" w:sz="4" w:space="0" w:color="auto"/>
            </w:tcBorders>
            <w:shd w:val="clear" w:color="auto" w:fill="auto"/>
            <w:vAlign w:val="bottom"/>
          </w:tcPr>
          <w:p w:rsidR="00BC571B" w:rsidRPr="002E325A" w:rsidRDefault="00BC571B" w:rsidP="00E93C21">
            <w:pPr>
              <w:jc w:val="center"/>
            </w:pPr>
            <w:r>
              <w:t>15 997,5</w:t>
            </w:r>
          </w:p>
        </w:tc>
        <w:tc>
          <w:tcPr>
            <w:tcW w:w="1559" w:type="dxa"/>
            <w:tcBorders>
              <w:right w:val="single" w:sz="4" w:space="0" w:color="auto"/>
            </w:tcBorders>
            <w:shd w:val="clear" w:color="auto" w:fill="auto"/>
            <w:vAlign w:val="bottom"/>
          </w:tcPr>
          <w:p w:rsidR="00BC571B" w:rsidRPr="002E325A" w:rsidRDefault="00BC571B" w:rsidP="00E93C21">
            <w:pPr>
              <w:jc w:val="center"/>
            </w:pPr>
            <w:r>
              <w:t>16,7</w:t>
            </w:r>
          </w:p>
        </w:tc>
      </w:tr>
      <w:tr w:rsidR="00BC571B" w:rsidRPr="00151B34" w:rsidTr="00A962BB">
        <w:tc>
          <w:tcPr>
            <w:tcW w:w="2977" w:type="dxa"/>
            <w:tcBorders>
              <w:top w:val="single" w:sz="4" w:space="0" w:color="auto"/>
              <w:bottom w:val="single" w:sz="4" w:space="0" w:color="auto"/>
            </w:tcBorders>
            <w:shd w:val="clear" w:color="auto" w:fill="auto"/>
          </w:tcPr>
          <w:p w:rsidR="00BC571B" w:rsidRDefault="00BC571B" w:rsidP="00E93C21">
            <w:r>
              <w:t>Жилищно-коммунальное хозяйство</w:t>
            </w:r>
          </w:p>
        </w:tc>
        <w:tc>
          <w:tcPr>
            <w:tcW w:w="1559" w:type="dxa"/>
            <w:shd w:val="clear" w:color="auto" w:fill="auto"/>
            <w:vAlign w:val="bottom"/>
          </w:tcPr>
          <w:p w:rsidR="00BC571B" w:rsidRDefault="00BC571B" w:rsidP="00A962BB">
            <w:pPr>
              <w:jc w:val="center"/>
            </w:pPr>
            <w:r>
              <w:t>26 924,4</w:t>
            </w:r>
          </w:p>
        </w:tc>
        <w:tc>
          <w:tcPr>
            <w:tcW w:w="1701" w:type="dxa"/>
            <w:shd w:val="clear" w:color="auto" w:fill="auto"/>
            <w:vAlign w:val="bottom"/>
          </w:tcPr>
          <w:p w:rsidR="00BC571B" w:rsidRDefault="00BC571B" w:rsidP="00A962BB">
            <w:pPr>
              <w:jc w:val="center"/>
            </w:pPr>
            <w:r>
              <w:t>50 668,1</w:t>
            </w:r>
          </w:p>
        </w:tc>
        <w:tc>
          <w:tcPr>
            <w:tcW w:w="1560" w:type="dxa"/>
            <w:tcBorders>
              <w:right w:val="single" w:sz="4" w:space="0" w:color="auto"/>
            </w:tcBorders>
            <w:shd w:val="clear" w:color="auto" w:fill="auto"/>
            <w:vAlign w:val="bottom"/>
          </w:tcPr>
          <w:p w:rsidR="00BC571B" w:rsidRPr="002E325A" w:rsidRDefault="00BC571B" w:rsidP="00A962BB">
            <w:pPr>
              <w:jc w:val="center"/>
            </w:pPr>
            <w:r>
              <w:t>23 743,7</w:t>
            </w:r>
          </w:p>
        </w:tc>
        <w:tc>
          <w:tcPr>
            <w:tcW w:w="1559" w:type="dxa"/>
            <w:tcBorders>
              <w:right w:val="single" w:sz="4" w:space="0" w:color="auto"/>
            </w:tcBorders>
            <w:shd w:val="clear" w:color="auto" w:fill="auto"/>
            <w:vAlign w:val="bottom"/>
          </w:tcPr>
          <w:p w:rsidR="00BC571B" w:rsidRPr="002E325A" w:rsidRDefault="00BC571B" w:rsidP="00A962BB">
            <w:pPr>
              <w:jc w:val="center"/>
            </w:pPr>
            <w:r>
              <w:t>88,2</w:t>
            </w:r>
          </w:p>
        </w:tc>
      </w:tr>
      <w:tr w:rsidR="00BC571B" w:rsidRPr="00151B34" w:rsidTr="00BC571B">
        <w:tc>
          <w:tcPr>
            <w:tcW w:w="2977" w:type="dxa"/>
            <w:tcBorders>
              <w:top w:val="single" w:sz="4" w:space="0" w:color="auto"/>
              <w:bottom w:val="single" w:sz="4" w:space="0" w:color="auto"/>
            </w:tcBorders>
            <w:shd w:val="clear" w:color="auto" w:fill="auto"/>
          </w:tcPr>
          <w:p w:rsidR="00BC571B" w:rsidRDefault="00BC571B" w:rsidP="00E93C21">
            <w:r>
              <w:t>Образование</w:t>
            </w:r>
          </w:p>
        </w:tc>
        <w:tc>
          <w:tcPr>
            <w:tcW w:w="1559" w:type="dxa"/>
            <w:shd w:val="clear" w:color="auto" w:fill="auto"/>
            <w:vAlign w:val="bottom"/>
          </w:tcPr>
          <w:p w:rsidR="00BC571B" w:rsidRDefault="00BC571B" w:rsidP="00E93C21">
            <w:pPr>
              <w:jc w:val="center"/>
            </w:pPr>
            <w:r>
              <w:t>4 207,5</w:t>
            </w:r>
          </w:p>
        </w:tc>
        <w:tc>
          <w:tcPr>
            <w:tcW w:w="1701" w:type="dxa"/>
            <w:shd w:val="clear" w:color="auto" w:fill="auto"/>
            <w:vAlign w:val="bottom"/>
          </w:tcPr>
          <w:p w:rsidR="00BC571B" w:rsidRDefault="00BC571B" w:rsidP="00E93C21">
            <w:pPr>
              <w:jc w:val="center"/>
            </w:pPr>
            <w:r>
              <w:t>4 207,5</w:t>
            </w:r>
          </w:p>
        </w:tc>
        <w:tc>
          <w:tcPr>
            <w:tcW w:w="1560" w:type="dxa"/>
            <w:tcBorders>
              <w:right w:val="single" w:sz="4" w:space="0" w:color="auto"/>
            </w:tcBorders>
            <w:shd w:val="clear" w:color="auto" w:fill="auto"/>
            <w:vAlign w:val="bottom"/>
          </w:tcPr>
          <w:p w:rsidR="00BC571B" w:rsidRPr="002E325A" w:rsidRDefault="00BC571B" w:rsidP="00E93C21">
            <w:pPr>
              <w:jc w:val="center"/>
            </w:pPr>
            <w:r w:rsidRPr="002E325A">
              <w:t>0,0</w:t>
            </w:r>
          </w:p>
        </w:tc>
        <w:tc>
          <w:tcPr>
            <w:tcW w:w="1559" w:type="dxa"/>
            <w:tcBorders>
              <w:right w:val="single" w:sz="4" w:space="0" w:color="auto"/>
            </w:tcBorders>
            <w:shd w:val="clear" w:color="auto" w:fill="auto"/>
            <w:vAlign w:val="bottom"/>
          </w:tcPr>
          <w:p w:rsidR="00BC571B" w:rsidRPr="002E325A" w:rsidRDefault="00BC571B" w:rsidP="00E93C21">
            <w:pPr>
              <w:jc w:val="center"/>
            </w:pPr>
            <w:r w:rsidRPr="002E325A">
              <w:t>-</w:t>
            </w:r>
          </w:p>
        </w:tc>
      </w:tr>
      <w:tr w:rsidR="00BC571B" w:rsidRPr="00151B34" w:rsidTr="00BC571B">
        <w:tc>
          <w:tcPr>
            <w:tcW w:w="2977" w:type="dxa"/>
            <w:tcBorders>
              <w:top w:val="single" w:sz="4" w:space="0" w:color="auto"/>
              <w:bottom w:val="single" w:sz="4" w:space="0" w:color="auto"/>
            </w:tcBorders>
            <w:shd w:val="clear" w:color="auto" w:fill="auto"/>
          </w:tcPr>
          <w:p w:rsidR="00BC571B" w:rsidRDefault="00BC571B" w:rsidP="00E93C21">
            <w:r>
              <w:t>Культура и кинематография</w:t>
            </w:r>
          </w:p>
        </w:tc>
        <w:tc>
          <w:tcPr>
            <w:tcW w:w="1559" w:type="dxa"/>
            <w:shd w:val="clear" w:color="auto" w:fill="auto"/>
            <w:vAlign w:val="bottom"/>
          </w:tcPr>
          <w:p w:rsidR="00BC571B" w:rsidRDefault="00BC571B" w:rsidP="00E93C21">
            <w:pPr>
              <w:jc w:val="center"/>
            </w:pPr>
            <w:r>
              <w:t>19 811,0</w:t>
            </w:r>
          </w:p>
        </w:tc>
        <w:tc>
          <w:tcPr>
            <w:tcW w:w="1701" w:type="dxa"/>
            <w:shd w:val="clear" w:color="auto" w:fill="auto"/>
            <w:vAlign w:val="bottom"/>
          </w:tcPr>
          <w:p w:rsidR="00BC571B" w:rsidRDefault="00BC571B" w:rsidP="00E93C21">
            <w:pPr>
              <w:jc w:val="center"/>
            </w:pPr>
            <w:r>
              <w:t>19 811,0</w:t>
            </w:r>
          </w:p>
        </w:tc>
        <w:tc>
          <w:tcPr>
            <w:tcW w:w="1560" w:type="dxa"/>
            <w:tcBorders>
              <w:right w:val="single" w:sz="4" w:space="0" w:color="auto"/>
            </w:tcBorders>
            <w:shd w:val="clear" w:color="auto" w:fill="auto"/>
            <w:vAlign w:val="bottom"/>
          </w:tcPr>
          <w:p w:rsidR="00BC571B" w:rsidRPr="002E325A" w:rsidRDefault="00BC571B" w:rsidP="00E93C21">
            <w:pPr>
              <w:jc w:val="center"/>
            </w:pPr>
            <w:r>
              <w:t>0,0</w:t>
            </w:r>
          </w:p>
        </w:tc>
        <w:tc>
          <w:tcPr>
            <w:tcW w:w="1559" w:type="dxa"/>
            <w:tcBorders>
              <w:right w:val="single" w:sz="4" w:space="0" w:color="auto"/>
            </w:tcBorders>
            <w:shd w:val="clear" w:color="auto" w:fill="auto"/>
            <w:vAlign w:val="bottom"/>
          </w:tcPr>
          <w:p w:rsidR="00BC571B" w:rsidRPr="002E325A" w:rsidRDefault="00BC571B" w:rsidP="00E93C21">
            <w:pPr>
              <w:jc w:val="center"/>
            </w:pPr>
            <w:r>
              <w:t>-</w:t>
            </w:r>
          </w:p>
        </w:tc>
      </w:tr>
      <w:tr w:rsidR="00BC571B" w:rsidRPr="00151B34" w:rsidTr="00BC571B">
        <w:tc>
          <w:tcPr>
            <w:tcW w:w="2977" w:type="dxa"/>
            <w:tcBorders>
              <w:top w:val="single" w:sz="4" w:space="0" w:color="auto"/>
              <w:bottom w:val="single" w:sz="4" w:space="0" w:color="auto"/>
            </w:tcBorders>
            <w:shd w:val="clear" w:color="auto" w:fill="auto"/>
          </w:tcPr>
          <w:p w:rsidR="00BC571B" w:rsidRDefault="00BC571B" w:rsidP="00E93C21">
            <w:r>
              <w:t>Физическая культура и спорт</w:t>
            </w:r>
          </w:p>
        </w:tc>
        <w:tc>
          <w:tcPr>
            <w:tcW w:w="1559" w:type="dxa"/>
            <w:shd w:val="clear" w:color="auto" w:fill="auto"/>
            <w:vAlign w:val="bottom"/>
          </w:tcPr>
          <w:p w:rsidR="00BC571B" w:rsidRDefault="00BC571B" w:rsidP="00E93C21">
            <w:pPr>
              <w:jc w:val="center"/>
            </w:pPr>
            <w:r>
              <w:t>14 258,3</w:t>
            </w:r>
          </w:p>
        </w:tc>
        <w:tc>
          <w:tcPr>
            <w:tcW w:w="1701" w:type="dxa"/>
            <w:shd w:val="clear" w:color="auto" w:fill="auto"/>
            <w:vAlign w:val="bottom"/>
          </w:tcPr>
          <w:p w:rsidR="00BC571B" w:rsidRDefault="00BC571B" w:rsidP="00E93C21">
            <w:pPr>
              <w:jc w:val="center"/>
            </w:pPr>
            <w:r>
              <w:t>14 258,3</w:t>
            </w:r>
          </w:p>
        </w:tc>
        <w:tc>
          <w:tcPr>
            <w:tcW w:w="1560" w:type="dxa"/>
            <w:tcBorders>
              <w:right w:val="single" w:sz="4" w:space="0" w:color="auto"/>
            </w:tcBorders>
            <w:shd w:val="clear" w:color="auto" w:fill="auto"/>
            <w:vAlign w:val="bottom"/>
          </w:tcPr>
          <w:p w:rsidR="00BC571B" w:rsidRPr="002E325A" w:rsidRDefault="00BC571B" w:rsidP="00E93C21">
            <w:pPr>
              <w:jc w:val="center"/>
            </w:pPr>
            <w:r w:rsidRPr="002E325A">
              <w:t>0,0</w:t>
            </w:r>
          </w:p>
        </w:tc>
        <w:tc>
          <w:tcPr>
            <w:tcW w:w="1559" w:type="dxa"/>
            <w:tcBorders>
              <w:right w:val="single" w:sz="4" w:space="0" w:color="auto"/>
            </w:tcBorders>
            <w:shd w:val="clear" w:color="auto" w:fill="auto"/>
            <w:vAlign w:val="bottom"/>
          </w:tcPr>
          <w:p w:rsidR="00BC571B" w:rsidRPr="002E325A" w:rsidRDefault="00BC571B" w:rsidP="00E93C21">
            <w:pPr>
              <w:jc w:val="center"/>
            </w:pPr>
            <w:r w:rsidRPr="002E325A">
              <w:t>-</w:t>
            </w:r>
          </w:p>
        </w:tc>
      </w:tr>
      <w:tr w:rsidR="00BC571B" w:rsidRPr="000D6B4B" w:rsidTr="00BC571B">
        <w:trPr>
          <w:trHeight w:val="128"/>
        </w:trPr>
        <w:tc>
          <w:tcPr>
            <w:tcW w:w="2977" w:type="dxa"/>
            <w:tcBorders>
              <w:top w:val="single" w:sz="4" w:space="0" w:color="auto"/>
            </w:tcBorders>
            <w:shd w:val="clear" w:color="auto" w:fill="auto"/>
          </w:tcPr>
          <w:p w:rsidR="00BC571B" w:rsidRPr="000D6B4B" w:rsidRDefault="00BC571B" w:rsidP="00E93C21">
            <w:pPr>
              <w:rPr>
                <w:b/>
              </w:rPr>
            </w:pPr>
            <w:r w:rsidRPr="000D6B4B">
              <w:rPr>
                <w:b/>
              </w:rPr>
              <w:t>Итого:</w:t>
            </w:r>
          </w:p>
        </w:tc>
        <w:tc>
          <w:tcPr>
            <w:tcW w:w="1559" w:type="dxa"/>
            <w:shd w:val="clear" w:color="auto" w:fill="auto"/>
            <w:vAlign w:val="bottom"/>
          </w:tcPr>
          <w:p w:rsidR="00BC571B" w:rsidRDefault="00BC571B" w:rsidP="00E93C21">
            <w:pPr>
              <w:jc w:val="center"/>
            </w:pPr>
            <w:r>
              <w:rPr>
                <w:b/>
              </w:rPr>
              <w:t>163 194,8</w:t>
            </w:r>
          </w:p>
        </w:tc>
        <w:tc>
          <w:tcPr>
            <w:tcW w:w="1701" w:type="dxa"/>
            <w:shd w:val="clear" w:color="auto" w:fill="auto"/>
            <w:vAlign w:val="bottom"/>
          </w:tcPr>
          <w:p w:rsidR="00BC571B" w:rsidRPr="00521E6B" w:rsidRDefault="00BC571B" w:rsidP="00E93C21">
            <w:pPr>
              <w:jc w:val="center"/>
              <w:rPr>
                <w:b/>
              </w:rPr>
            </w:pPr>
            <w:r>
              <w:rPr>
                <w:b/>
              </w:rPr>
              <w:t>202 991,2</w:t>
            </w:r>
          </w:p>
        </w:tc>
        <w:tc>
          <w:tcPr>
            <w:tcW w:w="1560" w:type="dxa"/>
            <w:tcBorders>
              <w:bottom w:val="single" w:sz="4" w:space="0" w:color="auto"/>
              <w:right w:val="single" w:sz="4" w:space="0" w:color="auto"/>
            </w:tcBorders>
            <w:shd w:val="clear" w:color="auto" w:fill="auto"/>
          </w:tcPr>
          <w:p w:rsidR="00BC571B" w:rsidRPr="000D6B4B" w:rsidRDefault="00BC571B" w:rsidP="00E93C21">
            <w:pPr>
              <w:jc w:val="center"/>
              <w:rPr>
                <w:b/>
              </w:rPr>
            </w:pPr>
            <w:r>
              <w:rPr>
                <w:b/>
              </w:rPr>
              <w:t>39 796,4</w:t>
            </w:r>
          </w:p>
        </w:tc>
        <w:tc>
          <w:tcPr>
            <w:tcW w:w="1559" w:type="dxa"/>
            <w:tcBorders>
              <w:bottom w:val="single" w:sz="4" w:space="0" w:color="auto"/>
              <w:right w:val="single" w:sz="4" w:space="0" w:color="auto"/>
            </w:tcBorders>
            <w:shd w:val="clear" w:color="auto" w:fill="auto"/>
          </w:tcPr>
          <w:p w:rsidR="00BC571B" w:rsidRPr="000D6B4B" w:rsidRDefault="00BC571B" w:rsidP="00E93C21">
            <w:pPr>
              <w:jc w:val="center"/>
              <w:rPr>
                <w:b/>
              </w:rPr>
            </w:pPr>
            <w:r>
              <w:rPr>
                <w:b/>
              </w:rPr>
              <w:t>24,4</w:t>
            </w:r>
          </w:p>
        </w:tc>
      </w:tr>
    </w:tbl>
    <w:p w:rsidR="005A5B6D" w:rsidRPr="005A5B6D" w:rsidRDefault="005A5B6D" w:rsidP="005A5B6D">
      <w:pPr>
        <w:ind w:firstLine="720"/>
        <w:jc w:val="both"/>
        <w:rPr>
          <w:sz w:val="28"/>
          <w:szCs w:val="28"/>
        </w:rPr>
      </w:pPr>
    </w:p>
    <w:p w:rsidR="005A5B6D" w:rsidRPr="005A5B6D" w:rsidRDefault="005A5B6D" w:rsidP="001A7424">
      <w:pPr>
        <w:spacing w:line="276" w:lineRule="auto"/>
        <w:ind w:firstLine="709"/>
        <w:jc w:val="both"/>
        <w:rPr>
          <w:sz w:val="28"/>
          <w:szCs w:val="28"/>
        </w:rPr>
      </w:pPr>
      <w:r w:rsidRPr="005A5B6D">
        <w:rPr>
          <w:sz w:val="28"/>
          <w:szCs w:val="28"/>
        </w:rPr>
        <w:t>По сравнению с первоначально утвержденным бюджетом на 202</w:t>
      </w:r>
      <w:r w:rsidR="00BC571B">
        <w:rPr>
          <w:sz w:val="28"/>
          <w:szCs w:val="28"/>
        </w:rPr>
        <w:t>4</w:t>
      </w:r>
      <w:r w:rsidRPr="005A5B6D">
        <w:rPr>
          <w:sz w:val="28"/>
          <w:szCs w:val="28"/>
        </w:rPr>
        <w:t xml:space="preserve"> год, расходы планируются больше на </w:t>
      </w:r>
      <w:r w:rsidR="00BC571B">
        <w:rPr>
          <w:sz w:val="28"/>
          <w:szCs w:val="28"/>
        </w:rPr>
        <w:t>39796,4</w:t>
      </w:r>
      <w:r w:rsidRPr="005A5B6D">
        <w:rPr>
          <w:sz w:val="28"/>
          <w:szCs w:val="28"/>
        </w:rPr>
        <w:t xml:space="preserve"> тыс. рублей или </w:t>
      </w:r>
      <w:r w:rsidR="00BC571B">
        <w:rPr>
          <w:sz w:val="28"/>
          <w:szCs w:val="28"/>
        </w:rPr>
        <w:t>24,4</w:t>
      </w:r>
      <w:r w:rsidRPr="005A5B6D">
        <w:rPr>
          <w:sz w:val="28"/>
          <w:szCs w:val="28"/>
        </w:rPr>
        <w:t xml:space="preserve">%. </w:t>
      </w:r>
    </w:p>
    <w:p w:rsidR="005D7621" w:rsidRPr="00977B2A" w:rsidRDefault="005D7621" w:rsidP="005D7621">
      <w:pPr>
        <w:spacing w:line="276" w:lineRule="auto"/>
        <w:ind w:firstLine="708"/>
        <w:jc w:val="both"/>
        <w:rPr>
          <w:sz w:val="28"/>
          <w:szCs w:val="28"/>
        </w:rPr>
      </w:pPr>
      <w:r w:rsidRPr="00977B2A">
        <w:rPr>
          <w:sz w:val="28"/>
          <w:szCs w:val="28"/>
        </w:rPr>
        <w:t>Расходы изменились в разрезе разделов:</w:t>
      </w:r>
    </w:p>
    <w:p w:rsidR="005D7621" w:rsidRPr="00977B2A" w:rsidRDefault="005D7621" w:rsidP="005D7621">
      <w:pPr>
        <w:spacing w:line="276" w:lineRule="auto"/>
        <w:ind w:firstLine="708"/>
        <w:jc w:val="both"/>
        <w:rPr>
          <w:sz w:val="28"/>
          <w:szCs w:val="28"/>
        </w:rPr>
      </w:pPr>
      <w:r>
        <w:rPr>
          <w:sz w:val="28"/>
          <w:szCs w:val="28"/>
        </w:rPr>
        <w:t xml:space="preserve">- </w:t>
      </w:r>
      <w:r w:rsidRPr="005D7621">
        <w:rPr>
          <w:sz w:val="28"/>
          <w:szCs w:val="28"/>
        </w:rPr>
        <w:t xml:space="preserve">по разделу 01 00 «Общегосударственные вопросы» </w:t>
      </w:r>
      <w:r w:rsidRPr="00977B2A">
        <w:rPr>
          <w:sz w:val="28"/>
          <w:szCs w:val="28"/>
        </w:rPr>
        <w:t xml:space="preserve">увеличение расходов на </w:t>
      </w:r>
      <w:r>
        <w:rPr>
          <w:sz w:val="28"/>
          <w:szCs w:val="28"/>
        </w:rPr>
        <w:t>55,2</w:t>
      </w:r>
      <w:r w:rsidRPr="00977B2A">
        <w:rPr>
          <w:sz w:val="28"/>
          <w:szCs w:val="28"/>
        </w:rPr>
        <w:t xml:space="preserve"> тыс. рублей объясняется уточнением р</w:t>
      </w:r>
      <w:r>
        <w:rPr>
          <w:sz w:val="28"/>
          <w:szCs w:val="28"/>
        </w:rPr>
        <w:t xml:space="preserve">асходов по выполнению работ по </w:t>
      </w:r>
      <w:r w:rsidRPr="00977B2A">
        <w:rPr>
          <w:sz w:val="28"/>
          <w:szCs w:val="28"/>
        </w:rPr>
        <w:t>содержанию и обслуживанию имущества муниципальной казны</w:t>
      </w:r>
      <w:r>
        <w:rPr>
          <w:sz w:val="28"/>
          <w:szCs w:val="28"/>
        </w:rPr>
        <w:t>;</w:t>
      </w:r>
    </w:p>
    <w:p w:rsidR="005D7621" w:rsidRPr="00977B2A" w:rsidRDefault="005D7621" w:rsidP="005D7621">
      <w:pPr>
        <w:spacing w:line="276" w:lineRule="auto"/>
        <w:ind w:firstLine="708"/>
        <w:jc w:val="both"/>
        <w:rPr>
          <w:sz w:val="28"/>
          <w:szCs w:val="28"/>
        </w:rPr>
      </w:pPr>
      <w:r>
        <w:rPr>
          <w:b/>
          <w:sz w:val="28"/>
          <w:szCs w:val="28"/>
        </w:rPr>
        <w:t xml:space="preserve">- </w:t>
      </w:r>
      <w:r w:rsidRPr="005D7621">
        <w:rPr>
          <w:sz w:val="28"/>
          <w:szCs w:val="28"/>
        </w:rPr>
        <w:t>по разделу 03 00 «Национальная безопасность и правоохранительная деятельность»</w:t>
      </w:r>
      <w:r w:rsidRPr="00977B2A">
        <w:rPr>
          <w:sz w:val="28"/>
          <w:szCs w:val="28"/>
        </w:rPr>
        <w:t xml:space="preserve"> </w:t>
      </w:r>
      <w:r>
        <w:rPr>
          <w:sz w:val="28"/>
          <w:szCs w:val="28"/>
        </w:rPr>
        <w:t>расходы не изменились;</w:t>
      </w:r>
    </w:p>
    <w:p w:rsidR="005D7621" w:rsidRPr="00977B2A" w:rsidRDefault="005D7621" w:rsidP="005D7621">
      <w:pPr>
        <w:spacing w:line="276" w:lineRule="auto"/>
        <w:ind w:firstLine="708"/>
        <w:jc w:val="both"/>
        <w:rPr>
          <w:sz w:val="28"/>
          <w:szCs w:val="28"/>
        </w:rPr>
      </w:pPr>
      <w:proofErr w:type="gramStart"/>
      <w:r>
        <w:rPr>
          <w:b/>
          <w:sz w:val="28"/>
          <w:szCs w:val="28"/>
        </w:rPr>
        <w:t xml:space="preserve">- </w:t>
      </w:r>
      <w:r w:rsidRPr="005D7621">
        <w:rPr>
          <w:sz w:val="28"/>
          <w:szCs w:val="28"/>
        </w:rPr>
        <w:t>по разделу 04 00 «Национальная экономика»</w:t>
      </w:r>
      <w:r w:rsidRPr="00977B2A">
        <w:rPr>
          <w:sz w:val="28"/>
          <w:szCs w:val="28"/>
        </w:rPr>
        <w:t xml:space="preserve"> </w:t>
      </w:r>
      <w:r>
        <w:rPr>
          <w:sz w:val="28"/>
          <w:szCs w:val="28"/>
        </w:rPr>
        <w:t>увеличение</w:t>
      </w:r>
      <w:r w:rsidRPr="00977B2A">
        <w:rPr>
          <w:sz w:val="28"/>
          <w:szCs w:val="28"/>
        </w:rPr>
        <w:t xml:space="preserve"> расходов н</w:t>
      </w:r>
      <w:r>
        <w:rPr>
          <w:sz w:val="28"/>
          <w:szCs w:val="28"/>
        </w:rPr>
        <w:t>а</w:t>
      </w:r>
      <w:r w:rsidRPr="00977B2A">
        <w:rPr>
          <w:sz w:val="28"/>
          <w:szCs w:val="28"/>
        </w:rPr>
        <w:t xml:space="preserve"> </w:t>
      </w:r>
      <w:r>
        <w:rPr>
          <w:sz w:val="28"/>
          <w:szCs w:val="28"/>
        </w:rPr>
        <w:t>15 997,5 тыс. рублей вызвано увеличением бюджетных обязательств в связи с поступлением иных межбюджетных трансфертов на модернизацию дорожной инфраструктуры из средств Дорожного фонда муниципального образования Плавский район 13 731,2 тыс. рублей на ремонт дорог города, уточнение расходов на содержание дорог 1 716,7тыс. рублей (кредиторская задолженность за декабрь 2023г), на содержание</w:t>
      </w:r>
      <w:proofErr w:type="gramEnd"/>
      <w:r>
        <w:rPr>
          <w:sz w:val="28"/>
          <w:szCs w:val="28"/>
        </w:rPr>
        <w:t xml:space="preserve"> животных (428,6 тыс. рублей), расходы по претензии по несоблюдению условий контракта 121,0 тыс. рублей</w:t>
      </w:r>
      <w:r w:rsidRPr="00977B2A">
        <w:rPr>
          <w:sz w:val="28"/>
          <w:szCs w:val="28"/>
        </w:rPr>
        <w:t>;</w:t>
      </w:r>
    </w:p>
    <w:p w:rsidR="005D7621" w:rsidRPr="0094249C" w:rsidRDefault="005D7621" w:rsidP="005D7621">
      <w:pPr>
        <w:spacing w:line="276" w:lineRule="auto"/>
        <w:ind w:firstLine="851"/>
        <w:jc w:val="both"/>
        <w:rPr>
          <w:i/>
          <w:sz w:val="28"/>
          <w:szCs w:val="28"/>
        </w:rPr>
      </w:pPr>
      <w:r w:rsidRPr="005D7621">
        <w:rPr>
          <w:sz w:val="28"/>
          <w:szCs w:val="28"/>
        </w:rPr>
        <w:t xml:space="preserve">- по разделу 05 00 </w:t>
      </w:r>
      <w:r w:rsidRPr="005D7621">
        <w:rPr>
          <w:bCs/>
          <w:sz w:val="28"/>
          <w:szCs w:val="28"/>
        </w:rPr>
        <w:t>«Жилищно-коммунальное хозяйство</w:t>
      </w:r>
      <w:r w:rsidRPr="005D7621">
        <w:rPr>
          <w:sz w:val="28"/>
          <w:szCs w:val="28"/>
        </w:rPr>
        <w:t>»</w:t>
      </w:r>
      <w:r w:rsidRPr="0094249C">
        <w:rPr>
          <w:b/>
          <w:sz w:val="28"/>
          <w:szCs w:val="28"/>
        </w:rPr>
        <w:t xml:space="preserve"> </w:t>
      </w:r>
      <w:proofErr w:type="gramStart"/>
      <w:r w:rsidRPr="00255E75">
        <w:rPr>
          <w:sz w:val="28"/>
          <w:szCs w:val="28"/>
        </w:rPr>
        <w:t>расходы</w:t>
      </w:r>
      <w:proofErr w:type="gramEnd"/>
      <w:r>
        <w:rPr>
          <w:b/>
          <w:sz w:val="28"/>
          <w:szCs w:val="28"/>
        </w:rPr>
        <w:t xml:space="preserve"> </w:t>
      </w:r>
      <w:r w:rsidRPr="00255E75">
        <w:rPr>
          <w:sz w:val="28"/>
          <w:szCs w:val="28"/>
        </w:rPr>
        <w:t>в общем у</w:t>
      </w:r>
      <w:r>
        <w:rPr>
          <w:sz w:val="28"/>
          <w:szCs w:val="28"/>
        </w:rPr>
        <w:t>величи</w:t>
      </w:r>
      <w:r w:rsidRPr="00255E75">
        <w:rPr>
          <w:sz w:val="28"/>
          <w:szCs w:val="28"/>
        </w:rPr>
        <w:t>лись</w:t>
      </w:r>
      <w:r>
        <w:rPr>
          <w:sz w:val="28"/>
          <w:szCs w:val="28"/>
        </w:rPr>
        <w:t xml:space="preserve"> на 23 743,7 тыс. рублей:</w:t>
      </w:r>
      <w:r w:rsidRPr="00255E75">
        <w:rPr>
          <w:sz w:val="28"/>
          <w:szCs w:val="28"/>
        </w:rPr>
        <w:t xml:space="preserve"> </w:t>
      </w:r>
      <w:r>
        <w:rPr>
          <w:sz w:val="28"/>
          <w:szCs w:val="28"/>
        </w:rPr>
        <w:t>у</w:t>
      </w:r>
      <w:r w:rsidRPr="00A11D2C">
        <w:rPr>
          <w:sz w:val="28"/>
          <w:szCs w:val="28"/>
        </w:rPr>
        <w:t xml:space="preserve">величились на ремонт сетей водоснабжения </w:t>
      </w:r>
      <w:r>
        <w:rPr>
          <w:sz w:val="28"/>
          <w:szCs w:val="28"/>
        </w:rPr>
        <w:t xml:space="preserve">на 20 352,7 тыс. рублей (в том числе за счет ИМТ из Резервного фонда Правительства ТО 17 205,5 тыс. рублей), объектов муниципального жилого фонда 29,0 тыс. рублей, дополнительные средства на реализацию мероприятий по формированию городской среды 1 165,0 тыс. рублей, увеличение зарезервированных средств на 1 000,0 тыс. рублей, </w:t>
      </w:r>
      <w:proofErr w:type="spellStart"/>
      <w:r>
        <w:rPr>
          <w:sz w:val="28"/>
          <w:szCs w:val="28"/>
        </w:rPr>
        <w:t>Кт</w:t>
      </w:r>
      <w:proofErr w:type="spellEnd"/>
      <w:r>
        <w:rPr>
          <w:sz w:val="28"/>
          <w:szCs w:val="28"/>
        </w:rPr>
        <w:t xml:space="preserve"> задолженность по благоустройству 1 197,0 тыс. рублей;</w:t>
      </w:r>
    </w:p>
    <w:p w:rsidR="005D7621" w:rsidRPr="00CB5107" w:rsidRDefault="00CB5107" w:rsidP="005D7621">
      <w:pPr>
        <w:spacing w:line="276" w:lineRule="auto"/>
        <w:ind w:firstLine="851"/>
        <w:jc w:val="both"/>
        <w:rPr>
          <w:sz w:val="28"/>
          <w:szCs w:val="28"/>
        </w:rPr>
      </w:pPr>
      <w:r w:rsidRPr="00CB5107">
        <w:rPr>
          <w:sz w:val="28"/>
          <w:szCs w:val="28"/>
        </w:rPr>
        <w:t>- п</w:t>
      </w:r>
      <w:r w:rsidR="005D7621" w:rsidRPr="00CB5107">
        <w:rPr>
          <w:sz w:val="28"/>
          <w:szCs w:val="28"/>
        </w:rPr>
        <w:t>о разделу 07 00 «Образование» расходы не изменились</w:t>
      </w:r>
      <w:r>
        <w:rPr>
          <w:sz w:val="28"/>
          <w:szCs w:val="28"/>
        </w:rPr>
        <w:t>;</w:t>
      </w:r>
      <w:r w:rsidR="005D7621" w:rsidRPr="00CB5107">
        <w:rPr>
          <w:sz w:val="28"/>
          <w:szCs w:val="28"/>
        </w:rPr>
        <w:t xml:space="preserve"> </w:t>
      </w:r>
    </w:p>
    <w:p w:rsidR="005D7621" w:rsidRPr="00CB5107" w:rsidRDefault="00CB5107" w:rsidP="005D7621">
      <w:pPr>
        <w:keepNext/>
        <w:spacing w:line="276" w:lineRule="auto"/>
        <w:ind w:firstLine="851"/>
        <w:jc w:val="both"/>
        <w:rPr>
          <w:sz w:val="28"/>
          <w:szCs w:val="28"/>
        </w:rPr>
      </w:pPr>
      <w:r>
        <w:rPr>
          <w:b/>
          <w:sz w:val="28"/>
          <w:szCs w:val="28"/>
        </w:rPr>
        <w:lastRenderedPageBreak/>
        <w:t xml:space="preserve">- </w:t>
      </w:r>
      <w:r w:rsidRPr="00CB5107">
        <w:rPr>
          <w:sz w:val="28"/>
          <w:szCs w:val="28"/>
        </w:rPr>
        <w:t>п</w:t>
      </w:r>
      <w:r w:rsidR="005D7621" w:rsidRPr="00CB5107">
        <w:rPr>
          <w:sz w:val="28"/>
          <w:szCs w:val="28"/>
        </w:rPr>
        <w:t xml:space="preserve">о разделу 08 00 «Культура, кинематография» </w:t>
      </w:r>
      <w:proofErr w:type="gramStart"/>
      <w:r w:rsidR="005D7621" w:rsidRPr="00CB5107">
        <w:rPr>
          <w:sz w:val="28"/>
          <w:szCs w:val="28"/>
        </w:rPr>
        <w:t>расходы</w:t>
      </w:r>
      <w:proofErr w:type="gramEnd"/>
      <w:r w:rsidR="005D7621" w:rsidRPr="00CB5107">
        <w:rPr>
          <w:sz w:val="28"/>
          <w:szCs w:val="28"/>
        </w:rPr>
        <w:t xml:space="preserve"> в общем не изменились: произошло увеличение трансфертов на проверку проектно-сметной документации (+25,0 тыс. рублей) и уменьшение на основную деятельность ЦБС (-25,0 тыс. рублей)</w:t>
      </w:r>
      <w:r>
        <w:rPr>
          <w:sz w:val="28"/>
          <w:szCs w:val="28"/>
        </w:rPr>
        <w:t>;</w:t>
      </w:r>
    </w:p>
    <w:p w:rsidR="005D7621" w:rsidRPr="00CB5107" w:rsidRDefault="00CB5107" w:rsidP="005D7621">
      <w:pPr>
        <w:keepNext/>
        <w:spacing w:line="276" w:lineRule="auto"/>
        <w:ind w:firstLine="851"/>
        <w:jc w:val="both"/>
        <w:rPr>
          <w:rFonts w:ascii="PT Astra Serif" w:hAnsi="PT Astra Serif" w:cs="Segoe UI"/>
          <w:color w:val="000000"/>
          <w:sz w:val="28"/>
          <w:szCs w:val="28"/>
        </w:rPr>
      </w:pPr>
      <w:r w:rsidRPr="00CB5107">
        <w:rPr>
          <w:sz w:val="28"/>
          <w:szCs w:val="28"/>
        </w:rPr>
        <w:t>- по</w:t>
      </w:r>
      <w:r w:rsidR="005D7621" w:rsidRPr="00CB5107">
        <w:rPr>
          <w:sz w:val="28"/>
          <w:szCs w:val="28"/>
        </w:rPr>
        <w:t xml:space="preserve"> разделу 1100 «Физическая культура и спорт» расходы не изменились.</w:t>
      </w:r>
    </w:p>
    <w:p w:rsidR="005D7621" w:rsidRDefault="005D7621" w:rsidP="005D7621">
      <w:pPr>
        <w:spacing w:line="276" w:lineRule="auto"/>
        <w:ind w:firstLine="720"/>
        <w:jc w:val="both"/>
        <w:rPr>
          <w:sz w:val="28"/>
          <w:szCs w:val="28"/>
        </w:rPr>
      </w:pPr>
      <w:r w:rsidRPr="000F7645">
        <w:rPr>
          <w:sz w:val="28"/>
          <w:szCs w:val="28"/>
        </w:rPr>
        <w:t>Проект уточнения бюджета муниципального образования город Плавск Плавского района на 202</w:t>
      </w:r>
      <w:r>
        <w:rPr>
          <w:sz w:val="28"/>
          <w:szCs w:val="28"/>
        </w:rPr>
        <w:t>4</w:t>
      </w:r>
      <w:r w:rsidRPr="000F7645">
        <w:rPr>
          <w:sz w:val="28"/>
          <w:szCs w:val="28"/>
        </w:rPr>
        <w:t xml:space="preserve"> год является дефицитным. Источники внутреннего финансирования дефицита бюджета уточнены в сумме </w:t>
      </w:r>
      <w:r>
        <w:rPr>
          <w:sz w:val="28"/>
          <w:szCs w:val="28"/>
        </w:rPr>
        <w:t>5 459,6</w:t>
      </w:r>
      <w:r w:rsidRPr="000F7645">
        <w:rPr>
          <w:sz w:val="28"/>
          <w:szCs w:val="28"/>
        </w:rPr>
        <w:t xml:space="preserve"> тыс. рублей за счет </w:t>
      </w:r>
      <w:proofErr w:type="gramStart"/>
      <w:r w:rsidRPr="000F7645">
        <w:rPr>
          <w:sz w:val="28"/>
          <w:szCs w:val="28"/>
        </w:rPr>
        <w:t>изменения остатков собственных средств бюджета муниципального образования</w:t>
      </w:r>
      <w:proofErr w:type="gramEnd"/>
      <w:r w:rsidRPr="000F7645">
        <w:rPr>
          <w:sz w:val="28"/>
          <w:szCs w:val="28"/>
        </w:rPr>
        <w:t xml:space="preserve"> город Плавск Плавского района.</w:t>
      </w:r>
      <w:r>
        <w:rPr>
          <w:sz w:val="28"/>
          <w:szCs w:val="28"/>
        </w:rPr>
        <w:t xml:space="preserve"> </w:t>
      </w:r>
    </w:p>
    <w:p w:rsidR="005D7621" w:rsidRDefault="005D7621" w:rsidP="005D7621">
      <w:pPr>
        <w:spacing w:line="276" w:lineRule="auto"/>
        <w:ind w:firstLine="720"/>
        <w:jc w:val="both"/>
        <w:rPr>
          <w:sz w:val="28"/>
          <w:szCs w:val="28"/>
        </w:rPr>
      </w:pPr>
    </w:p>
    <w:p w:rsidR="00686AF9" w:rsidRPr="009F0CD6" w:rsidRDefault="0054610C" w:rsidP="00B6042B">
      <w:pPr>
        <w:pStyle w:val="a3"/>
        <w:tabs>
          <w:tab w:val="left" w:pos="0"/>
          <w:tab w:val="left" w:pos="3855"/>
        </w:tabs>
        <w:spacing w:line="276" w:lineRule="auto"/>
        <w:ind w:right="227"/>
        <w:jc w:val="both"/>
        <w:rPr>
          <w:sz w:val="28"/>
          <w:szCs w:val="28"/>
        </w:rPr>
      </w:pPr>
      <w:r w:rsidRPr="009F0CD6">
        <w:rPr>
          <w:b/>
          <w:sz w:val="28"/>
          <w:szCs w:val="28"/>
        </w:rPr>
        <w:t xml:space="preserve">             </w:t>
      </w:r>
      <w:r w:rsidR="00686AF9" w:rsidRPr="009F0CD6">
        <w:rPr>
          <w:b/>
          <w:sz w:val="28"/>
          <w:szCs w:val="28"/>
        </w:rPr>
        <w:t>Выводы:</w:t>
      </w:r>
    </w:p>
    <w:p w:rsidR="00686AF9" w:rsidRPr="009F0CD6" w:rsidRDefault="00686AF9" w:rsidP="00B6042B">
      <w:pPr>
        <w:tabs>
          <w:tab w:val="left" w:pos="0"/>
          <w:tab w:val="left" w:pos="9923"/>
        </w:tabs>
        <w:spacing w:line="276" w:lineRule="auto"/>
        <w:jc w:val="both"/>
        <w:rPr>
          <w:sz w:val="28"/>
          <w:szCs w:val="28"/>
        </w:rPr>
      </w:pPr>
    </w:p>
    <w:p w:rsidR="0057544B" w:rsidRPr="009F0CD6" w:rsidRDefault="0057544B" w:rsidP="00401CAC">
      <w:pPr>
        <w:pStyle w:val="a3"/>
        <w:tabs>
          <w:tab w:val="left" w:pos="0"/>
          <w:tab w:val="left" w:pos="993"/>
          <w:tab w:val="left" w:pos="5940"/>
        </w:tabs>
        <w:spacing w:line="276" w:lineRule="auto"/>
        <w:ind w:right="-1" w:firstLine="491"/>
        <w:jc w:val="both"/>
        <w:rPr>
          <w:sz w:val="28"/>
          <w:szCs w:val="28"/>
        </w:rPr>
      </w:pPr>
      <w:r w:rsidRPr="009F0CD6">
        <w:rPr>
          <w:sz w:val="28"/>
          <w:szCs w:val="28"/>
        </w:rPr>
        <w:t xml:space="preserve">1. </w:t>
      </w:r>
      <w:proofErr w:type="gramStart"/>
      <w:r w:rsidR="00686AF9" w:rsidRPr="009F0CD6">
        <w:rPr>
          <w:sz w:val="28"/>
          <w:szCs w:val="28"/>
        </w:rPr>
        <w:t xml:space="preserve">Контрольно-счетная палата муниципального образования </w:t>
      </w:r>
      <w:r w:rsidR="00B20CD7" w:rsidRPr="009F0CD6">
        <w:rPr>
          <w:sz w:val="28"/>
          <w:szCs w:val="28"/>
        </w:rPr>
        <w:t xml:space="preserve"> </w:t>
      </w:r>
      <w:r w:rsidR="004142A6" w:rsidRPr="009F0CD6">
        <w:rPr>
          <w:sz w:val="28"/>
          <w:szCs w:val="28"/>
        </w:rPr>
        <w:t>Плавск</w:t>
      </w:r>
      <w:r w:rsidR="00891576" w:rsidRPr="009F0CD6">
        <w:rPr>
          <w:sz w:val="28"/>
          <w:szCs w:val="28"/>
        </w:rPr>
        <w:t>ий</w:t>
      </w:r>
      <w:r w:rsidR="004142A6" w:rsidRPr="009F0CD6">
        <w:rPr>
          <w:sz w:val="28"/>
          <w:szCs w:val="28"/>
        </w:rPr>
        <w:t xml:space="preserve"> район</w:t>
      </w:r>
      <w:r w:rsidR="00686AF9" w:rsidRPr="009F0CD6">
        <w:rPr>
          <w:sz w:val="28"/>
          <w:szCs w:val="28"/>
        </w:rPr>
        <w:t xml:space="preserve"> рекомендует Со</w:t>
      </w:r>
      <w:r w:rsidR="004142A6" w:rsidRPr="009F0CD6">
        <w:rPr>
          <w:sz w:val="28"/>
          <w:szCs w:val="28"/>
        </w:rPr>
        <w:t xml:space="preserve">бранию </w:t>
      </w:r>
      <w:r w:rsidR="00B20CD7" w:rsidRPr="009F0CD6">
        <w:rPr>
          <w:sz w:val="28"/>
          <w:szCs w:val="28"/>
        </w:rPr>
        <w:t xml:space="preserve">депутатов </w:t>
      </w:r>
      <w:r w:rsidR="00686AF9" w:rsidRPr="009F0CD6">
        <w:rPr>
          <w:sz w:val="28"/>
          <w:szCs w:val="28"/>
        </w:rPr>
        <w:t xml:space="preserve"> муниципального образования </w:t>
      </w:r>
      <w:r w:rsidR="00B20CD7" w:rsidRPr="009F0CD6">
        <w:rPr>
          <w:sz w:val="28"/>
          <w:szCs w:val="28"/>
        </w:rPr>
        <w:t xml:space="preserve">город Плавск </w:t>
      </w:r>
      <w:r w:rsidR="004142A6" w:rsidRPr="009F0CD6">
        <w:rPr>
          <w:sz w:val="28"/>
          <w:szCs w:val="28"/>
        </w:rPr>
        <w:t>Плавск</w:t>
      </w:r>
      <w:r w:rsidR="00B20CD7" w:rsidRPr="009F0CD6">
        <w:rPr>
          <w:sz w:val="28"/>
          <w:szCs w:val="28"/>
        </w:rPr>
        <w:t>ого</w:t>
      </w:r>
      <w:r w:rsidR="004142A6" w:rsidRPr="009F0CD6">
        <w:rPr>
          <w:sz w:val="28"/>
          <w:szCs w:val="28"/>
        </w:rPr>
        <w:t xml:space="preserve"> район</w:t>
      </w:r>
      <w:r w:rsidR="00B20CD7" w:rsidRPr="009F0CD6">
        <w:rPr>
          <w:sz w:val="28"/>
          <w:szCs w:val="28"/>
        </w:rPr>
        <w:t>а</w:t>
      </w:r>
      <w:r w:rsidR="00686AF9" w:rsidRPr="009F0CD6">
        <w:rPr>
          <w:sz w:val="28"/>
          <w:szCs w:val="28"/>
        </w:rPr>
        <w:t xml:space="preserve"> рассмотреть проект решения </w:t>
      </w:r>
      <w:r w:rsidR="001935CB" w:rsidRPr="009F0CD6">
        <w:rPr>
          <w:sz w:val="28"/>
          <w:szCs w:val="28"/>
        </w:rPr>
        <w:t xml:space="preserve">Собрания депутатов муниципального образования город Плавск Плавского района «О внесении изменений  в решение Собрания депутатов муниципального образования город Плавск Плавского  района от </w:t>
      </w:r>
      <w:r w:rsidR="001935CB">
        <w:rPr>
          <w:sz w:val="28"/>
          <w:szCs w:val="28"/>
        </w:rPr>
        <w:t>2</w:t>
      </w:r>
      <w:r w:rsidR="00BB2984">
        <w:rPr>
          <w:sz w:val="28"/>
          <w:szCs w:val="28"/>
        </w:rPr>
        <w:t>7</w:t>
      </w:r>
      <w:r w:rsidR="001935CB" w:rsidRPr="009F0CD6">
        <w:rPr>
          <w:sz w:val="28"/>
          <w:szCs w:val="28"/>
        </w:rPr>
        <w:t>.12.20</w:t>
      </w:r>
      <w:r w:rsidR="001935CB">
        <w:rPr>
          <w:sz w:val="28"/>
          <w:szCs w:val="28"/>
        </w:rPr>
        <w:t>2</w:t>
      </w:r>
      <w:r w:rsidR="00CB5107">
        <w:rPr>
          <w:sz w:val="28"/>
          <w:szCs w:val="28"/>
        </w:rPr>
        <w:t>3</w:t>
      </w:r>
      <w:r w:rsidR="001935CB">
        <w:rPr>
          <w:sz w:val="28"/>
          <w:szCs w:val="28"/>
        </w:rPr>
        <w:t xml:space="preserve"> </w:t>
      </w:r>
      <w:r w:rsidR="001935CB" w:rsidRPr="009F0CD6">
        <w:rPr>
          <w:sz w:val="28"/>
          <w:szCs w:val="28"/>
        </w:rPr>
        <w:t xml:space="preserve"> № </w:t>
      </w:r>
      <w:r w:rsidR="00CB5107">
        <w:rPr>
          <w:sz w:val="28"/>
          <w:szCs w:val="28"/>
        </w:rPr>
        <w:t>6</w:t>
      </w:r>
      <w:r w:rsidR="001935CB" w:rsidRPr="009F0CD6">
        <w:rPr>
          <w:sz w:val="28"/>
          <w:szCs w:val="28"/>
        </w:rPr>
        <w:t>/</w:t>
      </w:r>
      <w:r w:rsidR="003B4C48">
        <w:rPr>
          <w:sz w:val="28"/>
          <w:szCs w:val="28"/>
        </w:rPr>
        <w:t>2</w:t>
      </w:r>
      <w:r w:rsidR="00CB5107">
        <w:rPr>
          <w:sz w:val="28"/>
          <w:szCs w:val="28"/>
        </w:rPr>
        <w:t>9</w:t>
      </w:r>
      <w:r w:rsidR="001935CB" w:rsidRPr="009F0CD6">
        <w:rPr>
          <w:sz w:val="28"/>
          <w:szCs w:val="28"/>
        </w:rPr>
        <w:t xml:space="preserve">  «О бюджете муниципального образования город Плавск Плавского  район на 20</w:t>
      </w:r>
      <w:r w:rsidR="001935CB">
        <w:rPr>
          <w:sz w:val="28"/>
          <w:szCs w:val="28"/>
        </w:rPr>
        <w:t>2</w:t>
      </w:r>
      <w:r w:rsidR="00CB5107">
        <w:rPr>
          <w:sz w:val="28"/>
          <w:szCs w:val="28"/>
        </w:rPr>
        <w:t>4</w:t>
      </w:r>
      <w:r w:rsidR="001935CB" w:rsidRPr="009F0CD6">
        <w:rPr>
          <w:sz w:val="28"/>
          <w:szCs w:val="28"/>
        </w:rPr>
        <w:t xml:space="preserve"> год и плановый период 20</w:t>
      </w:r>
      <w:r w:rsidR="001935CB">
        <w:rPr>
          <w:sz w:val="28"/>
          <w:szCs w:val="28"/>
        </w:rPr>
        <w:t>2</w:t>
      </w:r>
      <w:r w:rsidR="00CB5107">
        <w:rPr>
          <w:sz w:val="28"/>
          <w:szCs w:val="28"/>
        </w:rPr>
        <w:t>5</w:t>
      </w:r>
      <w:r w:rsidR="001935CB" w:rsidRPr="009F0CD6">
        <w:rPr>
          <w:sz w:val="28"/>
          <w:szCs w:val="28"/>
        </w:rPr>
        <w:t xml:space="preserve"> и  20</w:t>
      </w:r>
      <w:r w:rsidR="001935CB">
        <w:rPr>
          <w:sz w:val="28"/>
          <w:szCs w:val="28"/>
        </w:rPr>
        <w:t>2</w:t>
      </w:r>
      <w:r w:rsidR="00CB5107">
        <w:rPr>
          <w:sz w:val="28"/>
          <w:szCs w:val="28"/>
        </w:rPr>
        <w:t>6</w:t>
      </w:r>
      <w:proofErr w:type="gramEnd"/>
      <w:r w:rsidR="001935CB" w:rsidRPr="009F0CD6">
        <w:rPr>
          <w:sz w:val="28"/>
          <w:szCs w:val="28"/>
        </w:rPr>
        <w:t xml:space="preserve"> годов»</w:t>
      </w:r>
      <w:r w:rsidR="00B20CD7" w:rsidRPr="009F0CD6">
        <w:rPr>
          <w:sz w:val="28"/>
          <w:szCs w:val="28"/>
        </w:rPr>
        <w:t xml:space="preserve"> и принять.</w:t>
      </w:r>
    </w:p>
    <w:p w:rsidR="0057544B" w:rsidRPr="009F0CD6" w:rsidRDefault="0057544B" w:rsidP="00401CAC">
      <w:pPr>
        <w:pStyle w:val="a3"/>
        <w:tabs>
          <w:tab w:val="left" w:pos="0"/>
        </w:tabs>
        <w:spacing w:line="276" w:lineRule="auto"/>
        <w:ind w:right="-1"/>
        <w:jc w:val="both"/>
        <w:rPr>
          <w:sz w:val="28"/>
          <w:szCs w:val="28"/>
        </w:rPr>
      </w:pPr>
    </w:p>
    <w:p w:rsidR="00686AF9" w:rsidRPr="009F0CD6" w:rsidRDefault="00686AF9" w:rsidP="00B6042B">
      <w:pPr>
        <w:pStyle w:val="a3"/>
        <w:tabs>
          <w:tab w:val="left" w:pos="0"/>
          <w:tab w:val="left" w:pos="5940"/>
        </w:tabs>
        <w:spacing w:line="276" w:lineRule="auto"/>
        <w:ind w:right="227"/>
        <w:jc w:val="both"/>
        <w:rPr>
          <w:sz w:val="28"/>
          <w:szCs w:val="28"/>
        </w:rPr>
      </w:pPr>
    </w:p>
    <w:p w:rsidR="00686AF9" w:rsidRPr="009F0CD6" w:rsidRDefault="00686AF9" w:rsidP="00D96E81">
      <w:pPr>
        <w:tabs>
          <w:tab w:val="left" w:pos="0"/>
          <w:tab w:val="left" w:pos="9923"/>
        </w:tabs>
        <w:ind w:firstLine="709"/>
        <w:jc w:val="both"/>
        <w:rPr>
          <w:sz w:val="28"/>
          <w:szCs w:val="28"/>
        </w:rPr>
      </w:pPr>
    </w:p>
    <w:p w:rsidR="00680DB5" w:rsidRPr="009F0CD6" w:rsidRDefault="00686AF9" w:rsidP="00552EEC">
      <w:pPr>
        <w:tabs>
          <w:tab w:val="left" w:pos="0"/>
        </w:tabs>
        <w:spacing w:line="276" w:lineRule="auto"/>
        <w:rPr>
          <w:b/>
          <w:sz w:val="28"/>
          <w:szCs w:val="28"/>
        </w:rPr>
      </w:pPr>
      <w:r w:rsidRPr="009F0CD6">
        <w:rPr>
          <w:b/>
          <w:sz w:val="28"/>
          <w:szCs w:val="28"/>
        </w:rPr>
        <w:t xml:space="preserve">Председатель </w:t>
      </w:r>
    </w:p>
    <w:p w:rsidR="00680DB5" w:rsidRPr="009F0CD6" w:rsidRDefault="00686AF9" w:rsidP="00552EEC">
      <w:pPr>
        <w:tabs>
          <w:tab w:val="left" w:pos="0"/>
        </w:tabs>
        <w:spacing w:line="276" w:lineRule="auto"/>
        <w:rPr>
          <w:b/>
          <w:sz w:val="28"/>
          <w:szCs w:val="28"/>
        </w:rPr>
      </w:pPr>
      <w:r w:rsidRPr="009F0CD6">
        <w:rPr>
          <w:b/>
          <w:sz w:val="28"/>
          <w:szCs w:val="28"/>
        </w:rPr>
        <w:t>Контрольно-счетной</w:t>
      </w:r>
      <w:r w:rsidR="00680DB5" w:rsidRPr="009F0CD6">
        <w:rPr>
          <w:b/>
          <w:sz w:val="28"/>
          <w:szCs w:val="28"/>
        </w:rPr>
        <w:t xml:space="preserve"> </w:t>
      </w:r>
      <w:r w:rsidRPr="009F0CD6">
        <w:rPr>
          <w:b/>
          <w:sz w:val="28"/>
          <w:szCs w:val="28"/>
        </w:rPr>
        <w:t>палаты</w:t>
      </w:r>
    </w:p>
    <w:p w:rsidR="00686AF9" w:rsidRPr="009F0CD6" w:rsidRDefault="00686AF9" w:rsidP="00552EEC">
      <w:pPr>
        <w:tabs>
          <w:tab w:val="left" w:pos="0"/>
        </w:tabs>
        <w:spacing w:line="276" w:lineRule="auto"/>
        <w:rPr>
          <w:b/>
          <w:sz w:val="28"/>
          <w:szCs w:val="28"/>
        </w:rPr>
      </w:pPr>
      <w:r w:rsidRPr="009F0CD6">
        <w:rPr>
          <w:b/>
          <w:sz w:val="28"/>
          <w:szCs w:val="28"/>
        </w:rPr>
        <w:t>муниципального образования</w:t>
      </w:r>
    </w:p>
    <w:p w:rsidR="00E56492" w:rsidRPr="009F0CD6" w:rsidRDefault="004142A6" w:rsidP="00552EEC">
      <w:pPr>
        <w:spacing w:line="276" w:lineRule="auto"/>
        <w:rPr>
          <w:b/>
          <w:sz w:val="28"/>
          <w:szCs w:val="28"/>
        </w:rPr>
      </w:pPr>
      <w:r w:rsidRPr="009F0CD6">
        <w:rPr>
          <w:b/>
          <w:sz w:val="28"/>
          <w:szCs w:val="28"/>
        </w:rPr>
        <w:t>Плавский район</w:t>
      </w:r>
      <w:r w:rsidR="00686AF9" w:rsidRPr="009F0CD6">
        <w:rPr>
          <w:b/>
          <w:sz w:val="28"/>
          <w:szCs w:val="28"/>
        </w:rPr>
        <w:t xml:space="preserve">  </w:t>
      </w:r>
      <w:r w:rsidR="00686AF9" w:rsidRPr="009F0CD6">
        <w:rPr>
          <w:b/>
          <w:sz w:val="28"/>
          <w:szCs w:val="28"/>
        </w:rPr>
        <w:tab/>
        <w:t xml:space="preserve">                                  </w:t>
      </w:r>
      <w:r w:rsidR="00680DB5" w:rsidRPr="009F0CD6">
        <w:rPr>
          <w:b/>
          <w:sz w:val="28"/>
          <w:szCs w:val="28"/>
        </w:rPr>
        <w:t xml:space="preserve">                              Т. В. Кузнецова</w:t>
      </w:r>
    </w:p>
    <w:sectPr w:rsidR="00E56492" w:rsidRPr="009F0CD6" w:rsidSect="001E2253">
      <w:headerReference w:type="default" r:id="rId10"/>
      <w:pgSz w:w="11906" w:h="16838"/>
      <w:pgMar w:top="28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0E" w:rsidRDefault="0050670E" w:rsidP="003633E5">
      <w:r>
        <w:separator/>
      </w:r>
    </w:p>
  </w:endnote>
  <w:endnote w:type="continuationSeparator" w:id="0">
    <w:p w:rsidR="0050670E" w:rsidRDefault="0050670E" w:rsidP="0036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0E" w:rsidRDefault="0050670E" w:rsidP="003633E5">
      <w:r>
        <w:separator/>
      </w:r>
    </w:p>
  </w:footnote>
  <w:footnote w:type="continuationSeparator" w:id="0">
    <w:p w:rsidR="0050670E" w:rsidRDefault="0050670E" w:rsidP="00363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576656"/>
      <w:docPartObj>
        <w:docPartGallery w:val="Page Numbers (Top of Page)"/>
        <w:docPartUnique/>
      </w:docPartObj>
    </w:sdtPr>
    <w:sdtEndPr/>
    <w:sdtContent>
      <w:p w:rsidR="003633E5" w:rsidRDefault="003633E5">
        <w:pPr>
          <w:pStyle w:val="a8"/>
          <w:jc w:val="center"/>
        </w:pPr>
        <w:r>
          <w:fldChar w:fldCharType="begin"/>
        </w:r>
        <w:r>
          <w:instrText>PAGE   \* MERGEFORMAT</w:instrText>
        </w:r>
        <w:r>
          <w:fldChar w:fldCharType="separate"/>
        </w:r>
        <w:r w:rsidR="00FF0C3B">
          <w:rPr>
            <w:noProof/>
          </w:rPr>
          <w:t>7</w:t>
        </w:r>
        <w:r>
          <w:fldChar w:fldCharType="end"/>
        </w:r>
      </w:p>
    </w:sdtContent>
  </w:sdt>
  <w:p w:rsidR="003633E5" w:rsidRDefault="003633E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1C7"/>
    <w:multiLevelType w:val="hybridMultilevel"/>
    <w:tmpl w:val="CCD803E4"/>
    <w:lvl w:ilvl="0" w:tplc="EBACC7B4">
      <w:start w:val="1"/>
      <w:numFmt w:val="decimal"/>
      <w:lvlText w:val="%1."/>
      <w:lvlJc w:val="left"/>
      <w:pPr>
        <w:ind w:left="1245" w:hanging="40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30DC2119"/>
    <w:multiLevelType w:val="hybridMultilevel"/>
    <w:tmpl w:val="C93A72CE"/>
    <w:lvl w:ilvl="0" w:tplc="0BBEF29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2B54DDB"/>
    <w:multiLevelType w:val="hybridMultilevel"/>
    <w:tmpl w:val="014C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0F011B"/>
    <w:multiLevelType w:val="hybridMultilevel"/>
    <w:tmpl w:val="DCE6E896"/>
    <w:lvl w:ilvl="0" w:tplc="3ECC89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AED23A2"/>
    <w:multiLevelType w:val="hybridMultilevel"/>
    <w:tmpl w:val="DA20846C"/>
    <w:lvl w:ilvl="0" w:tplc="0BBEF29E">
      <w:start w:val="1"/>
      <w:numFmt w:val="bullet"/>
      <w:lvlText w:val=""/>
      <w:lvlJc w:val="left"/>
      <w:pPr>
        <w:tabs>
          <w:tab w:val="num" w:pos="836"/>
        </w:tabs>
        <w:ind w:left="83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F9"/>
    <w:rsid w:val="00006849"/>
    <w:rsid w:val="00007017"/>
    <w:rsid w:val="00017F6B"/>
    <w:rsid w:val="000201D2"/>
    <w:rsid w:val="000224F9"/>
    <w:rsid w:val="0002601F"/>
    <w:rsid w:val="000325EA"/>
    <w:rsid w:val="000403E2"/>
    <w:rsid w:val="000470FA"/>
    <w:rsid w:val="00051418"/>
    <w:rsid w:val="00056FC5"/>
    <w:rsid w:val="00060C97"/>
    <w:rsid w:val="000671ED"/>
    <w:rsid w:val="000700CA"/>
    <w:rsid w:val="00073C6F"/>
    <w:rsid w:val="00073D5E"/>
    <w:rsid w:val="0007506C"/>
    <w:rsid w:val="00092420"/>
    <w:rsid w:val="000A2AC6"/>
    <w:rsid w:val="000A5C2D"/>
    <w:rsid w:val="000A6B57"/>
    <w:rsid w:val="000A7741"/>
    <w:rsid w:val="000B152E"/>
    <w:rsid w:val="000C2A50"/>
    <w:rsid w:val="000C31DB"/>
    <w:rsid w:val="000C48CE"/>
    <w:rsid w:val="000C4A64"/>
    <w:rsid w:val="000C75AB"/>
    <w:rsid w:val="000D25C1"/>
    <w:rsid w:val="000D4B55"/>
    <w:rsid w:val="000D5AAE"/>
    <w:rsid w:val="000D7B93"/>
    <w:rsid w:val="000D7FA8"/>
    <w:rsid w:val="000E29A2"/>
    <w:rsid w:val="000E393A"/>
    <w:rsid w:val="000E7FDC"/>
    <w:rsid w:val="000F1C9B"/>
    <w:rsid w:val="000F5065"/>
    <w:rsid w:val="000F7952"/>
    <w:rsid w:val="00103C96"/>
    <w:rsid w:val="001043A0"/>
    <w:rsid w:val="001045D6"/>
    <w:rsid w:val="001060AE"/>
    <w:rsid w:val="00106B8F"/>
    <w:rsid w:val="0010783D"/>
    <w:rsid w:val="00115716"/>
    <w:rsid w:val="00121B10"/>
    <w:rsid w:val="0013559F"/>
    <w:rsid w:val="00144FC5"/>
    <w:rsid w:val="00146123"/>
    <w:rsid w:val="001472F6"/>
    <w:rsid w:val="00150A49"/>
    <w:rsid w:val="00152630"/>
    <w:rsid w:val="00170970"/>
    <w:rsid w:val="00173428"/>
    <w:rsid w:val="00181390"/>
    <w:rsid w:val="00181BCE"/>
    <w:rsid w:val="001838AC"/>
    <w:rsid w:val="001935CB"/>
    <w:rsid w:val="00196AF8"/>
    <w:rsid w:val="001A1870"/>
    <w:rsid w:val="001A1C3B"/>
    <w:rsid w:val="001A7424"/>
    <w:rsid w:val="001B037A"/>
    <w:rsid w:val="001B3884"/>
    <w:rsid w:val="001B4C19"/>
    <w:rsid w:val="001B536E"/>
    <w:rsid w:val="001C2268"/>
    <w:rsid w:val="001C231E"/>
    <w:rsid w:val="001D03F7"/>
    <w:rsid w:val="001D1426"/>
    <w:rsid w:val="001D45A5"/>
    <w:rsid w:val="001D6886"/>
    <w:rsid w:val="001D7B45"/>
    <w:rsid w:val="001D7DC8"/>
    <w:rsid w:val="001E2253"/>
    <w:rsid w:val="001E5933"/>
    <w:rsid w:val="001F2758"/>
    <w:rsid w:val="0020054D"/>
    <w:rsid w:val="0020501E"/>
    <w:rsid w:val="00207B3E"/>
    <w:rsid w:val="00210FF5"/>
    <w:rsid w:val="00211DFD"/>
    <w:rsid w:val="00217489"/>
    <w:rsid w:val="002202AD"/>
    <w:rsid w:val="002215A5"/>
    <w:rsid w:val="00232852"/>
    <w:rsid w:val="00241201"/>
    <w:rsid w:val="002415DF"/>
    <w:rsid w:val="0024209D"/>
    <w:rsid w:val="00244095"/>
    <w:rsid w:val="002536E7"/>
    <w:rsid w:val="00257AFB"/>
    <w:rsid w:val="0026062E"/>
    <w:rsid w:val="00261AA9"/>
    <w:rsid w:val="00262077"/>
    <w:rsid w:val="00262EC7"/>
    <w:rsid w:val="00263B86"/>
    <w:rsid w:val="00266FCA"/>
    <w:rsid w:val="002751DE"/>
    <w:rsid w:val="00276AA4"/>
    <w:rsid w:val="00280528"/>
    <w:rsid w:val="00283768"/>
    <w:rsid w:val="00283AC5"/>
    <w:rsid w:val="00290103"/>
    <w:rsid w:val="00291689"/>
    <w:rsid w:val="002918AD"/>
    <w:rsid w:val="002A19A3"/>
    <w:rsid w:val="002C2D13"/>
    <w:rsid w:val="002C3D2A"/>
    <w:rsid w:val="002C655F"/>
    <w:rsid w:val="002C7BC9"/>
    <w:rsid w:val="002D3E4B"/>
    <w:rsid w:val="002E3492"/>
    <w:rsid w:val="002E6227"/>
    <w:rsid w:val="002E6C91"/>
    <w:rsid w:val="00303C54"/>
    <w:rsid w:val="00307BD0"/>
    <w:rsid w:val="003102D7"/>
    <w:rsid w:val="00310887"/>
    <w:rsid w:val="00320EE1"/>
    <w:rsid w:val="00342CB7"/>
    <w:rsid w:val="00345E31"/>
    <w:rsid w:val="00350712"/>
    <w:rsid w:val="00350A0E"/>
    <w:rsid w:val="0035151B"/>
    <w:rsid w:val="00354635"/>
    <w:rsid w:val="00357C76"/>
    <w:rsid w:val="00360BD4"/>
    <w:rsid w:val="003615ED"/>
    <w:rsid w:val="003633E5"/>
    <w:rsid w:val="0037259F"/>
    <w:rsid w:val="003730E3"/>
    <w:rsid w:val="00376BBA"/>
    <w:rsid w:val="00380629"/>
    <w:rsid w:val="003827FC"/>
    <w:rsid w:val="003877E1"/>
    <w:rsid w:val="00390BD1"/>
    <w:rsid w:val="00393056"/>
    <w:rsid w:val="00393B3C"/>
    <w:rsid w:val="003956E2"/>
    <w:rsid w:val="003979D6"/>
    <w:rsid w:val="003A4C33"/>
    <w:rsid w:val="003B4C48"/>
    <w:rsid w:val="003C1FA7"/>
    <w:rsid w:val="003D579F"/>
    <w:rsid w:val="003E4B88"/>
    <w:rsid w:val="003F1DCD"/>
    <w:rsid w:val="003F4CF0"/>
    <w:rsid w:val="003F5EBE"/>
    <w:rsid w:val="003F712B"/>
    <w:rsid w:val="003F71D5"/>
    <w:rsid w:val="004001B9"/>
    <w:rsid w:val="004005B6"/>
    <w:rsid w:val="00401CAC"/>
    <w:rsid w:val="00402AAA"/>
    <w:rsid w:val="004142A6"/>
    <w:rsid w:val="004147F7"/>
    <w:rsid w:val="00414EAA"/>
    <w:rsid w:val="00416C40"/>
    <w:rsid w:val="00417677"/>
    <w:rsid w:val="00430318"/>
    <w:rsid w:val="00430608"/>
    <w:rsid w:val="00433A80"/>
    <w:rsid w:val="00434FCD"/>
    <w:rsid w:val="004359F7"/>
    <w:rsid w:val="00437B47"/>
    <w:rsid w:val="00442560"/>
    <w:rsid w:val="00443767"/>
    <w:rsid w:val="004458BC"/>
    <w:rsid w:val="004474CA"/>
    <w:rsid w:val="00453172"/>
    <w:rsid w:val="00454F6A"/>
    <w:rsid w:val="004654D1"/>
    <w:rsid w:val="00467466"/>
    <w:rsid w:val="00471779"/>
    <w:rsid w:val="004721CC"/>
    <w:rsid w:val="00473B21"/>
    <w:rsid w:val="00475033"/>
    <w:rsid w:val="0047602A"/>
    <w:rsid w:val="00477D8A"/>
    <w:rsid w:val="004804F6"/>
    <w:rsid w:val="00481868"/>
    <w:rsid w:val="00483CF5"/>
    <w:rsid w:val="00490C6F"/>
    <w:rsid w:val="00490E74"/>
    <w:rsid w:val="004A0FE9"/>
    <w:rsid w:val="004A2D08"/>
    <w:rsid w:val="004A5CCF"/>
    <w:rsid w:val="004B42A6"/>
    <w:rsid w:val="004B6468"/>
    <w:rsid w:val="004B7F17"/>
    <w:rsid w:val="004C517E"/>
    <w:rsid w:val="004D062C"/>
    <w:rsid w:val="004D2A86"/>
    <w:rsid w:val="004E0F69"/>
    <w:rsid w:val="004E1AF5"/>
    <w:rsid w:val="004E55C5"/>
    <w:rsid w:val="004E67E6"/>
    <w:rsid w:val="004E78EC"/>
    <w:rsid w:val="004F143D"/>
    <w:rsid w:val="00503996"/>
    <w:rsid w:val="0050491D"/>
    <w:rsid w:val="00504F9A"/>
    <w:rsid w:val="0050670E"/>
    <w:rsid w:val="0050676E"/>
    <w:rsid w:val="00512C9A"/>
    <w:rsid w:val="00523CD3"/>
    <w:rsid w:val="00525325"/>
    <w:rsid w:val="0052535B"/>
    <w:rsid w:val="005308DB"/>
    <w:rsid w:val="00535DA6"/>
    <w:rsid w:val="005420DE"/>
    <w:rsid w:val="00542854"/>
    <w:rsid w:val="00543C9C"/>
    <w:rsid w:val="00543EDD"/>
    <w:rsid w:val="0054610C"/>
    <w:rsid w:val="00552EEC"/>
    <w:rsid w:val="00556940"/>
    <w:rsid w:val="00557FAE"/>
    <w:rsid w:val="005609AB"/>
    <w:rsid w:val="00562EB8"/>
    <w:rsid w:val="005646E6"/>
    <w:rsid w:val="00570C63"/>
    <w:rsid w:val="0057544B"/>
    <w:rsid w:val="00576C39"/>
    <w:rsid w:val="00583829"/>
    <w:rsid w:val="005839BF"/>
    <w:rsid w:val="00595A56"/>
    <w:rsid w:val="005A2B74"/>
    <w:rsid w:val="005A5B6D"/>
    <w:rsid w:val="005B1965"/>
    <w:rsid w:val="005B6CDA"/>
    <w:rsid w:val="005C136D"/>
    <w:rsid w:val="005D5FED"/>
    <w:rsid w:val="005D6FC4"/>
    <w:rsid w:val="005D7621"/>
    <w:rsid w:val="005E0D8E"/>
    <w:rsid w:val="005E4674"/>
    <w:rsid w:val="005F2C15"/>
    <w:rsid w:val="005F316A"/>
    <w:rsid w:val="005F4401"/>
    <w:rsid w:val="005F4F57"/>
    <w:rsid w:val="00601191"/>
    <w:rsid w:val="00601967"/>
    <w:rsid w:val="00603A8A"/>
    <w:rsid w:val="00610FEF"/>
    <w:rsid w:val="0061123B"/>
    <w:rsid w:val="00614B39"/>
    <w:rsid w:val="0063203D"/>
    <w:rsid w:val="006356F9"/>
    <w:rsid w:val="0064375D"/>
    <w:rsid w:val="006438CF"/>
    <w:rsid w:val="00643BDA"/>
    <w:rsid w:val="0064632D"/>
    <w:rsid w:val="00646AAA"/>
    <w:rsid w:val="00650C2C"/>
    <w:rsid w:val="00660A40"/>
    <w:rsid w:val="00663362"/>
    <w:rsid w:val="00666A2A"/>
    <w:rsid w:val="006676A0"/>
    <w:rsid w:val="0067435B"/>
    <w:rsid w:val="006751E2"/>
    <w:rsid w:val="0067607E"/>
    <w:rsid w:val="00680DB5"/>
    <w:rsid w:val="00681935"/>
    <w:rsid w:val="00682B94"/>
    <w:rsid w:val="00685BB1"/>
    <w:rsid w:val="00686AF9"/>
    <w:rsid w:val="00693EA3"/>
    <w:rsid w:val="00693F48"/>
    <w:rsid w:val="00694AEA"/>
    <w:rsid w:val="006967F4"/>
    <w:rsid w:val="006A1547"/>
    <w:rsid w:val="006A509A"/>
    <w:rsid w:val="006A78AB"/>
    <w:rsid w:val="006B1915"/>
    <w:rsid w:val="006B7B86"/>
    <w:rsid w:val="006C2F60"/>
    <w:rsid w:val="006C4268"/>
    <w:rsid w:val="006C5575"/>
    <w:rsid w:val="006C7F18"/>
    <w:rsid w:val="006D12F0"/>
    <w:rsid w:val="006D5F7C"/>
    <w:rsid w:val="006D6378"/>
    <w:rsid w:val="006E53C3"/>
    <w:rsid w:val="006F1E38"/>
    <w:rsid w:val="006F3416"/>
    <w:rsid w:val="00704481"/>
    <w:rsid w:val="00711175"/>
    <w:rsid w:val="0071597D"/>
    <w:rsid w:val="0072581D"/>
    <w:rsid w:val="00726240"/>
    <w:rsid w:val="00726C99"/>
    <w:rsid w:val="00727D3D"/>
    <w:rsid w:val="00731AEA"/>
    <w:rsid w:val="00733223"/>
    <w:rsid w:val="0073407C"/>
    <w:rsid w:val="00735BBB"/>
    <w:rsid w:val="00736418"/>
    <w:rsid w:val="00740615"/>
    <w:rsid w:val="00754623"/>
    <w:rsid w:val="00757400"/>
    <w:rsid w:val="00766A12"/>
    <w:rsid w:val="007778E3"/>
    <w:rsid w:val="00782661"/>
    <w:rsid w:val="00785D0A"/>
    <w:rsid w:val="00790F88"/>
    <w:rsid w:val="007910AF"/>
    <w:rsid w:val="00792127"/>
    <w:rsid w:val="00793FDD"/>
    <w:rsid w:val="007A1150"/>
    <w:rsid w:val="007A3AD9"/>
    <w:rsid w:val="007B0F42"/>
    <w:rsid w:val="007B612D"/>
    <w:rsid w:val="007B6EFB"/>
    <w:rsid w:val="007C0D18"/>
    <w:rsid w:val="007C3BC8"/>
    <w:rsid w:val="007C67D9"/>
    <w:rsid w:val="007D20E3"/>
    <w:rsid w:val="007D5226"/>
    <w:rsid w:val="007D5EAD"/>
    <w:rsid w:val="007F4488"/>
    <w:rsid w:val="007F6CCD"/>
    <w:rsid w:val="00800E99"/>
    <w:rsid w:val="00803E52"/>
    <w:rsid w:val="008048FE"/>
    <w:rsid w:val="008137DC"/>
    <w:rsid w:val="0082156D"/>
    <w:rsid w:val="00825310"/>
    <w:rsid w:val="008309E3"/>
    <w:rsid w:val="008312CE"/>
    <w:rsid w:val="00831CEE"/>
    <w:rsid w:val="0083341E"/>
    <w:rsid w:val="008551DC"/>
    <w:rsid w:val="008645F3"/>
    <w:rsid w:val="00867EE8"/>
    <w:rsid w:val="00871CB9"/>
    <w:rsid w:val="00875B67"/>
    <w:rsid w:val="00875E42"/>
    <w:rsid w:val="00880A05"/>
    <w:rsid w:val="00891576"/>
    <w:rsid w:val="00893C78"/>
    <w:rsid w:val="008A1AC2"/>
    <w:rsid w:val="008A5F9F"/>
    <w:rsid w:val="008A617A"/>
    <w:rsid w:val="008A7193"/>
    <w:rsid w:val="008A7834"/>
    <w:rsid w:val="008B25F7"/>
    <w:rsid w:val="008B3AC1"/>
    <w:rsid w:val="008B3AF2"/>
    <w:rsid w:val="008B51C6"/>
    <w:rsid w:val="008C15BD"/>
    <w:rsid w:val="008C4E42"/>
    <w:rsid w:val="008D5BA4"/>
    <w:rsid w:val="008E0B6E"/>
    <w:rsid w:val="008E12D3"/>
    <w:rsid w:val="008E1593"/>
    <w:rsid w:val="009163D3"/>
    <w:rsid w:val="00922953"/>
    <w:rsid w:val="00927467"/>
    <w:rsid w:val="00942E5A"/>
    <w:rsid w:val="0094739F"/>
    <w:rsid w:val="00950C0B"/>
    <w:rsid w:val="00956035"/>
    <w:rsid w:val="00957B65"/>
    <w:rsid w:val="00963DBF"/>
    <w:rsid w:val="00964DA1"/>
    <w:rsid w:val="00976BF0"/>
    <w:rsid w:val="00984FCE"/>
    <w:rsid w:val="0098757A"/>
    <w:rsid w:val="00997546"/>
    <w:rsid w:val="00997E4E"/>
    <w:rsid w:val="009A0B7C"/>
    <w:rsid w:val="009A3C13"/>
    <w:rsid w:val="009A3F41"/>
    <w:rsid w:val="009A67AC"/>
    <w:rsid w:val="009B2A06"/>
    <w:rsid w:val="009C1ED2"/>
    <w:rsid w:val="009C2778"/>
    <w:rsid w:val="009C3CB7"/>
    <w:rsid w:val="009C596F"/>
    <w:rsid w:val="009D6D31"/>
    <w:rsid w:val="009D7A31"/>
    <w:rsid w:val="009F0CD6"/>
    <w:rsid w:val="009F34C9"/>
    <w:rsid w:val="00A05A60"/>
    <w:rsid w:val="00A11C75"/>
    <w:rsid w:val="00A16153"/>
    <w:rsid w:val="00A22961"/>
    <w:rsid w:val="00A245D8"/>
    <w:rsid w:val="00A246C6"/>
    <w:rsid w:val="00A32428"/>
    <w:rsid w:val="00A36887"/>
    <w:rsid w:val="00A375D5"/>
    <w:rsid w:val="00A4000E"/>
    <w:rsid w:val="00A42CC3"/>
    <w:rsid w:val="00A476FE"/>
    <w:rsid w:val="00A50068"/>
    <w:rsid w:val="00A53184"/>
    <w:rsid w:val="00A53D10"/>
    <w:rsid w:val="00A54B3F"/>
    <w:rsid w:val="00A57836"/>
    <w:rsid w:val="00A57850"/>
    <w:rsid w:val="00A6004E"/>
    <w:rsid w:val="00A604D4"/>
    <w:rsid w:val="00A60D17"/>
    <w:rsid w:val="00A70F1F"/>
    <w:rsid w:val="00A71574"/>
    <w:rsid w:val="00A76CF8"/>
    <w:rsid w:val="00A80D05"/>
    <w:rsid w:val="00A81D68"/>
    <w:rsid w:val="00A83806"/>
    <w:rsid w:val="00A92C12"/>
    <w:rsid w:val="00A962BB"/>
    <w:rsid w:val="00A97962"/>
    <w:rsid w:val="00AA13DB"/>
    <w:rsid w:val="00AA496B"/>
    <w:rsid w:val="00AA6E25"/>
    <w:rsid w:val="00AB0AAE"/>
    <w:rsid w:val="00AB1071"/>
    <w:rsid w:val="00AC051A"/>
    <w:rsid w:val="00AC1017"/>
    <w:rsid w:val="00AC5863"/>
    <w:rsid w:val="00AD541A"/>
    <w:rsid w:val="00AE11FC"/>
    <w:rsid w:val="00AE3AA6"/>
    <w:rsid w:val="00AF19B2"/>
    <w:rsid w:val="00AF226D"/>
    <w:rsid w:val="00AF3E73"/>
    <w:rsid w:val="00B0174B"/>
    <w:rsid w:val="00B02F1A"/>
    <w:rsid w:val="00B0321D"/>
    <w:rsid w:val="00B10206"/>
    <w:rsid w:val="00B106F6"/>
    <w:rsid w:val="00B20CD7"/>
    <w:rsid w:val="00B22240"/>
    <w:rsid w:val="00B26316"/>
    <w:rsid w:val="00B31AE9"/>
    <w:rsid w:val="00B3580D"/>
    <w:rsid w:val="00B42719"/>
    <w:rsid w:val="00B55F76"/>
    <w:rsid w:val="00B6042B"/>
    <w:rsid w:val="00B62F09"/>
    <w:rsid w:val="00B66249"/>
    <w:rsid w:val="00B773CC"/>
    <w:rsid w:val="00B83777"/>
    <w:rsid w:val="00B8562B"/>
    <w:rsid w:val="00BA5FDE"/>
    <w:rsid w:val="00BB168E"/>
    <w:rsid w:val="00BB2984"/>
    <w:rsid w:val="00BB424F"/>
    <w:rsid w:val="00BB59AA"/>
    <w:rsid w:val="00BC1D76"/>
    <w:rsid w:val="00BC1EC0"/>
    <w:rsid w:val="00BC571B"/>
    <w:rsid w:val="00BD0F66"/>
    <w:rsid w:val="00BD1C0D"/>
    <w:rsid w:val="00BD5461"/>
    <w:rsid w:val="00BF32F1"/>
    <w:rsid w:val="00BF5609"/>
    <w:rsid w:val="00C036ED"/>
    <w:rsid w:val="00C04EB4"/>
    <w:rsid w:val="00C05E2E"/>
    <w:rsid w:val="00C06BA4"/>
    <w:rsid w:val="00C1473D"/>
    <w:rsid w:val="00C2578E"/>
    <w:rsid w:val="00C321F3"/>
    <w:rsid w:val="00C410B0"/>
    <w:rsid w:val="00C41903"/>
    <w:rsid w:val="00C47AC5"/>
    <w:rsid w:val="00C51184"/>
    <w:rsid w:val="00C542DC"/>
    <w:rsid w:val="00C66403"/>
    <w:rsid w:val="00C77B58"/>
    <w:rsid w:val="00C80AA1"/>
    <w:rsid w:val="00C8383F"/>
    <w:rsid w:val="00C83C11"/>
    <w:rsid w:val="00C84151"/>
    <w:rsid w:val="00C93F43"/>
    <w:rsid w:val="00C96D0C"/>
    <w:rsid w:val="00C96D61"/>
    <w:rsid w:val="00C976AE"/>
    <w:rsid w:val="00CA6E3C"/>
    <w:rsid w:val="00CB4852"/>
    <w:rsid w:val="00CB5107"/>
    <w:rsid w:val="00CC2B36"/>
    <w:rsid w:val="00CC5276"/>
    <w:rsid w:val="00CC60CD"/>
    <w:rsid w:val="00CD36B4"/>
    <w:rsid w:val="00CD413A"/>
    <w:rsid w:val="00CF1C5F"/>
    <w:rsid w:val="00CF6EBB"/>
    <w:rsid w:val="00D06A2F"/>
    <w:rsid w:val="00D06CBC"/>
    <w:rsid w:val="00D07540"/>
    <w:rsid w:val="00D10D1F"/>
    <w:rsid w:val="00D11D58"/>
    <w:rsid w:val="00D15A26"/>
    <w:rsid w:val="00D265E2"/>
    <w:rsid w:val="00D51C0D"/>
    <w:rsid w:val="00D53EAD"/>
    <w:rsid w:val="00D60165"/>
    <w:rsid w:val="00D61CDD"/>
    <w:rsid w:val="00D670E6"/>
    <w:rsid w:val="00D711C8"/>
    <w:rsid w:val="00D72BA2"/>
    <w:rsid w:val="00D73E10"/>
    <w:rsid w:val="00D7590C"/>
    <w:rsid w:val="00D8038A"/>
    <w:rsid w:val="00D8108F"/>
    <w:rsid w:val="00D815E7"/>
    <w:rsid w:val="00D852CD"/>
    <w:rsid w:val="00D85BD4"/>
    <w:rsid w:val="00D90B69"/>
    <w:rsid w:val="00D959DA"/>
    <w:rsid w:val="00D96E81"/>
    <w:rsid w:val="00DA456E"/>
    <w:rsid w:val="00DB28D4"/>
    <w:rsid w:val="00DB319B"/>
    <w:rsid w:val="00DB4C2F"/>
    <w:rsid w:val="00DB5321"/>
    <w:rsid w:val="00DC11E2"/>
    <w:rsid w:val="00DC4234"/>
    <w:rsid w:val="00DC59EF"/>
    <w:rsid w:val="00DC71F9"/>
    <w:rsid w:val="00DD0511"/>
    <w:rsid w:val="00DD3ED8"/>
    <w:rsid w:val="00DE6700"/>
    <w:rsid w:val="00DE77AF"/>
    <w:rsid w:val="00DF049F"/>
    <w:rsid w:val="00DF2873"/>
    <w:rsid w:val="00DF7C85"/>
    <w:rsid w:val="00E10CF4"/>
    <w:rsid w:val="00E169A4"/>
    <w:rsid w:val="00E175E5"/>
    <w:rsid w:val="00E305EB"/>
    <w:rsid w:val="00E340DB"/>
    <w:rsid w:val="00E40FC6"/>
    <w:rsid w:val="00E4379B"/>
    <w:rsid w:val="00E4799A"/>
    <w:rsid w:val="00E479C2"/>
    <w:rsid w:val="00E56492"/>
    <w:rsid w:val="00E57586"/>
    <w:rsid w:val="00E644FA"/>
    <w:rsid w:val="00E67522"/>
    <w:rsid w:val="00E85501"/>
    <w:rsid w:val="00E94064"/>
    <w:rsid w:val="00E95C9A"/>
    <w:rsid w:val="00EA38C0"/>
    <w:rsid w:val="00EC52C8"/>
    <w:rsid w:val="00ED24D7"/>
    <w:rsid w:val="00ED33AB"/>
    <w:rsid w:val="00EE320E"/>
    <w:rsid w:val="00EE4E9D"/>
    <w:rsid w:val="00EF1AE4"/>
    <w:rsid w:val="00F07563"/>
    <w:rsid w:val="00F16F15"/>
    <w:rsid w:val="00F24CEC"/>
    <w:rsid w:val="00F33D48"/>
    <w:rsid w:val="00F4367E"/>
    <w:rsid w:val="00F50528"/>
    <w:rsid w:val="00F53076"/>
    <w:rsid w:val="00F636D5"/>
    <w:rsid w:val="00F63E15"/>
    <w:rsid w:val="00F719CC"/>
    <w:rsid w:val="00F80B5A"/>
    <w:rsid w:val="00F84135"/>
    <w:rsid w:val="00F86D2B"/>
    <w:rsid w:val="00F91CB6"/>
    <w:rsid w:val="00F938F0"/>
    <w:rsid w:val="00F97A1C"/>
    <w:rsid w:val="00FA1BB1"/>
    <w:rsid w:val="00FA25DB"/>
    <w:rsid w:val="00FA30AA"/>
    <w:rsid w:val="00FA566E"/>
    <w:rsid w:val="00FB0398"/>
    <w:rsid w:val="00FB216B"/>
    <w:rsid w:val="00FB3328"/>
    <w:rsid w:val="00FB6CD7"/>
    <w:rsid w:val="00FB7F73"/>
    <w:rsid w:val="00FC34F8"/>
    <w:rsid w:val="00FD6F67"/>
    <w:rsid w:val="00FD76D1"/>
    <w:rsid w:val="00FE1A57"/>
    <w:rsid w:val="00FE359A"/>
    <w:rsid w:val="00FE52B9"/>
    <w:rsid w:val="00FE771A"/>
    <w:rsid w:val="00FF0C3B"/>
    <w:rsid w:val="00FF278A"/>
    <w:rsid w:val="00FF3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86AF9"/>
    <w:pPr>
      <w:jc w:val="center"/>
    </w:pPr>
  </w:style>
  <w:style w:type="character" w:customStyle="1" w:styleId="a4">
    <w:name w:val="Основной текст Знак"/>
    <w:basedOn w:val="a0"/>
    <w:link w:val="a3"/>
    <w:rsid w:val="00686A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6AF9"/>
    <w:rPr>
      <w:rFonts w:ascii="Tahoma" w:hAnsi="Tahoma" w:cs="Tahoma"/>
      <w:sz w:val="16"/>
      <w:szCs w:val="16"/>
    </w:rPr>
  </w:style>
  <w:style w:type="character" w:customStyle="1" w:styleId="a6">
    <w:name w:val="Текст выноски Знак"/>
    <w:basedOn w:val="a0"/>
    <w:link w:val="a5"/>
    <w:uiPriority w:val="99"/>
    <w:semiHidden/>
    <w:rsid w:val="00686AF9"/>
    <w:rPr>
      <w:rFonts w:ascii="Tahoma" w:eastAsia="Times New Roman" w:hAnsi="Tahoma" w:cs="Tahoma"/>
      <w:sz w:val="16"/>
      <w:szCs w:val="16"/>
      <w:lang w:eastAsia="ru-RU"/>
    </w:rPr>
  </w:style>
  <w:style w:type="table" w:styleId="a7">
    <w:name w:val="Table Grid"/>
    <w:basedOn w:val="a1"/>
    <w:uiPriority w:val="59"/>
    <w:rsid w:val="00DB5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633E5"/>
    <w:pPr>
      <w:tabs>
        <w:tab w:val="center" w:pos="4677"/>
        <w:tab w:val="right" w:pos="9355"/>
      </w:tabs>
    </w:pPr>
  </w:style>
  <w:style w:type="character" w:customStyle="1" w:styleId="a9">
    <w:name w:val="Верхний колонтитул Знак"/>
    <w:basedOn w:val="a0"/>
    <w:link w:val="a8"/>
    <w:uiPriority w:val="99"/>
    <w:rsid w:val="003633E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633E5"/>
    <w:pPr>
      <w:tabs>
        <w:tab w:val="center" w:pos="4677"/>
        <w:tab w:val="right" w:pos="9355"/>
      </w:tabs>
    </w:pPr>
  </w:style>
  <w:style w:type="character" w:customStyle="1" w:styleId="ab">
    <w:name w:val="Нижний колонтитул Знак"/>
    <w:basedOn w:val="a0"/>
    <w:link w:val="aa"/>
    <w:uiPriority w:val="99"/>
    <w:rsid w:val="003633E5"/>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523CD3"/>
    <w:pPr>
      <w:spacing w:after="120"/>
      <w:ind w:left="283"/>
    </w:pPr>
  </w:style>
  <w:style w:type="character" w:customStyle="1" w:styleId="ad">
    <w:name w:val="Основной текст с отступом Знак"/>
    <w:basedOn w:val="a0"/>
    <w:link w:val="ac"/>
    <w:uiPriority w:val="99"/>
    <w:semiHidden/>
    <w:rsid w:val="00523CD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86AF9"/>
    <w:pPr>
      <w:jc w:val="center"/>
    </w:pPr>
  </w:style>
  <w:style w:type="character" w:customStyle="1" w:styleId="a4">
    <w:name w:val="Основной текст Знак"/>
    <w:basedOn w:val="a0"/>
    <w:link w:val="a3"/>
    <w:rsid w:val="00686A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6AF9"/>
    <w:rPr>
      <w:rFonts w:ascii="Tahoma" w:hAnsi="Tahoma" w:cs="Tahoma"/>
      <w:sz w:val="16"/>
      <w:szCs w:val="16"/>
    </w:rPr>
  </w:style>
  <w:style w:type="character" w:customStyle="1" w:styleId="a6">
    <w:name w:val="Текст выноски Знак"/>
    <w:basedOn w:val="a0"/>
    <w:link w:val="a5"/>
    <w:uiPriority w:val="99"/>
    <w:semiHidden/>
    <w:rsid w:val="00686AF9"/>
    <w:rPr>
      <w:rFonts w:ascii="Tahoma" w:eastAsia="Times New Roman" w:hAnsi="Tahoma" w:cs="Tahoma"/>
      <w:sz w:val="16"/>
      <w:szCs w:val="16"/>
      <w:lang w:eastAsia="ru-RU"/>
    </w:rPr>
  </w:style>
  <w:style w:type="table" w:styleId="a7">
    <w:name w:val="Table Grid"/>
    <w:basedOn w:val="a1"/>
    <w:uiPriority w:val="59"/>
    <w:rsid w:val="00DB5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633E5"/>
    <w:pPr>
      <w:tabs>
        <w:tab w:val="center" w:pos="4677"/>
        <w:tab w:val="right" w:pos="9355"/>
      </w:tabs>
    </w:pPr>
  </w:style>
  <w:style w:type="character" w:customStyle="1" w:styleId="a9">
    <w:name w:val="Верхний колонтитул Знак"/>
    <w:basedOn w:val="a0"/>
    <w:link w:val="a8"/>
    <w:uiPriority w:val="99"/>
    <w:rsid w:val="003633E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633E5"/>
    <w:pPr>
      <w:tabs>
        <w:tab w:val="center" w:pos="4677"/>
        <w:tab w:val="right" w:pos="9355"/>
      </w:tabs>
    </w:pPr>
  </w:style>
  <w:style w:type="character" w:customStyle="1" w:styleId="ab">
    <w:name w:val="Нижний колонтитул Знак"/>
    <w:basedOn w:val="a0"/>
    <w:link w:val="aa"/>
    <w:uiPriority w:val="99"/>
    <w:rsid w:val="003633E5"/>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523CD3"/>
    <w:pPr>
      <w:spacing w:after="120"/>
      <w:ind w:left="283"/>
    </w:pPr>
  </w:style>
  <w:style w:type="character" w:customStyle="1" w:styleId="ad">
    <w:name w:val="Основной текст с отступом Знак"/>
    <w:basedOn w:val="a0"/>
    <w:link w:val="ac"/>
    <w:uiPriority w:val="99"/>
    <w:semiHidden/>
    <w:rsid w:val="00523C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60FC-3E41-49AE-8F6A-E7240B20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7</Pages>
  <Words>2115</Words>
  <Characters>12061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10</cp:revision>
  <cp:lastPrinted>2024-03-20T11:27:00Z</cp:lastPrinted>
  <dcterms:created xsi:type="dcterms:W3CDTF">2022-02-25T11:41:00Z</dcterms:created>
  <dcterms:modified xsi:type="dcterms:W3CDTF">2024-03-20T11:28:00Z</dcterms:modified>
</cp:coreProperties>
</file>