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BE9" w:rsidRDefault="00BD3BE9" w:rsidP="00BD3BE9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Уведомление о проведении общественного обсуждения проекта </w:t>
      </w:r>
      <w:r>
        <w:rPr>
          <w:rFonts w:ascii="Times New Roman" w:hAnsi="Times New Roman"/>
          <w:b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/>
          <w:bCs/>
          <w:sz w:val="26"/>
          <w:szCs w:val="26"/>
        </w:rPr>
        <w:t>«</w:t>
      </w:r>
      <w:r w:rsidR="009553CB">
        <w:rPr>
          <w:rFonts w:ascii="Times New Roman" w:hAnsi="Times New Roman"/>
          <w:b/>
          <w:bCs/>
          <w:sz w:val="26"/>
          <w:szCs w:val="26"/>
        </w:rPr>
        <w:t xml:space="preserve">Защита населения и территорий от чрезвычайных ситуаций, обеспечение пожарной безопасности и безопасности людей на водных объектах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Плавском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BD3BE9" w:rsidRDefault="00BD3BE9" w:rsidP="00BD3BE9">
      <w:pPr>
        <w:spacing w:after="0" w:line="240" w:lineRule="auto"/>
        <w:ind w:right="-2" w:firstLine="851"/>
        <w:jc w:val="center"/>
        <w:rPr>
          <w:rFonts w:ascii="PT Astra Serif" w:hAnsi="PT Astra Serif"/>
          <w:sz w:val="26"/>
          <w:szCs w:val="26"/>
        </w:rPr>
      </w:pPr>
    </w:p>
    <w:p w:rsidR="00BD3BE9" w:rsidRDefault="00BD3BE9" w:rsidP="00BD3BE9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Срок начала и окончания </w:t>
      </w:r>
      <w:proofErr w:type="gramStart"/>
      <w:r>
        <w:rPr>
          <w:rFonts w:ascii="PT Astra Serif" w:hAnsi="PT Astra Serif"/>
          <w:sz w:val="26"/>
          <w:szCs w:val="26"/>
        </w:rPr>
        <w:t>процедуры проведения общественного обсуждения проекта документа стратегического планирования</w:t>
      </w:r>
      <w:proofErr w:type="gramEnd"/>
      <w:r>
        <w:rPr>
          <w:rFonts w:ascii="PT Astra Serif" w:hAnsi="PT Astra Serif"/>
          <w:sz w:val="26"/>
          <w:szCs w:val="26"/>
        </w:rPr>
        <w:t xml:space="preserve"> с 05 марта 2026 года по 11 марта 2026 года.</w:t>
      </w:r>
    </w:p>
    <w:p w:rsidR="00BD3BE9" w:rsidRDefault="00BD3BE9" w:rsidP="00BD3BE9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Разработчик проекта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="009553CB" w:rsidRPr="009553CB">
        <w:rPr>
          <w:rFonts w:ascii="Times New Roman" w:hAnsi="Times New Roman"/>
          <w:bCs/>
          <w:sz w:val="26"/>
          <w:szCs w:val="26"/>
        </w:rPr>
        <w:t xml:space="preserve">Защита населения и территорий от чрезвычайных ситуаций, обеспечение пожарной безопасности и безопасности людей на водных объектах </w:t>
      </w:r>
      <w:proofErr w:type="gramStart"/>
      <w:r>
        <w:rPr>
          <w:rFonts w:ascii="Times New Roman" w:hAnsi="Times New Roman"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– администрация муниципального образования </w:t>
      </w:r>
      <w:proofErr w:type="spellStart"/>
      <w:r>
        <w:rPr>
          <w:rFonts w:ascii="PT Astra Serif" w:hAnsi="PT Astra Serif"/>
          <w:sz w:val="26"/>
          <w:szCs w:val="26"/>
        </w:rPr>
        <w:t>Плавский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муниципальный округ Тульской области.</w:t>
      </w:r>
    </w:p>
    <w:p w:rsidR="00DA4140" w:rsidRDefault="00BD3BE9" w:rsidP="00BD3BE9">
      <w:pPr>
        <w:spacing w:after="0" w:line="240" w:lineRule="auto"/>
        <w:ind w:right="-2" w:firstLine="851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="009553CB" w:rsidRPr="009553CB">
        <w:rPr>
          <w:rFonts w:ascii="Times New Roman" w:hAnsi="Times New Roman"/>
          <w:bCs/>
          <w:sz w:val="26"/>
          <w:szCs w:val="26"/>
        </w:rPr>
        <w:t>Защита населения и территорий от чрезвычайных ситуаций, обеспечение пожарной безопасности и безопасности людей на водных объектах</w:t>
      </w:r>
      <w:r w:rsidR="009553CB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в Плавском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принимаются администрацией муниципального образования </w:t>
      </w:r>
      <w:proofErr w:type="spellStart"/>
      <w:r>
        <w:rPr>
          <w:rFonts w:ascii="PT Astra Serif" w:hAnsi="PT Astra Serif"/>
          <w:sz w:val="26"/>
          <w:szCs w:val="26"/>
        </w:rPr>
        <w:t>Плавский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муниципальный округ Тульской области (в лице  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начальника </w:t>
      </w:r>
      <w:r w:rsidR="009553CB">
        <w:rPr>
          <w:rFonts w:ascii="PT Astra Serif" w:hAnsi="PT Astra Serif"/>
          <w:sz w:val="26"/>
          <w:szCs w:val="26"/>
          <w:shd w:val="clear" w:color="auto" w:fill="FFFFFF"/>
        </w:rPr>
        <w:t xml:space="preserve">сектора по делам ГО и ЧС </w:t>
      </w:r>
      <w:r>
        <w:rPr>
          <w:rFonts w:ascii="PT Astra Serif" w:hAnsi="PT Astra Serif"/>
          <w:sz w:val="26"/>
          <w:szCs w:val="26"/>
        </w:rPr>
        <w:t xml:space="preserve">администрации муниципального образования  </w:t>
      </w:r>
      <w:proofErr w:type="spellStart"/>
      <w:r>
        <w:rPr>
          <w:rFonts w:ascii="PT Astra Serif" w:hAnsi="PT Astra Serif"/>
          <w:sz w:val="26"/>
          <w:szCs w:val="26"/>
        </w:rPr>
        <w:t>Плавск</w:t>
      </w:r>
      <w:r w:rsidR="00E2645A">
        <w:rPr>
          <w:rFonts w:ascii="PT Astra Serif" w:hAnsi="PT Astra Serif"/>
          <w:sz w:val="26"/>
          <w:szCs w:val="26"/>
        </w:rPr>
        <w:t>ий</w:t>
      </w:r>
      <w:proofErr w:type="spellEnd"/>
      <w:r>
        <w:rPr>
          <w:rFonts w:ascii="PT Astra Serif" w:hAnsi="PT Astra Serif"/>
          <w:sz w:val="26"/>
          <w:szCs w:val="26"/>
        </w:rPr>
        <w:t xml:space="preserve"> муниципальн</w:t>
      </w:r>
      <w:r w:rsidR="00E2645A">
        <w:rPr>
          <w:rFonts w:ascii="PT Astra Serif" w:hAnsi="PT Astra Serif"/>
          <w:sz w:val="26"/>
          <w:szCs w:val="26"/>
        </w:rPr>
        <w:t>ый</w:t>
      </w:r>
      <w:r>
        <w:rPr>
          <w:rFonts w:ascii="PT Astra Serif" w:hAnsi="PT Astra Serif"/>
          <w:sz w:val="26"/>
          <w:szCs w:val="26"/>
        </w:rPr>
        <w:t xml:space="preserve"> округ Тульской области</w:t>
      </w:r>
      <w:proofErr w:type="gram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9553CB">
        <w:rPr>
          <w:rFonts w:ascii="PT Astra Serif" w:hAnsi="PT Astra Serif"/>
          <w:sz w:val="26"/>
          <w:szCs w:val="26"/>
        </w:rPr>
        <w:t>Бурмистрова</w:t>
      </w:r>
      <w:proofErr w:type="spellEnd"/>
      <w:r w:rsidR="009553CB">
        <w:rPr>
          <w:rFonts w:ascii="PT Astra Serif" w:hAnsi="PT Astra Serif"/>
          <w:sz w:val="26"/>
          <w:szCs w:val="26"/>
        </w:rPr>
        <w:t xml:space="preserve"> Сергея Александровича</w:t>
      </w:r>
      <w:r>
        <w:rPr>
          <w:rFonts w:ascii="PT Astra Serif" w:hAnsi="PT Astra Serif"/>
          <w:sz w:val="26"/>
          <w:szCs w:val="26"/>
        </w:rPr>
        <w:t xml:space="preserve">) в письменном виде в период с 05 марта 2026 года по 11 марта 2026 года  по адресу: </w:t>
      </w:r>
      <w:proofErr w:type="spellStart"/>
      <w:r>
        <w:rPr>
          <w:rFonts w:ascii="PT Astra Serif" w:hAnsi="PT Astra Serif"/>
          <w:sz w:val="26"/>
          <w:szCs w:val="26"/>
        </w:rPr>
        <w:t>г</w:t>
      </w:r>
      <w:proofErr w:type="gramStart"/>
      <w:r>
        <w:rPr>
          <w:rFonts w:ascii="PT Astra Serif" w:hAnsi="PT Astra Serif"/>
          <w:sz w:val="26"/>
          <w:szCs w:val="26"/>
        </w:rPr>
        <w:t>.П</w:t>
      </w:r>
      <w:proofErr w:type="gramEnd"/>
      <w:r>
        <w:rPr>
          <w:rFonts w:ascii="PT Astra Serif" w:hAnsi="PT Astra Serif"/>
          <w:sz w:val="26"/>
          <w:szCs w:val="26"/>
        </w:rPr>
        <w:t>лавск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ул.Коммунаров</w:t>
      </w:r>
      <w:proofErr w:type="spellEnd"/>
      <w:r>
        <w:rPr>
          <w:rFonts w:ascii="PT Astra Serif" w:hAnsi="PT Astra Serif"/>
          <w:sz w:val="26"/>
          <w:szCs w:val="26"/>
        </w:rPr>
        <w:t xml:space="preserve">, д.43, </w:t>
      </w:r>
      <w:r w:rsidR="005D3369" w:rsidRPr="005D3369">
        <w:rPr>
          <w:rFonts w:ascii="PT Astra Serif" w:hAnsi="PT Astra Serif"/>
          <w:sz w:val="26"/>
          <w:szCs w:val="26"/>
        </w:rPr>
        <w:t>каб.8</w:t>
      </w:r>
      <w:r w:rsidRPr="005D3369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или в виде электронного документа на адрес электронной почты: </w:t>
      </w:r>
      <w:hyperlink r:id="rId6" w:history="1">
        <w:r w:rsidR="00DA4140" w:rsidRPr="00DA4140">
          <w:rPr>
            <w:rStyle w:val="a4"/>
            <w:rFonts w:ascii="PT Astra Serif" w:hAnsi="PT Astra Serif"/>
            <w:color w:val="000000" w:themeColor="text1"/>
            <w:sz w:val="27"/>
            <w:szCs w:val="27"/>
            <w:shd w:val="clear" w:color="auto" w:fill="FFFFFF"/>
          </w:rPr>
          <w:t>sektor.GOiCHS@tularegion.org</w:t>
        </w:r>
      </w:hyperlink>
      <w:r w:rsidR="00017BE9">
        <w:rPr>
          <w:rStyle w:val="a4"/>
          <w:rFonts w:ascii="PT Astra Serif" w:hAnsi="PT Astra Serif"/>
          <w:color w:val="000000" w:themeColor="text1"/>
          <w:sz w:val="27"/>
          <w:szCs w:val="27"/>
          <w:shd w:val="clear" w:color="auto" w:fill="FFFFFF"/>
        </w:rPr>
        <w:t>.</w:t>
      </w:r>
    </w:p>
    <w:p w:rsidR="00BD3BE9" w:rsidRDefault="00BD3BE9" w:rsidP="00BD3BE9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="009553CB" w:rsidRPr="009553CB">
        <w:rPr>
          <w:rFonts w:ascii="Times New Roman" w:hAnsi="Times New Roman"/>
          <w:bCs/>
          <w:sz w:val="26"/>
          <w:szCs w:val="26"/>
        </w:rPr>
        <w:t>Защита населения и территорий от чрезвычайных ситуаций, обеспечение пожарной безопасности и безопасности людей на водных объектах</w:t>
      </w:r>
      <w:r w:rsidR="009553CB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наряду с изложением их сути в обязательном порядке должны содержать:</w:t>
      </w:r>
    </w:p>
    <w:p w:rsidR="00BD3BE9" w:rsidRDefault="00BD3BE9" w:rsidP="00BD3BE9">
      <w:pPr>
        <w:pStyle w:val="a3"/>
        <w:numPr>
          <w:ilvl w:val="0"/>
          <w:numId w:val="1"/>
        </w:numPr>
        <w:spacing w:after="0" w:line="240" w:lineRule="auto"/>
        <w:ind w:left="0"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="009553CB" w:rsidRPr="009553CB">
        <w:rPr>
          <w:rFonts w:ascii="Times New Roman" w:hAnsi="Times New Roman"/>
          <w:bCs/>
          <w:sz w:val="26"/>
          <w:szCs w:val="26"/>
        </w:rPr>
        <w:t>Защита населения и территорий от чрезвычайных ситуаций, обеспечение пожарной безопасности и безопасности людей на водных объектах</w:t>
      </w:r>
      <w:r w:rsidR="009553CB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>;</w:t>
      </w:r>
    </w:p>
    <w:p w:rsidR="00BD3BE9" w:rsidRDefault="00BD3BE9" w:rsidP="00BD3BE9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указание на номера страниц проекта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="009553CB" w:rsidRPr="009553CB">
        <w:rPr>
          <w:rFonts w:ascii="Times New Roman" w:hAnsi="Times New Roman"/>
          <w:bCs/>
          <w:sz w:val="26"/>
          <w:szCs w:val="26"/>
        </w:rPr>
        <w:t>Защита населения и территорий от чрезвычайных ситуаций, обеспечение пожарной безопасности и безопасности людей на водных объектах</w:t>
      </w:r>
      <w:r w:rsidR="009553CB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>, к которым имеются замечания.</w:t>
      </w:r>
    </w:p>
    <w:p w:rsidR="00BD3BE9" w:rsidRPr="003C1DC3" w:rsidRDefault="00BD3BE9" w:rsidP="003C1DC3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Контактное лицо, ответственное за свод предложений и замечаний:</w:t>
      </w:r>
      <w:r w:rsidR="009553CB">
        <w:rPr>
          <w:rFonts w:ascii="PT Astra Serif" w:hAnsi="PT Astra Serif"/>
          <w:sz w:val="26"/>
          <w:szCs w:val="26"/>
        </w:rPr>
        <w:t xml:space="preserve"> Бурмистров Сергей Александрович</w:t>
      </w:r>
      <w:r>
        <w:rPr>
          <w:rFonts w:ascii="PT Astra Serif" w:hAnsi="PT Astra Serif"/>
          <w:sz w:val="26"/>
          <w:szCs w:val="26"/>
        </w:rPr>
        <w:t>,</w:t>
      </w:r>
      <w:r w:rsidR="009553CB">
        <w:rPr>
          <w:rFonts w:ascii="PT Astra Serif" w:hAnsi="PT Astra Serif"/>
          <w:sz w:val="26"/>
          <w:szCs w:val="26"/>
          <w:shd w:val="clear" w:color="auto" w:fill="FFFFFF"/>
        </w:rPr>
        <w:t xml:space="preserve"> начальник сектора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 по</w:t>
      </w:r>
      <w:r w:rsidR="009553CB">
        <w:rPr>
          <w:rFonts w:ascii="PT Astra Serif" w:hAnsi="PT Astra Serif"/>
          <w:sz w:val="26"/>
          <w:szCs w:val="26"/>
          <w:shd w:val="clear" w:color="auto" w:fill="FFFFFF"/>
        </w:rPr>
        <w:t xml:space="preserve"> делам ГО и ЧС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администрации муниципального образования  </w:t>
      </w:r>
      <w:proofErr w:type="spellStart"/>
      <w:r>
        <w:rPr>
          <w:rFonts w:ascii="PT Astra Serif" w:hAnsi="PT Astra Serif"/>
          <w:sz w:val="26"/>
          <w:szCs w:val="26"/>
        </w:rPr>
        <w:t>Плавск</w:t>
      </w:r>
      <w:r w:rsidR="00017BE9">
        <w:rPr>
          <w:rFonts w:ascii="PT Astra Serif" w:hAnsi="PT Astra Serif"/>
          <w:sz w:val="26"/>
          <w:szCs w:val="26"/>
        </w:rPr>
        <w:t>ий</w:t>
      </w:r>
      <w:proofErr w:type="spellEnd"/>
      <w:r>
        <w:rPr>
          <w:rFonts w:ascii="PT Astra Serif" w:hAnsi="PT Astra Serif"/>
          <w:sz w:val="26"/>
          <w:szCs w:val="26"/>
        </w:rPr>
        <w:t xml:space="preserve"> муниципальн</w:t>
      </w:r>
      <w:r w:rsidR="00017BE9">
        <w:rPr>
          <w:rFonts w:ascii="PT Astra Serif" w:hAnsi="PT Astra Serif"/>
          <w:sz w:val="26"/>
          <w:szCs w:val="26"/>
        </w:rPr>
        <w:t>ый</w:t>
      </w:r>
      <w:r>
        <w:rPr>
          <w:rFonts w:ascii="PT Astra Serif" w:hAnsi="PT Astra Serif"/>
          <w:sz w:val="26"/>
          <w:szCs w:val="26"/>
        </w:rPr>
        <w:t xml:space="preserve"> округ</w:t>
      </w:r>
      <w:bookmarkStart w:id="0" w:name="_GoBack"/>
      <w:bookmarkEnd w:id="0"/>
      <w:r>
        <w:rPr>
          <w:rFonts w:ascii="PT Astra Serif" w:hAnsi="PT Astra Serif"/>
          <w:sz w:val="26"/>
          <w:szCs w:val="26"/>
        </w:rPr>
        <w:t xml:space="preserve"> Тульской области , </w:t>
      </w:r>
      <w:r>
        <w:rPr>
          <w:rFonts w:ascii="PT Astra Serif" w:hAnsi="PT Astra Serif"/>
          <w:sz w:val="26"/>
          <w:szCs w:val="26"/>
          <w:lang w:val="en-US"/>
        </w:rPr>
        <w:t>e</w:t>
      </w:r>
      <w:r>
        <w:rPr>
          <w:rFonts w:ascii="PT Astra Serif" w:hAnsi="PT Astra Serif"/>
          <w:sz w:val="26"/>
          <w:szCs w:val="26"/>
        </w:rPr>
        <w:t>-</w:t>
      </w:r>
      <w:r>
        <w:rPr>
          <w:rFonts w:ascii="PT Astra Serif" w:hAnsi="PT Astra Serif"/>
          <w:sz w:val="26"/>
          <w:szCs w:val="26"/>
          <w:lang w:val="en-US"/>
        </w:rPr>
        <w:t>mail</w:t>
      </w:r>
      <w:r>
        <w:rPr>
          <w:rFonts w:ascii="PT Astra Serif" w:hAnsi="PT Astra Serif"/>
          <w:sz w:val="26"/>
          <w:szCs w:val="26"/>
        </w:rPr>
        <w:t xml:space="preserve">: </w:t>
      </w:r>
      <w:r w:rsidR="009553CB" w:rsidRPr="009553CB">
        <w:rPr>
          <w:rFonts w:ascii="PT Astra Serif" w:hAnsi="PT Astra Serif"/>
          <w:sz w:val="27"/>
          <w:szCs w:val="27"/>
          <w:shd w:val="clear" w:color="auto" w:fill="FFFFFF"/>
        </w:rPr>
        <w:t>sektor.GOiCHS@tularegion.org</w:t>
      </w:r>
    </w:p>
    <w:p w:rsidR="00E26E9B" w:rsidRDefault="00E26E9B"/>
    <w:sectPr w:rsidR="00E2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20"/>
    <w:rsid w:val="00017BE9"/>
    <w:rsid w:val="003C1DC3"/>
    <w:rsid w:val="005D3369"/>
    <w:rsid w:val="009553CB"/>
    <w:rsid w:val="00BD3BE9"/>
    <w:rsid w:val="00D80020"/>
    <w:rsid w:val="00DA4140"/>
    <w:rsid w:val="00E2645A"/>
    <w:rsid w:val="00E2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BE9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BE9"/>
    <w:pPr>
      <w:spacing w:after="200" w:line="276" w:lineRule="auto"/>
      <w:ind w:left="720"/>
      <w:contextualSpacing/>
    </w:pPr>
    <w:rPr>
      <w:lang w:eastAsia="en-US"/>
    </w:rPr>
  </w:style>
  <w:style w:type="character" w:styleId="a4">
    <w:name w:val="Hyperlink"/>
    <w:basedOn w:val="a0"/>
    <w:uiPriority w:val="99"/>
    <w:unhideWhenUsed/>
    <w:rsid w:val="00DA41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BE9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BE9"/>
    <w:pPr>
      <w:spacing w:after="200" w:line="276" w:lineRule="auto"/>
      <w:ind w:left="720"/>
      <w:contextualSpacing/>
    </w:pPr>
    <w:rPr>
      <w:lang w:eastAsia="en-US"/>
    </w:rPr>
  </w:style>
  <w:style w:type="character" w:styleId="a4">
    <w:name w:val="Hyperlink"/>
    <w:basedOn w:val="a0"/>
    <w:uiPriority w:val="99"/>
    <w:unhideWhenUsed/>
    <w:rsid w:val="00DA41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tor.GOiCHS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SUFD</dc:creator>
  <cp:keywords/>
  <dc:description/>
  <cp:lastModifiedBy>SUFD</cp:lastModifiedBy>
  <cp:revision>8</cp:revision>
  <dcterms:created xsi:type="dcterms:W3CDTF">2026-03-18T09:32:00Z</dcterms:created>
  <dcterms:modified xsi:type="dcterms:W3CDTF">2026-03-19T12:23:00Z</dcterms:modified>
</cp:coreProperties>
</file>