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  <w:bookmarkStart w:id="0" w:name="Par1"/>
      <w:bookmarkEnd w:id="0"/>
      <w:r>
        <w:rPr>
          <w:rFonts w:ascii="Calibri" w:hAnsi="Calibri" w:cs="Calibri"/>
        </w:rPr>
        <w:t>Зарегистрировано в Минюсте РФ 6 августа 2009 г. N 14486</w:t>
      </w:r>
    </w:p>
    <w:p w:rsidR="00682C40" w:rsidRDefault="00682C40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МИНИСТЕРСТВО РОССИЙСКОЙ ФЕДЕРАЦИИ ПО ДЕЛАМ ГРАЖДАНСКОЙ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ОБОРОНЫ, ЧРЕЗВЫЧАЙНЫМ СИТУАЦИЯМ И ЛИКВИДАЦИИ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ПОСЛЕДСТВИЙ СТИХИЙНЫХ БЕДСТВИЙ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ПРИКАЗ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30 июня 2009 г. N 382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МЕТОДИКИ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ОПРЕДЕЛЕНИЯ РАСЧЕТНЫХ ВЕЛИЧИН ПОЖАРНОГО РИСКА В ЗДАНИЯХ,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СООРУЖЕНИЯХ И СТРОЕНИЯХ РАЗЛИЧНЫХ КЛАССОВ ФУНКЦИОНАЛЬНОЙ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ПОЖАРНОЙ ОПАСНОСТИ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Список изменяющих документов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4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МЧС РФ от 12.12.2011 N 749)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Федеральным </w:t>
      </w:r>
      <w:hyperlink r:id="rId5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27 декабря 2002 г. N 184-ФЗ "О техническом регулировании" &lt;*&gt; и </w:t>
      </w:r>
      <w:hyperlink r:id="rId6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Российской Федерации от 31 марта 2009 г. N 272 "О порядке проведения расчетов по оценке пожарного риска" &lt;**&gt; приказываю: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&lt;*&gt; Собрание законодательства Российской Федерации, 2002, N 52 (часть I), ст. 5140; 2005, N 19, ст. 1752; 2007, N 19, ст. 2293; 2007, N 49, ст. 6070; 2008, N 30 (часть II), ст. 3616.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&lt;**&gt; Собрание законодательства Российской Федерации, 2009, N 14, ст. 1656.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Утвердить прилагаемую </w:t>
      </w:r>
      <w:hyperlink w:anchor="Par37" w:history="1">
        <w:r>
          <w:rPr>
            <w:rFonts w:ascii="Calibri" w:hAnsi="Calibri" w:cs="Calibri"/>
            <w:color w:val="0000FF"/>
          </w:rPr>
          <w:t>методику</w:t>
        </w:r>
      </w:hyperlink>
      <w:r>
        <w:rPr>
          <w:rFonts w:ascii="Calibri" w:hAnsi="Calibri" w:cs="Calibri"/>
        </w:rPr>
        <w:t xml:space="preserve"> определения расчетных величин пожарного риска в зданиях, сооружениях и строениях различных классов функциональной пожарной опасности.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Министр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С.К.ШОЙГУ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D69EF" w:rsidRDefault="00CD69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D69EF" w:rsidRDefault="00CD69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D69EF" w:rsidRDefault="00CD69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D69EF" w:rsidRDefault="00CD69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D69EF" w:rsidRDefault="00CD69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D69EF" w:rsidRDefault="00CD69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D69EF" w:rsidRDefault="00CD69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D69EF" w:rsidRDefault="00CD69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D69EF" w:rsidRDefault="00CD69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D69EF" w:rsidRDefault="00CD69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D69EF" w:rsidRDefault="00CD69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D69EF" w:rsidRDefault="00CD69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D69EF" w:rsidRDefault="00CD69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664E2" w:rsidRDefault="00A664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664E2" w:rsidRDefault="00A664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" w:name="_GoBack"/>
      <w:bookmarkEnd w:id="1"/>
    </w:p>
    <w:p w:rsidR="00CD69EF" w:rsidRDefault="00CD69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D69EF" w:rsidRDefault="00CD69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2" w:name="Par33"/>
      <w:bookmarkEnd w:id="2"/>
      <w:r>
        <w:rPr>
          <w:rFonts w:ascii="Calibri" w:hAnsi="Calibri" w:cs="Calibri"/>
        </w:rPr>
        <w:lastRenderedPageBreak/>
        <w:t>Приложение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Приказу МЧС России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30.06.2009 N 382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3" w:name="Par37"/>
      <w:bookmarkEnd w:id="3"/>
      <w:r>
        <w:rPr>
          <w:rFonts w:ascii="Calibri" w:hAnsi="Calibri" w:cs="Calibri"/>
          <w:b/>
          <w:bCs/>
        </w:rPr>
        <w:t>МЕТОДИКА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ОПРЕДЕЛЕНИЯ РАСЧЕТНЫХ ВЕЛИЧИН ПОЖАРНОГО РИСКА В ЗДАНИЯХ,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СООРУЖЕНИЯХ И СТРОЕНИЯХ РАЗЛИЧНЫХ КЛАССОВ ФУНКЦИОНАЛЬНОЙ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ПОЖАРНОЙ ОПАСНОСТИ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Список изменяющих документов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7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МЧС РФ от 12.12.2011 N 749)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4" w:name="Par45"/>
      <w:bookmarkEnd w:id="4"/>
      <w:r>
        <w:rPr>
          <w:rFonts w:ascii="Calibri" w:hAnsi="Calibri" w:cs="Calibri"/>
        </w:rPr>
        <w:t>I. Общие положения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Настоящая методика определения расчетных величин пожарного риска в зданиях, сооружениях и строениях различных классов функциональной пожарной опасности (далее - Методика) устанавливает порядок определения расчетных величин пожарного риска в зданиях, сооружениях и строениях (далее - здание) и распространяется на здания классов функциональной пожарной опасности: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Ф1 - здания, предназначенные для постоянного проживания и временного пребывания людей, в том числе: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а) исключен. - </w:t>
      </w:r>
      <w:hyperlink r:id="rId8" w:history="1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МЧС РФ от 12.12.2011 N 749;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" w:name="Par50"/>
      <w:bookmarkEnd w:id="5"/>
      <w:r>
        <w:rPr>
          <w:rFonts w:ascii="Calibri" w:hAnsi="Calibri" w:cs="Calibri"/>
        </w:rPr>
        <w:t>б) Ф1.2 - гостиницы, общежития, спальные корпуса санаториев и домов отдыха общего типа, кемпингов, мотелей и пансионатов;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в) исключен. - </w:t>
      </w:r>
      <w:hyperlink r:id="rId9" w:history="1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МЧС РФ от 12.12.2011 N 749;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г) исключен. - </w:t>
      </w:r>
      <w:hyperlink r:id="rId10" w:history="1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МЧС РФ от 12.12.2011 N 749;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6" w:name="Par53"/>
      <w:bookmarkEnd w:id="6"/>
      <w:r>
        <w:rPr>
          <w:rFonts w:ascii="Calibri" w:hAnsi="Calibri" w:cs="Calibri"/>
        </w:rPr>
        <w:t>Ф2 - здания зрелищных и культурно-просветительных учреждений, в том числе: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Ф2.1 - театры, кинотеатры, концертные залы, клубы, цирки, спортивные сооружения с трибунами, библиотеки и другие учреждения с расчетным числом посадочных мест для посетителей в закрытых помещениях;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Ф2.2 - музеи, выставки, танцевальные залы и другие подобные учреждения в закрытых помещениях;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Ф2.3 - театры, кинотеатры, концертные залы, клубы, цирки, спортивные сооружения с трибунами, библиотеки и другие учреждения с расчетным числом посадочных мест для посетителей на открытом воздухе;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Ф2.4 - музеи, выставки, танцевальные залы и другие подобные учреждения на открытом воздухе;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7" w:name="Par58"/>
      <w:bookmarkEnd w:id="7"/>
      <w:r>
        <w:rPr>
          <w:rFonts w:ascii="Calibri" w:hAnsi="Calibri" w:cs="Calibri"/>
        </w:rPr>
        <w:t>Ф3 - здания организаций по обслуживанию населения, в том числе: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Ф3.1 - здания организаций торговли;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Ф3.2 - здания организаций общественного питания;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Ф3.3 - вокзалы;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Ф3.4 - поликлиники и амбулатории;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Ф3.5 - помещения для посетителей организаций бытового и коммунального обслуживания с нерасчетным числом посадочных мест для посетителей;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Ф3.6 - физкультурно-оздоровительные комплексы и спортивно-тренировочные учреждения с помещениями без трибун для зрителей, бытовые помещения, бани;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8" w:name="Par65"/>
      <w:bookmarkEnd w:id="8"/>
      <w:r>
        <w:rPr>
          <w:rFonts w:ascii="Calibri" w:hAnsi="Calibri" w:cs="Calibri"/>
        </w:rPr>
        <w:t>Ф4 - здания научных и образовательных учреждений, научных и проектных организаций, органов управления учреждений, в том числе: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Ф4.1 - здания общеобразовательных учреждений, образовательных учреждений дополнительного образования детей, образовательных учреждений начального профессионального и среднего профессионального образования;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Ф4.2 - здания образовательных учреждений высшего профессионального образования и дополнительного профессионального образования (повышения квалификации) специалистов;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в) Ф4.3 - здания органов управления учреждений, проектно-конструкторских организаций, </w:t>
      </w:r>
      <w:r>
        <w:rPr>
          <w:rFonts w:ascii="Calibri" w:hAnsi="Calibri" w:cs="Calibri"/>
        </w:rPr>
        <w:lastRenderedPageBreak/>
        <w:t>информационных и редакционно-издательских организаций, научных организаций, банков, контор, офисов;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Ф4.4 - здания пожарных депо;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Ф5 - пожарные отсеки производственного или складского назначения с категорией помещений по взрывопожарной и пожарной опасности В1 - В4, Г, Д, входящие в состав зданий с функциональной пожарной опасностью Ф1, Ф2, Ф3, Ф4, в том числе Ф5.2 - стоянки для автомобилей без технического обслуживания и ремонта.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11" w:history="1">
        <w:r>
          <w:rPr>
            <w:rFonts w:ascii="Calibri" w:hAnsi="Calibri" w:cs="Calibri"/>
            <w:color w:val="0000FF"/>
          </w:rPr>
          <w:t>Приказом</w:t>
        </w:r>
      </w:hyperlink>
      <w:r>
        <w:rPr>
          <w:rFonts w:ascii="Calibri" w:hAnsi="Calibri" w:cs="Calibri"/>
        </w:rPr>
        <w:t xml:space="preserve"> МЧС РФ от 12.12.2011 N 749)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Расчеты по оценке пожарного риска проводятся путем сопоставления расчетных величин пожарного риска с нормативным значением пожарного риска, установленного Федеральным </w:t>
      </w:r>
      <w:hyperlink r:id="rId12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22 июля 2008 г. N 123-ФЗ "Технический регламент о требованиях пожарной безопасности" &lt;*&gt; (далее - Технический регламент).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&lt;*&gt; Собрание законодательства Российской Федерации, 2008, N 30 (часть I), ст. 3579.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Определение расчетных величин пожарного риска осуществляется на основании: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анализа пожарной опасности зданий;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определения частоты реализации пожароопасных ситуаций;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построения полей опасных факторов пожара для различных сценариев его развития;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оценки последствий воздействия опасных факторов пожара на людей для различных сценариев его развития;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наличия систем обеспечения пожарной безопасности зданий.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Определение расчетных величин пожарного риска заключается в расчете индивидуального пожарного риска для людей, находящихся в здании. Численным выражением индивидуального пожарного риска является частота воздействия опасных факторов пожара (далее - ОФП) на человека, находящегося в здании. Перечень ОФП установлен </w:t>
      </w:r>
      <w:hyperlink r:id="rId13" w:history="1">
        <w:r>
          <w:rPr>
            <w:rFonts w:ascii="Calibri" w:hAnsi="Calibri" w:cs="Calibri"/>
            <w:color w:val="0000FF"/>
          </w:rPr>
          <w:t>статьей 9</w:t>
        </w:r>
      </w:hyperlink>
      <w:r>
        <w:rPr>
          <w:rFonts w:ascii="Calibri" w:hAnsi="Calibri" w:cs="Calibri"/>
        </w:rPr>
        <w:t xml:space="preserve"> Технического регламента. Результаты и выводы, полученные при определении пожарного риска, используются для обоснования параметров и характеристик зданий, сооружений и строений, которые учитываются в настоящей Методике.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4 в ред. </w:t>
      </w:r>
      <w:hyperlink r:id="rId14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МЧС РФ от 12.12.2011 N 749)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Частота воздействия ОФП определяется для пожароопасной ситуации, которая характеризуется наибольшей опасностью для жизни и здоровья людей, находящихся в здании.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Для целей настоящей Методики используются основные понятия, установленные </w:t>
      </w:r>
      <w:hyperlink r:id="rId15" w:history="1">
        <w:r>
          <w:rPr>
            <w:rFonts w:ascii="Calibri" w:hAnsi="Calibri" w:cs="Calibri"/>
            <w:color w:val="0000FF"/>
          </w:rPr>
          <w:t>статьей 2</w:t>
        </w:r>
      </w:hyperlink>
      <w:r>
        <w:rPr>
          <w:rFonts w:ascii="Calibri" w:hAnsi="Calibri" w:cs="Calibri"/>
        </w:rPr>
        <w:t xml:space="preserve"> Технического регламента.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9" w:name="Par87"/>
      <w:bookmarkEnd w:id="9"/>
      <w:r>
        <w:rPr>
          <w:rFonts w:ascii="Calibri" w:hAnsi="Calibri" w:cs="Calibri"/>
        </w:rPr>
        <w:t>II. Основные расчетные величины индивидуального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пожарного риска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Индивидуальный пожарный риск отвечает требуемому, если: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82C40" w:rsidRDefault="00682C40">
      <w:pPr>
        <w:pStyle w:val="ConsPlusNonformat"/>
        <w:jc w:val="both"/>
      </w:pPr>
      <w:r>
        <w:t xml:space="preserve">                                        н</w:t>
      </w:r>
    </w:p>
    <w:p w:rsidR="00682C40" w:rsidRDefault="00682C40">
      <w:pPr>
        <w:pStyle w:val="ConsPlusNonformat"/>
        <w:jc w:val="both"/>
      </w:pPr>
      <w:r>
        <w:t xml:space="preserve">                                 Q  &lt;= Q ,                              (1)</w:t>
      </w:r>
    </w:p>
    <w:p w:rsidR="00682C40" w:rsidRDefault="00682C40">
      <w:pPr>
        <w:pStyle w:val="ConsPlusNonformat"/>
        <w:jc w:val="both"/>
      </w:pPr>
      <w:r>
        <w:t xml:space="preserve">                                  в     в</w:t>
      </w:r>
    </w:p>
    <w:p w:rsidR="00682C40" w:rsidRDefault="00682C40">
      <w:pPr>
        <w:pStyle w:val="ConsPlusNonformat"/>
        <w:jc w:val="both"/>
      </w:pPr>
    </w:p>
    <w:p w:rsidR="00682C40" w:rsidRDefault="00682C40">
      <w:pPr>
        <w:pStyle w:val="ConsPlusNonformat"/>
        <w:jc w:val="both"/>
      </w:pPr>
      <w:r>
        <w:t xml:space="preserve">           н</w:t>
      </w:r>
    </w:p>
    <w:p w:rsidR="00682C40" w:rsidRDefault="00682C40">
      <w:pPr>
        <w:pStyle w:val="ConsPlusNonformat"/>
        <w:jc w:val="both"/>
      </w:pPr>
      <w:r>
        <w:t xml:space="preserve">    где   Q    -  нормативное  значение  индивидуального  пожарного  риска,</w:t>
      </w:r>
    </w:p>
    <w:p w:rsidR="00682C40" w:rsidRDefault="00682C40">
      <w:pPr>
        <w:pStyle w:val="ConsPlusNonformat"/>
        <w:jc w:val="both"/>
      </w:pPr>
      <w:r>
        <w:t xml:space="preserve">           в</w:t>
      </w:r>
    </w:p>
    <w:p w:rsidR="00682C40" w:rsidRDefault="00682C40">
      <w:pPr>
        <w:pStyle w:val="ConsPlusNonformat"/>
        <w:jc w:val="both"/>
      </w:pPr>
      <w:r>
        <w:t xml:space="preserve"> н     -6    -1</w:t>
      </w:r>
    </w:p>
    <w:p w:rsidR="00682C40" w:rsidRDefault="00682C40">
      <w:pPr>
        <w:pStyle w:val="ConsPlusNonformat"/>
        <w:jc w:val="both"/>
      </w:pPr>
      <w:r>
        <w:t>Q  = 10   год  ;</w:t>
      </w:r>
    </w:p>
    <w:p w:rsidR="00682C40" w:rsidRDefault="00682C40">
      <w:pPr>
        <w:pStyle w:val="ConsPlusNonformat"/>
        <w:jc w:val="both"/>
      </w:pPr>
      <w:r>
        <w:t xml:space="preserve"> в</w:t>
      </w:r>
    </w:p>
    <w:p w:rsidR="00682C40" w:rsidRDefault="00682C40">
      <w:pPr>
        <w:pStyle w:val="ConsPlusNonformat"/>
        <w:jc w:val="both"/>
      </w:pPr>
      <w:r>
        <w:t xml:space="preserve">    Q  - расчетная величина индивидуального пожарного риска.</w:t>
      </w:r>
    </w:p>
    <w:p w:rsidR="00682C40" w:rsidRDefault="00682C40">
      <w:pPr>
        <w:pStyle w:val="ConsPlusNonformat"/>
        <w:jc w:val="both"/>
      </w:pPr>
      <w:r>
        <w:t xml:space="preserve">     в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Расчетная величина пожарного риска в здании, сооружении или строении определяется как максимальное значение пожарного риска из рассмотренных сценариев пожара: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16" w:history="1">
        <w:r>
          <w:rPr>
            <w:rFonts w:ascii="Calibri" w:hAnsi="Calibri" w:cs="Calibri"/>
            <w:color w:val="0000FF"/>
          </w:rPr>
          <w:t>Приказом</w:t>
        </w:r>
      </w:hyperlink>
      <w:r>
        <w:rPr>
          <w:rFonts w:ascii="Calibri" w:hAnsi="Calibri" w:cs="Calibri"/>
        </w:rPr>
        <w:t xml:space="preserve"> МЧС РФ от 12.12.2011 N 749)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82C40" w:rsidRDefault="00A664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position w:val="-1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7.25pt;height:21.75pt">
            <v:imagedata r:id="rId17" o:title=""/>
          </v:shape>
        </w:pict>
      </w:r>
      <w:r w:rsidR="00682C40">
        <w:rPr>
          <w:rFonts w:ascii="Calibri" w:hAnsi="Calibri" w:cs="Calibri"/>
        </w:rPr>
        <w:t>,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18" w:history="1">
        <w:r>
          <w:rPr>
            <w:rFonts w:ascii="Calibri" w:hAnsi="Calibri" w:cs="Calibri"/>
            <w:color w:val="0000FF"/>
          </w:rPr>
          <w:t>Приказом</w:t>
        </w:r>
      </w:hyperlink>
      <w:r>
        <w:rPr>
          <w:rFonts w:ascii="Calibri" w:hAnsi="Calibri" w:cs="Calibri"/>
        </w:rPr>
        <w:t xml:space="preserve"> МЧС РФ от 12.12.2011 N 749)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где </w:t>
      </w:r>
      <w:r w:rsidR="00A664E2">
        <w:rPr>
          <w:rFonts w:ascii="Calibri" w:hAnsi="Calibri" w:cs="Calibri"/>
          <w:position w:val="-14"/>
        </w:rPr>
        <w:pict>
          <v:shape id="_x0000_i1026" type="#_x0000_t75" style="width:23.25pt;height:21pt">
            <v:imagedata r:id="rId19" o:title=""/>
          </v:shape>
        </w:pict>
      </w:r>
      <w:r>
        <w:rPr>
          <w:rFonts w:ascii="Calibri" w:hAnsi="Calibri" w:cs="Calibri"/>
        </w:rPr>
        <w:t xml:space="preserve"> - расчетная величина пожарного риска для i-го сценария пожара,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20" w:history="1">
        <w:r>
          <w:rPr>
            <w:rFonts w:ascii="Calibri" w:hAnsi="Calibri" w:cs="Calibri"/>
            <w:color w:val="0000FF"/>
          </w:rPr>
          <w:t>Приказом</w:t>
        </w:r>
      </w:hyperlink>
      <w:r>
        <w:rPr>
          <w:rFonts w:ascii="Calibri" w:hAnsi="Calibri" w:cs="Calibri"/>
        </w:rPr>
        <w:t xml:space="preserve"> МЧС РФ от 12.12.2011 N 749)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 - количество рассмотренных сценариев пожара.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21" w:history="1">
        <w:r>
          <w:rPr>
            <w:rFonts w:ascii="Calibri" w:hAnsi="Calibri" w:cs="Calibri"/>
            <w:color w:val="0000FF"/>
          </w:rPr>
          <w:t>Приказом</w:t>
        </w:r>
      </w:hyperlink>
      <w:r>
        <w:rPr>
          <w:rFonts w:ascii="Calibri" w:hAnsi="Calibri" w:cs="Calibri"/>
        </w:rPr>
        <w:t xml:space="preserve"> МЧС РФ от 12.12.2011 N 749)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Сценарий пожара представляет собой вариант развития пожара с учетом принятого места возникновения и характера его развития. Сценарий пожара определяется на основе данных об объемно-планировочных решениях, о размещении горючей нагрузки и людей на объекте. При расчете рассматриваются сценарии пожара, при которых реализуются наихудшие условия для обеспечения безопасности людей. В качестве сценариев с наихудшими условиями пожара следует рассматривать сценарии, характеризуемые наиболее затрудненными условиями эвакуации людей и (или) наиболее высокой динамикой нарастания ОФП, а именно пожары: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22" w:history="1">
        <w:r>
          <w:rPr>
            <w:rFonts w:ascii="Calibri" w:hAnsi="Calibri" w:cs="Calibri"/>
            <w:color w:val="0000FF"/>
          </w:rPr>
          <w:t>Приказом</w:t>
        </w:r>
      </w:hyperlink>
      <w:r>
        <w:rPr>
          <w:rFonts w:ascii="Calibri" w:hAnsi="Calibri" w:cs="Calibri"/>
        </w:rPr>
        <w:t xml:space="preserve"> МЧС РФ от 12.12.2011 N 749)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помещениях, рассчитанных на единовременное присутствие 50 и более человек;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23" w:history="1">
        <w:r>
          <w:rPr>
            <w:rFonts w:ascii="Calibri" w:hAnsi="Calibri" w:cs="Calibri"/>
            <w:color w:val="0000FF"/>
          </w:rPr>
          <w:t>Приказом</w:t>
        </w:r>
      </w:hyperlink>
      <w:r>
        <w:rPr>
          <w:rFonts w:ascii="Calibri" w:hAnsi="Calibri" w:cs="Calibri"/>
        </w:rPr>
        <w:t xml:space="preserve"> МЧС РФ от 12.12.2011 N 749)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системах помещений, в которых из-за распространения ОФП возможно быстрое блокирование путей эвакуации (коридоров, эвакуационных выходов и т.д.). При этом очаг пожара выбирается в помещении малого объема вблизи от одного из эвакуационных выходов, либо в помещении с большим количеством горючей нагрузки, характеризующейся высокой скоростью распространения пламени;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24" w:history="1">
        <w:r>
          <w:rPr>
            <w:rFonts w:ascii="Calibri" w:hAnsi="Calibri" w:cs="Calibri"/>
            <w:color w:val="0000FF"/>
          </w:rPr>
          <w:t>Приказом</w:t>
        </w:r>
      </w:hyperlink>
      <w:r>
        <w:rPr>
          <w:rFonts w:ascii="Calibri" w:hAnsi="Calibri" w:cs="Calibri"/>
        </w:rPr>
        <w:t xml:space="preserve"> МЧС РФ от 12.12.2011 N 749)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помещениях и системах помещений атриумного типа;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25" w:history="1">
        <w:r>
          <w:rPr>
            <w:rFonts w:ascii="Calibri" w:hAnsi="Calibri" w:cs="Calibri"/>
            <w:color w:val="0000FF"/>
          </w:rPr>
          <w:t>Приказом</w:t>
        </w:r>
      </w:hyperlink>
      <w:r>
        <w:rPr>
          <w:rFonts w:ascii="Calibri" w:hAnsi="Calibri" w:cs="Calibri"/>
        </w:rPr>
        <w:t xml:space="preserve"> МЧС РФ от 12.12.2011 N 749)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системах помещений, в которых из-за недостаточной пропускной способности путей эвакуации возможно возникновение продолжительных скоплений людских потоков.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26" w:history="1">
        <w:r>
          <w:rPr>
            <w:rFonts w:ascii="Calibri" w:hAnsi="Calibri" w:cs="Calibri"/>
            <w:color w:val="0000FF"/>
          </w:rPr>
          <w:t>Приказом</w:t>
        </w:r>
      </w:hyperlink>
      <w:r>
        <w:rPr>
          <w:rFonts w:ascii="Calibri" w:hAnsi="Calibri" w:cs="Calibri"/>
        </w:rPr>
        <w:t xml:space="preserve"> МЧС РФ от 12.12.2011 N 749)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случаях, когда перечисленные типы сценариев не отражают всех особенностей объекта, возможно рассмотрение иных сценариев пожара.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27" w:history="1">
        <w:r>
          <w:rPr>
            <w:rFonts w:ascii="Calibri" w:hAnsi="Calibri" w:cs="Calibri"/>
            <w:color w:val="0000FF"/>
          </w:rPr>
          <w:t>Приказом</w:t>
        </w:r>
      </w:hyperlink>
      <w:r>
        <w:rPr>
          <w:rFonts w:ascii="Calibri" w:hAnsi="Calibri" w:cs="Calibri"/>
        </w:rPr>
        <w:t xml:space="preserve"> МЧС РФ от 12.12.2011 N 749)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помещении, имеющем два и более эвакуационных выхода, очаг пожара следует размещать вблизи выхода, имеющего наибольшую пропускную способность. При этом данный выход считается блокированным с первых секунд пожара и при определении расчетного времени эвакуации не учитывается. В помещении с одним эвакуационным выходом время блокирования выхода определяется расчетом.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28" w:history="1">
        <w:r>
          <w:rPr>
            <w:rFonts w:ascii="Calibri" w:hAnsi="Calibri" w:cs="Calibri"/>
            <w:color w:val="0000FF"/>
          </w:rPr>
          <w:t>Приказом</w:t>
        </w:r>
      </w:hyperlink>
      <w:r>
        <w:rPr>
          <w:rFonts w:ascii="Calibri" w:hAnsi="Calibri" w:cs="Calibri"/>
        </w:rPr>
        <w:t xml:space="preserve"> МЧС РФ от 12.12.2011 N 749)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Сценарии пожара, не реализуемые при нормальном режиме эксплуатации объекта (теракты, поджоги, хранение горючей нагрузки, не предусмотренной назначением объекта и т.д.), не рассматриваются.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29" w:history="1">
        <w:r>
          <w:rPr>
            <w:rFonts w:ascii="Calibri" w:hAnsi="Calibri" w:cs="Calibri"/>
            <w:color w:val="0000FF"/>
          </w:rPr>
          <w:t>Приказом</w:t>
        </w:r>
      </w:hyperlink>
      <w:r>
        <w:rPr>
          <w:rFonts w:ascii="Calibri" w:hAnsi="Calibri" w:cs="Calibri"/>
        </w:rPr>
        <w:t xml:space="preserve"> МЧС РФ от 12.12.2011 N 749)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0" w:name="Par130"/>
      <w:bookmarkEnd w:id="10"/>
      <w:r>
        <w:rPr>
          <w:rFonts w:ascii="Calibri" w:hAnsi="Calibri" w:cs="Calibri"/>
        </w:rPr>
        <w:t xml:space="preserve">8. Расчетная величина индивидуального пожарного риска </w:t>
      </w:r>
      <w:r w:rsidR="00A664E2">
        <w:rPr>
          <w:rFonts w:ascii="Calibri" w:hAnsi="Calibri" w:cs="Calibri"/>
          <w:position w:val="-14"/>
        </w:rPr>
        <w:pict>
          <v:shape id="_x0000_i1027" type="#_x0000_t75" style="width:23.25pt;height:21pt">
            <v:imagedata r:id="rId30" o:title=""/>
          </v:shape>
        </w:pict>
      </w:r>
      <w:r>
        <w:rPr>
          <w:rFonts w:ascii="Calibri" w:hAnsi="Calibri" w:cs="Calibri"/>
        </w:rPr>
        <w:t xml:space="preserve"> для i-го сценария пожара рассчитывается по формуле: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82C40" w:rsidRDefault="00A664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position w:val="-16"/>
        </w:rPr>
        <w:pict>
          <v:shape id="_x0000_i1028" type="#_x0000_t75" style="width:240.75pt;height:24pt">
            <v:imagedata r:id="rId31" o:title=""/>
          </v:shape>
        </w:pict>
      </w:r>
      <w:r w:rsidR="00682C40">
        <w:rPr>
          <w:rFonts w:ascii="Calibri" w:hAnsi="Calibri" w:cs="Calibri"/>
        </w:rPr>
        <w:t>, (2)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где </w:t>
      </w:r>
      <w:r w:rsidR="00A664E2">
        <w:rPr>
          <w:rFonts w:ascii="Calibri" w:hAnsi="Calibri" w:cs="Calibri"/>
          <w:position w:val="-14"/>
        </w:rPr>
        <w:pict>
          <v:shape id="_x0000_i1029" type="#_x0000_t75" style="width:23.25pt;height:21pt">
            <v:imagedata r:id="rId32" o:title=""/>
          </v:shape>
        </w:pict>
      </w:r>
      <w:r>
        <w:rPr>
          <w:rFonts w:ascii="Calibri" w:hAnsi="Calibri" w:cs="Calibri"/>
        </w:rPr>
        <w:t xml:space="preserve"> - частота возникновения пожара в здании в течение года определяется на основании статистических данных, приведенных в </w:t>
      </w:r>
      <w:hyperlink w:anchor="Par392" w:history="1">
        <w:r>
          <w:rPr>
            <w:rFonts w:ascii="Calibri" w:hAnsi="Calibri" w:cs="Calibri"/>
            <w:color w:val="0000FF"/>
          </w:rPr>
          <w:t>приложении N 1</w:t>
        </w:r>
      </w:hyperlink>
      <w:r>
        <w:rPr>
          <w:rFonts w:ascii="Calibri" w:hAnsi="Calibri" w:cs="Calibri"/>
        </w:rPr>
        <w:t xml:space="preserve"> к настоящей Методике. При отсутствии статистической информации допускается принимать </w:t>
      </w:r>
      <w:r w:rsidR="00A664E2">
        <w:rPr>
          <w:rFonts w:ascii="Calibri" w:hAnsi="Calibri" w:cs="Calibri"/>
          <w:position w:val="-12"/>
        </w:rPr>
        <w:pict>
          <v:shape id="_x0000_i1030" type="#_x0000_t75" style="width:66pt;height:21pt">
            <v:imagedata r:id="rId33" o:title=""/>
          </v:shape>
        </w:pict>
      </w:r>
      <w:r>
        <w:rPr>
          <w:rFonts w:ascii="Calibri" w:hAnsi="Calibri" w:cs="Calibri"/>
        </w:rPr>
        <w:t xml:space="preserve"> для каждого здания;</w:t>
      </w:r>
    </w:p>
    <w:p w:rsidR="00682C40" w:rsidRDefault="00A664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position w:val="-14"/>
        </w:rPr>
        <w:pict>
          <v:shape id="_x0000_i1031" type="#_x0000_t75" style="width:25.5pt;height:21pt">
            <v:imagedata r:id="rId34" o:title=""/>
          </v:shape>
        </w:pict>
      </w:r>
      <w:r w:rsidR="00682C40">
        <w:rPr>
          <w:rFonts w:ascii="Calibri" w:hAnsi="Calibri" w:cs="Calibri"/>
        </w:rPr>
        <w:t xml:space="preserve"> - коэффициент, учитывающий соответствие установок автоматического пожаротушения (далее - АУП) требованиям нормативных документов по пожарной безопасности. Значение параметра </w:t>
      </w:r>
      <w:r>
        <w:rPr>
          <w:rFonts w:ascii="Calibri" w:hAnsi="Calibri" w:cs="Calibri"/>
          <w:position w:val="-14"/>
        </w:rPr>
        <w:pict>
          <v:shape id="_x0000_i1032" type="#_x0000_t75" style="width:25.5pt;height:21pt">
            <v:imagedata r:id="rId35" o:title=""/>
          </v:shape>
        </w:pict>
      </w:r>
      <w:r w:rsidR="00682C40">
        <w:rPr>
          <w:rFonts w:ascii="Calibri" w:hAnsi="Calibri" w:cs="Calibri"/>
        </w:rPr>
        <w:t xml:space="preserve"> принимается равным </w:t>
      </w:r>
      <w:r>
        <w:rPr>
          <w:rFonts w:ascii="Calibri" w:hAnsi="Calibri" w:cs="Calibri"/>
          <w:position w:val="-14"/>
        </w:rPr>
        <w:pict>
          <v:shape id="_x0000_i1033" type="#_x0000_t75" style="width:25.5pt;height:21pt">
            <v:imagedata r:id="rId36" o:title=""/>
          </v:shape>
        </w:pict>
      </w:r>
      <w:r w:rsidR="00682C40">
        <w:rPr>
          <w:rFonts w:ascii="Calibri" w:hAnsi="Calibri" w:cs="Calibri"/>
        </w:rPr>
        <w:t xml:space="preserve"> = 0,9, если выполняется хотя бы одно из следующих условий: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здание оборудовано системой АУП, соответствующей требованиям нормативных документов по пожарной безопасности;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оборудование здания системой АУП не требуется в соответствии с требованиями нормативных документов по пожарной безопасности.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остальных случаях </w:t>
      </w:r>
      <w:r w:rsidR="00A664E2">
        <w:rPr>
          <w:rFonts w:ascii="Calibri" w:hAnsi="Calibri" w:cs="Calibri"/>
          <w:position w:val="-14"/>
        </w:rPr>
        <w:pict>
          <v:shape id="_x0000_i1034" type="#_x0000_t75" style="width:25.5pt;height:21pt">
            <v:imagedata r:id="rId37" o:title=""/>
          </v:shape>
        </w:pict>
      </w:r>
      <w:r>
        <w:rPr>
          <w:rFonts w:ascii="Calibri" w:hAnsi="Calibri" w:cs="Calibri"/>
        </w:rPr>
        <w:t xml:space="preserve"> принимается равной нулю;</w:t>
      </w:r>
    </w:p>
    <w:p w:rsidR="00682C40" w:rsidRDefault="00A664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position w:val="-14"/>
        </w:rPr>
        <w:pict>
          <v:shape id="_x0000_i1035" type="#_x0000_t75" style="width:23.25pt;height:21pt">
            <v:imagedata r:id="rId38" o:title=""/>
          </v:shape>
        </w:pict>
      </w:r>
      <w:r w:rsidR="00682C40">
        <w:rPr>
          <w:rFonts w:ascii="Calibri" w:hAnsi="Calibri" w:cs="Calibri"/>
        </w:rPr>
        <w:t xml:space="preserve"> - вероятность присутствия людей в здании, определяемая из соотношения </w:t>
      </w:r>
      <w:r>
        <w:rPr>
          <w:rFonts w:ascii="Calibri" w:hAnsi="Calibri" w:cs="Calibri"/>
          <w:position w:val="-14"/>
        </w:rPr>
        <w:pict>
          <v:shape id="_x0000_i1036" type="#_x0000_t75" style="width:87pt;height:21pt">
            <v:imagedata r:id="rId39" o:title=""/>
          </v:shape>
        </w:pict>
      </w:r>
      <w:r w:rsidR="00682C40">
        <w:rPr>
          <w:rFonts w:ascii="Calibri" w:hAnsi="Calibri" w:cs="Calibri"/>
        </w:rPr>
        <w:t xml:space="preserve">, где </w:t>
      </w:r>
      <w:r>
        <w:rPr>
          <w:rFonts w:ascii="Calibri" w:hAnsi="Calibri" w:cs="Calibri"/>
          <w:position w:val="-14"/>
        </w:rPr>
        <w:pict>
          <v:shape id="_x0000_i1037" type="#_x0000_t75" style="width:33pt;height:21pt">
            <v:imagedata r:id="rId40" o:title=""/>
          </v:shape>
        </w:pict>
      </w:r>
      <w:r w:rsidR="00682C40">
        <w:rPr>
          <w:rFonts w:ascii="Calibri" w:hAnsi="Calibri" w:cs="Calibri"/>
        </w:rPr>
        <w:t xml:space="preserve"> - время нахождения людей в здании в часах;</w:t>
      </w:r>
    </w:p>
    <w:p w:rsidR="00682C40" w:rsidRDefault="00A664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position w:val="-14"/>
        </w:rPr>
        <w:pict>
          <v:shape id="_x0000_i1038" type="#_x0000_t75" style="width:17.25pt;height:21pt">
            <v:imagedata r:id="rId41" o:title=""/>
          </v:shape>
        </w:pict>
      </w:r>
      <w:r w:rsidR="00682C40">
        <w:rPr>
          <w:rFonts w:ascii="Calibri" w:hAnsi="Calibri" w:cs="Calibri"/>
        </w:rPr>
        <w:t xml:space="preserve"> - вероятность эвакуации людей;</w:t>
      </w:r>
    </w:p>
    <w:p w:rsidR="00682C40" w:rsidRDefault="00A664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position w:val="-14"/>
        </w:rPr>
        <w:pict>
          <v:shape id="_x0000_i1039" type="#_x0000_t75" style="width:25.5pt;height:21.75pt">
            <v:imagedata r:id="rId42" o:title=""/>
          </v:shape>
        </w:pict>
      </w:r>
      <w:r w:rsidR="00682C40">
        <w:rPr>
          <w:rFonts w:ascii="Calibri" w:hAnsi="Calibri" w:cs="Calibri"/>
        </w:rPr>
        <w:t xml:space="preserve"> - коэффициент, учитывающий соответствие системы противопожарной защиты, направленной на обеспечение безопасной эвакуации людей при пожаре, требованиям нормативных документов по пожарной безопасности.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8 в ред. </w:t>
      </w:r>
      <w:hyperlink r:id="rId43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МЧС РФ от 12.12.2011 N 749)</w:t>
      </w:r>
    </w:p>
    <w:p w:rsidR="00682C40" w:rsidRDefault="00682C40">
      <w:pPr>
        <w:pStyle w:val="ConsPlusNonformat"/>
        <w:jc w:val="both"/>
      </w:pPr>
      <w:r>
        <w:t xml:space="preserve">    9. Вероятность эвакуации P  рассчитывают по формуле:</w:t>
      </w:r>
    </w:p>
    <w:p w:rsidR="00682C40" w:rsidRDefault="00682C40">
      <w:pPr>
        <w:pStyle w:val="ConsPlusNonformat"/>
        <w:jc w:val="both"/>
      </w:pPr>
      <w:r>
        <w:t xml:space="preserve">                              э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82C40" w:rsidRDefault="00A664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11" w:name="Par146"/>
      <w:bookmarkEnd w:id="11"/>
      <w:r>
        <w:rPr>
          <w:rFonts w:ascii="Calibri" w:hAnsi="Calibri" w:cs="Calibri"/>
          <w:position w:val="-86"/>
        </w:rPr>
        <w:pict>
          <v:shape id="_x0000_i1040" type="#_x0000_t75" style="width:356.25pt;height:102pt">
            <v:imagedata r:id="rId44" o:title=""/>
          </v:shape>
        </w:pict>
      </w:r>
      <w:r w:rsidR="00682C40">
        <w:rPr>
          <w:rFonts w:ascii="Calibri" w:hAnsi="Calibri" w:cs="Calibri"/>
        </w:rPr>
        <w:t xml:space="preserve"> (3)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45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МЧС РФ от 12.12.2011 N 749)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82C40" w:rsidRDefault="00682C40">
      <w:pPr>
        <w:pStyle w:val="ConsPlusNonformat"/>
        <w:jc w:val="both"/>
      </w:pPr>
      <w:r>
        <w:t xml:space="preserve">    где t  - расчетное время эвакуации людей, мин.;</w:t>
      </w:r>
    </w:p>
    <w:p w:rsidR="00682C40" w:rsidRDefault="00682C40">
      <w:pPr>
        <w:pStyle w:val="ConsPlusNonformat"/>
        <w:jc w:val="both"/>
      </w:pPr>
      <w:r>
        <w:t xml:space="preserve">         р</w:t>
      </w:r>
    </w:p>
    <w:p w:rsidR="00682C40" w:rsidRDefault="00682C40">
      <w:pPr>
        <w:pStyle w:val="ConsPlusNonformat"/>
        <w:jc w:val="both"/>
      </w:pPr>
      <w:r>
        <w:t xml:space="preserve">    t   -  время начала эвакуации (интервал времени от возникновения пожара</w:t>
      </w:r>
    </w:p>
    <w:p w:rsidR="00682C40" w:rsidRDefault="00682C40">
      <w:pPr>
        <w:pStyle w:val="ConsPlusNonformat"/>
        <w:jc w:val="both"/>
      </w:pPr>
      <w:r>
        <w:t xml:space="preserve">     нэ</w:t>
      </w:r>
    </w:p>
    <w:p w:rsidR="00682C40" w:rsidRDefault="00682C40">
      <w:pPr>
        <w:pStyle w:val="ConsPlusNonformat"/>
        <w:jc w:val="both"/>
      </w:pPr>
      <w:r>
        <w:t>до начала эвакуации людей), мин.;</w:t>
      </w:r>
    </w:p>
    <w:p w:rsidR="00682C40" w:rsidRDefault="00682C40">
      <w:pPr>
        <w:pStyle w:val="ConsPlusNonformat"/>
        <w:jc w:val="both"/>
      </w:pPr>
      <w:r>
        <w:t xml:space="preserve">    t    -  время  от  начала  пожара до блокирования эвакуационных путей в</w:t>
      </w:r>
    </w:p>
    <w:p w:rsidR="00682C40" w:rsidRDefault="00682C40">
      <w:pPr>
        <w:pStyle w:val="ConsPlusNonformat"/>
        <w:jc w:val="both"/>
      </w:pPr>
      <w:r>
        <w:t xml:space="preserve">     бл</w:t>
      </w:r>
    </w:p>
    <w:p w:rsidR="00682C40" w:rsidRDefault="00682C40">
      <w:pPr>
        <w:pStyle w:val="ConsPlusNonformat"/>
        <w:jc w:val="both"/>
      </w:pPr>
      <w:r>
        <w:t>результате  распространения  на  них  ОФП, имеющих предельно допустимые для</w:t>
      </w:r>
    </w:p>
    <w:p w:rsidR="00682C40" w:rsidRDefault="00682C40">
      <w:pPr>
        <w:pStyle w:val="ConsPlusNonformat"/>
        <w:jc w:val="both"/>
      </w:pPr>
      <w:r>
        <w:t>людей значения (время блокирования путей эвакуации), мин.;</w:t>
      </w:r>
    </w:p>
    <w:p w:rsidR="00682C40" w:rsidRDefault="00682C40">
      <w:pPr>
        <w:pStyle w:val="ConsPlusNonformat"/>
        <w:jc w:val="both"/>
      </w:pPr>
      <w:r>
        <w:t xml:space="preserve">    t    -  время существования скоплений людей на участках пути (плотность</w:t>
      </w:r>
    </w:p>
    <w:p w:rsidR="00682C40" w:rsidRDefault="00682C40">
      <w:pPr>
        <w:pStyle w:val="ConsPlusNonformat"/>
        <w:jc w:val="both"/>
      </w:pPr>
      <w:r>
        <w:t xml:space="preserve">     ск</w:t>
      </w:r>
    </w:p>
    <w:p w:rsidR="00682C40" w:rsidRDefault="00682C40">
      <w:pPr>
        <w:pStyle w:val="ConsPlusNonformat"/>
        <w:jc w:val="both"/>
      </w:pPr>
      <w:r>
        <w:t>людского потока на путях эвакуации превышает значение 0,5).</w:t>
      </w:r>
    </w:p>
    <w:p w:rsidR="00682C40" w:rsidRDefault="00682C40">
      <w:pPr>
        <w:pStyle w:val="ConsPlusNonformat"/>
        <w:jc w:val="both"/>
      </w:pPr>
      <w:bookmarkStart w:id="12" w:name="Par161"/>
      <w:bookmarkEnd w:id="12"/>
      <w:r>
        <w:t xml:space="preserve">    10.   Расчетное   время  эвакуации  людей  t   из  помещений  и  зданий</w:t>
      </w:r>
    </w:p>
    <w:p w:rsidR="00682C40" w:rsidRDefault="00682C40">
      <w:pPr>
        <w:pStyle w:val="ConsPlusNonformat"/>
        <w:jc w:val="both"/>
      </w:pPr>
      <w:r>
        <w:t xml:space="preserve">                                                р</w:t>
      </w:r>
    </w:p>
    <w:p w:rsidR="00682C40" w:rsidRDefault="00682C40">
      <w:pPr>
        <w:pStyle w:val="ConsPlusNonformat"/>
        <w:jc w:val="both"/>
      </w:pPr>
      <w:r>
        <w:t>определяется  на основе моделирования движения людей до выхода наружу одним</w:t>
      </w:r>
    </w:p>
    <w:p w:rsidR="00682C40" w:rsidRDefault="00682C40">
      <w:pPr>
        <w:pStyle w:val="ConsPlusNonformat"/>
        <w:jc w:val="both"/>
      </w:pPr>
      <w:r>
        <w:t>из следующих способов: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 упрощенной аналитической модели движения людского потока, приведенной в </w:t>
      </w:r>
      <w:hyperlink w:anchor="Par469" w:history="1">
        <w:r>
          <w:rPr>
            <w:rFonts w:ascii="Calibri" w:hAnsi="Calibri" w:cs="Calibri"/>
            <w:color w:val="0000FF"/>
          </w:rPr>
          <w:t>приложении N 2</w:t>
        </w:r>
      </w:hyperlink>
      <w:r>
        <w:rPr>
          <w:rFonts w:ascii="Calibri" w:hAnsi="Calibri" w:cs="Calibri"/>
        </w:rPr>
        <w:t xml:space="preserve"> к настоящей Методике;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 математической модели индивидуально-поточного движения людей из здания, приведенной в </w:t>
      </w:r>
      <w:hyperlink w:anchor="Par662" w:history="1">
        <w:r>
          <w:rPr>
            <w:rFonts w:ascii="Calibri" w:hAnsi="Calibri" w:cs="Calibri"/>
            <w:color w:val="0000FF"/>
          </w:rPr>
          <w:t>приложении N 3</w:t>
        </w:r>
      </w:hyperlink>
      <w:r>
        <w:rPr>
          <w:rFonts w:ascii="Calibri" w:hAnsi="Calibri" w:cs="Calibri"/>
        </w:rPr>
        <w:t xml:space="preserve"> к настоящей Методике;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 имитационно-стохастической модели движения людских потоков, приведенной в </w:t>
      </w:r>
      <w:hyperlink w:anchor="Par873" w:history="1">
        <w:r>
          <w:rPr>
            <w:rFonts w:ascii="Calibri" w:hAnsi="Calibri" w:cs="Calibri"/>
            <w:color w:val="0000FF"/>
          </w:rPr>
          <w:t>приложении N 4</w:t>
        </w:r>
      </w:hyperlink>
      <w:r>
        <w:rPr>
          <w:rFonts w:ascii="Calibri" w:hAnsi="Calibri" w:cs="Calibri"/>
        </w:rPr>
        <w:t xml:space="preserve"> к настоящей Методике.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Выбор способа определения расчетного времени эвакуации производится с учетом специфических особенностей объемно-планировочных решений здания, а также особенностей контингента (его однородности) людей, находящихся в нем.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 определении расчетного времени эвакуации учитываются данные, приведенные в </w:t>
      </w:r>
      <w:hyperlink w:anchor="Par1065" w:history="1">
        <w:r>
          <w:rPr>
            <w:rFonts w:ascii="Calibri" w:hAnsi="Calibri" w:cs="Calibri"/>
            <w:color w:val="0000FF"/>
          </w:rPr>
          <w:t>приложении N 5</w:t>
        </w:r>
      </w:hyperlink>
      <w:r>
        <w:rPr>
          <w:rFonts w:ascii="Calibri" w:hAnsi="Calibri" w:cs="Calibri"/>
        </w:rPr>
        <w:t xml:space="preserve"> к настоящей Методике, в частности принципы составления расчетной схемы эвакуации людей, параметры движения людей различных групп мобильности, а также значения площадей горизонтальных проекций различных контингентов людей.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Абзац исключен. - </w:t>
      </w:r>
      <w:hyperlink r:id="rId46" w:history="1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МЧС РФ от 12.12.2011 N 749.</w:t>
      </w:r>
    </w:p>
    <w:p w:rsidR="00682C40" w:rsidRDefault="00682C40">
      <w:pPr>
        <w:pStyle w:val="ConsPlusNonformat"/>
        <w:jc w:val="both"/>
      </w:pPr>
      <w:bookmarkStart w:id="13" w:name="Par171"/>
      <w:bookmarkEnd w:id="13"/>
      <w:r>
        <w:t xml:space="preserve">    11.  Время начала эвакуации t   определяется в соответствии с </w:t>
      </w:r>
      <w:hyperlink w:anchor="Par1071" w:history="1">
        <w:r>
          <w:rPr>
            <w:color w:val="0000FF"/>
          </w:rPr>
          <w:t>пунктом 1</w:t>
        </w:r>
      </w:hyperlink>
    </w:p>
    <w:p w:rsidR="00682C40" w:rsidRDefault="00682C40">
      <w:pPr>
        <w:pStyle w:val="ConsPlusNonformat"/>
        <w:jc w:val="both"/>
      </w:pPr>
      <w:r>
        <w:t xml:space="preserve">                                 нэ</w:t>
      </w:r>
    </w:p>
    <w:p w:rsidR="00682C40" w:rsidRDefault="00682C40">
      <w:pPr>
        <w:pStyle w:val="ConsPlusNonformat"/>
        <w:jc w:val="both"/>
      </w:pPr>
      <w:r>
        <w:t>приложения N 5 к настоящей Методике.</w:t>
      </w:r>
    </w:p>
    <w:p w:rsidR="00682C40" w:rsidRDefault="00682C40">
      <w:pPr>
        <w:pStyle w:val="ConsPlusNonformat"/>
        <w:jc w:val="both"/>
      </w:pPr>
      <w:bookmarkStart w:id="14" w:name="Par174"/>
      <w:bookmarkEnd w:id="14"/>
      <w:r>
        <w:t xml:space="preserve">    12.  Время  блокирования путей эвакуации t    вычисляется путем расчета</w:t>
      </w:r>
    </w:p>
    <w:p w:rsidR="00682C40" w:rsidRDefault="00682C40">
      <w:pPr>
        <w:pStyle w:val="ConsPlusNonformat"/>
        <w:jc w:val="both"/>
      </w:pPr>
      <w:r>
        <w:t xml:space="preserve">                                              бл</w:t>
      </w:r>
    </w:p>
    <w:p w:rsidR="00682C40" w:rsidRDefault="00682C40">
      <w:pPr>
        <w:pStyle w:val="ConsPlusNonformat"/>
        <w:jc w:val="both"/>
      </w:pPr>
      <w:r>
        <w:t>времени достижения ОФП предельно допустимых значений на эвакуационных путях</w:t>
      </w:r>
    </w:p>
    <w:p w:rsidR="00682C40" w:rsidRDefault="00682C40">
      <w:pPr>
        <w:pStyle w:val="ConsPlusNonformat"/>
        <w:jc w:val="both"/>
      </w:pPr>
      <w:r>
        <w:t>в  различные  моменты  времени. Порядок проведения расчета и математические</w:t>
      </w:r>
    </w:p>
    <w:p w:rsidR="00682C40" w:rsidRDefault="00682C40">
      <w:pPr>
        <w:pStyle w:val="ConsPlusNonformat"/>
        <w:jc w:val="both"/>
      </w:pPr>
      <w:r>
        <w:t>модели  для  определения  времени  блокирования  путей  эвакуации  опасными</w:t>
      </w:r>
    </w:p>
    <w:p w:rsidR="00682C40" w:rsidRDefault="00682C40">
      <w:pPr>
        <w:pStyle w:val="ConsPlusNonformat"/>
        <w:jc w:val="both"/>
      </w:pPr>
      <w:r>
        <w:t xml:space="preserve">факторами пожара приведен в </w:t>
      </w:r>
      <w:hyperlink w:anchor="Par1416" w:history="1">
        <w:r>
          <w:rPr>
            <w:color w:val="0000FF"/>
          </w:rPr>
          <w:t>приложении N 6</w:t>
        </w:r>
      </w:hyperlink>
      <w:r>
        <w:t xml:space="preserve"> к настоящей Методике.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5" w:name="Par180"/>
      <w:bookmarkEnd w:id="15"/>
      <w:r>
        <w:rPr>
          <w:rFonts w:ascii="Calibri" w:hAnsi="Calibri" w:cs="Calibri"/>
        </w:rPr>
        <w:t xml:space="preserve">13. Коэффициент, учитывающий соответствие системы противопожарной защиты, направленной на обеспечение безопасной эвакуации людей при пожаре, требованиям нормативных документов по пожарной безопасности, </w:t>
      </w:r>
      <w:r w:rsidR="00A664E2">
        <w:rPr>
          <w:rFonts w:ascii="Calibri" w:hAnsi="Calibri" w:cs="Calibri"/>
          <w:position w:val="-12"/>
        </w:rPr>
        <w:pict>
          <v:shape id="_x0000_i1041" type="#_x0000_t75" style="width:23.25pt;height:20.25pt">
            <v:imagedata r:id="rId47" o:title=""/>
          </v:shape>
        </w:pict>
      </w:r>
      <w:r>
        <w:rPr>
          <w:rFonts w:ascii="Calibri" w:hAnsi="Calibri" w:cs="Calibri"/>
        </w:rPr>
        <w:t xml:space="preserve"> рассчитывается по формуле: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82C40" w:rsidRDefault="00A664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position w:val="-16"/>
        </w:rPr>
        <w:pict>
          <v:shape id="_x0000_i1042" type="#_x0000_t75" style="width:230.25pt;height:24pt">
            <v:imagedata r:id="rId48" o:title=""/>
          </v:shape>
        </w:pict>
      </w:r>
      <w:r w:rsidR="00682C40">
        <w:rPr>
          <w:rFonts w:ascii="Calibri" w:hAnsi="Calibri" w:cs="Calibri"/>
        </w:rPr>
        <w:t>, (4)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где </w:t>
      </w:r>
      <w:r w:rsidR="00A664E2">
        <w:rPr>
          <w:rFonts w:ascii="Calibri" w:hAnsi="Calibri" w:cs="Calibri"/>
          <w:position w:val="-12"/>
        </w:rPr>
        <w:pict>
          <v:shape id="_x0000_i1043" type="#_x0000_t75" style="width:25.5pt;height:20.25pt">
            <v:imagedata r:id="rId49" o:title=""/>
          </v:shape>
        </w:pict>
      </w:r>
      <w:r>
        <w:rPr>
          <w:rFonts w:ascii="Calibri" w:hAnsi="Calibri" w:cs="Calibri"/>
        </w:rPr>
        <w:t xml:space="preserve"> - коэффициент, учитывающий соответствие системы пожарной сигнализации требованиям нормативных документов по пожарной безопасности;</w:t>
      </w:r>
    </w:p>
    <w:p w:rsidR="00682C40" w:rsidRDefault="00A664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position w:val="-12"/>
        </w:rPr>
        <w:pict>
          <v:shape id="_x0000_i1044" type="#_x0000_t75" style="width:36pt;height:20.25pt">
            <v:imagedata r:id="rId50" o:title=""/>
          </v:shape>
        </w:pict>
      </w:r>
      <w:r w:rsidR="00682C40">
        <w:rPr>
          <w:rFonts w:ascii="Calibri" w:hAnsi="Calibri" w:cs="Calibri"/>
        </w:rPr>
        <w:t xml:space="preserve"> - коэффициент, учитывающий соответствие системы оповещения людей о пожаре и управления эвакуацией людей требованиям нормативных документов по пожарной безопасности;</w:t>
      </w:r>
    </w:p>
    <w:p w:rsidR="00682C40" w:rsidRDefault="00A664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position w:val="-14"/>
        </w:rPr>
        <w:pict>
          <v:shape id="_x0000_i1045" type="#_x0000_t75" style="width:29.25pt;height:21pt">
            <v:imagedata r:id="rId51" o:title=""/>
          </v:shape>
        </w:pict>
      </w:r>
      <w:r w:rsidR="00682C40">
        <w:rPr>
          <w:rFonts w:ascii="Calibri" w:hAnsi="Calibri" w:cs="Calibri"/>
        </w:rPr>
        <w:t xml:space="preserve"> - коэффициент, учитывающий соответствие системы противодымной защиты требованиям нормативных документов по пожарной безопасности.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Порядок оценки параметров </w:t>
      </w:r>
      <w:r w:rsidR="00A664E2">
        <w:rPr>
          <w:rFonts w:ascii="Calibri" w:hAnsi="Calibri" w:cs="Calibri"/>
          <w:position w:val="-12"/>
        </w:rPr>
        <w:pict>
          <v:shape id="_x0000_i1046" type="#_x0000_t75" style="width:25.5pt;height:20.25pt">
            <v:imagedata r:id="rId49" o:title=""/>
          </v:shape>
        </w:pict>
      </w:r>
      <w:r>
        <w:rPr>
          <w:rFonts w:ascii="Calibri" w:hAnsi="Calibri" w:cs="Calibri"/>
        </w:rPr>
        <w:t xml:space="preserve">, </w:t>
      </w:r>
      <w:r w:rsidR="00A664E2">
        <w:rPr>
          <w:rFonts w:ascii="Calibri" w:hAnsi="Calibri" w:cs="Calibri"/>
          <w:position w:val="-12"/>
        </w:rPr>
        <w:pict>
          <v:shape id="_x0000_i1047" type="#_x0000_t75" style="width:36pt;height:20.25pt">
            <v:imagedata r:id="rId50" o:title=""/>
          </v:shape>
        </w:pict>
      </w:r>
      <w:r>
        <w:rPr>
          <w:rFonts w:ascii="Calibri" w:hAnsi="Calibri" w:cs="Calibri"/>
        </w:rPr>
        <w:t xml:space="preserve"> и </w:t>
      </w:r>
      <w:r w:rsidR="00A664E2">
        <w:rPr>
          <w:rFonts w:ascii="Calibri" w:hAnsi="Calibri" w:cs="Calibri"/>
          <w:position w:val="-14"/>
        </w:rPr>
        <w:pict>
          <v:shape id="_x0000_i1048" type="#_x0000_t75" style="width:29.25pt;height:21pt">
            <v:imagedata r:id="rId51" o:title=""/>
          </v:shape>
        </w:pict>
      </w:r>
      <w:r>
        <w:rPr>
          <w:rFonts w:ascii="Calibri" w:hAnsi="Calibri" w:cs="Calibri"/>
        </w:rPr>
        <w:t xml:space="preserve"> приведен в </w:t>
      </w:r>
      <w:hyperlink w:anchor="Par312" w:history="1">
        <w:r>
          <w:rPr>
            <w:rFonts w:ascii="Calibri" w:hAnsi="Calibri" w:cs="Calibri"/>
            <w:color w:val="0000FF"/>
          </w:rPr>
          <w:t>разделе IV</w:t>
        </w:r>
      </w:hyperlink>
      <w:r>
        <w:rPr>
          <w:rFonts w:ascii="Calibri" w:hAnsi="Calibri" w:cs="Calibri"/>
        </w:rPr>
        <w:t xml:space="preserve"> настоящей Методики.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13 в ред. </w:t>
      </w:r>
      <w:hyperlink r:id="rId52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МЧС РФ от 12.12.2011 N 749)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6" w:name="Par190"/>
      <w:bookmarkEnd w:id="16"/>
      <w:r>
        <w:rPr>
          <w:rFonts w:ascii="Calibri" w:hAnsi="Calibri" w:cs="Calibri"/>
        </w:rPr>
        <w:t>III. Порядок проведения расчета индивидуального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пожарного риска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17" w:name="Par193"/>
      <w:bookmarkEnd w:id="17"/>
      <w:r>
        <w:rPr>
          <w:rFonts w:ascii="Calibri" w:hAnsi="Calibri" w:cs="Calibri"/>
        </w:rPr>
        <w:t>Анализ пожарной опасности здания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14. Для проведения анализа пожарной опасности осуществляется сбор данных о здании, который включает: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объемно-планировочные решения;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теплофизические характеристики ограждающих конструкций и размещенного оборудования;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вид, количество и размещение горючих веществ и материалов;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количество и места вероятного размещения людей;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системы пожарной сигнализации и пожаротушения, противодымной защиты, оповещения людей о пожаре и управления эвакуацией людей.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15. На основании полученных данных производится анализ пожарной опасности здания, при этом учитывается: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возможная динамика развития пожара;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состав и характеристики системы противопожарной защиты;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возможные последствия воздействия пожара на людей и конструкции здания.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18" w:name="Par206"/>
      <w:bookmarkEnd w:id="18"/>
      <w:r>
        <w:rPr>
          <w:rFonts w:ascii="Calibri" w:hAnsi="Calibri" w:cs="Calibri"/>
        </w:rPr>
        <w:t>Определение частоты реализации пожароопасных ситуаций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16. Частота реализации пожароопасных ситуаций определяется частотой возникновения пожара в здании в течение года. Порядок определения частоты возникновения пожара в здании приведен в </w:t>
      </w:r>
      <w:hyperlink w:anchor="Par87" w:history="1">
        <w:r>
          <w:rPr>
            <w:rFonts w:ascii="Calibri" w:hAnsi="Calibri" w:cs="Calibri"/>
            <w:color w:val="0000FF"/>
          </w:rPr>
          <w:t>разделе II</w:t>
        </w:r>
      </w:hyperlink>
      <w:r>
        <w:rPr>
          <w:rFonts w:ascii="Calibri" w:hAnsi="Calibri" w:cs="Calibri"/>
        </w:rPr>
        <w:t xml:space="preserve"> настоящей Методики.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19" w:name="Par210"/>
      <w:bookmarkEnd w:id="19"/>
      <w:r>
        <w:rPr>
          <w:rFonts w:ascii="Calibri" w:hAnsi="Calibri" w:cs="Calibri"/>
        </w:rPr>
        <w:t>Построение полей опасных факторов пожара для различных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сценариев его развития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17. Для построения полей опасных факторов пожара проводится экспертный выбор сценария или сценариев пожара, при которых ожидаются наихудшие последствия для находящихся в здании людей.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Формулировка сценария развития пожара включает в себя следующие этапы: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выбор места нахождения первоначального очага пожара и закономерностей его развития;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задание расчетной области (выбор рассматриваемой при расчете системы помещений, определение учитываемых при расчете элементов внутренней структуры помещений, состояния проемов);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задание параметров окружающей среды и начальных значений параметров внутри помещений.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</w:t>
      </w:r>
      <w:hyperlink w:anchor="Par1416" w:history="1">
        <w:r>
          <w:rPr>
            <w:rFonts w:ascii="Calibri" w:hAnsi="Calibri" w:cs="Calibri"/>
            <w:color w:val="0000FF"/>
          </w:rPr>
          <w:t>приложением N 6</w:t>
        </w:r>
      </w:hyperlink>
      <w:r>
        <w:rPr>
          <w:rFonts w:ascii="Calibri" w:hAnsi="Calibri" w:cs="Calibri"/>
        </w:rPr>
        <w:t xml:space="preserve"> к настоящей Методике формулируется математическая модель развития пожара и проводится моделирование его динамики развития.</w:t>
      </w:r>
    </w:p>
    <w:p w:rsidR="00682C40" w:rsidRDefault="00682C40">
      <w:pPr>
        <w:pStyle w:val="ConsPlusNonformat"/>
        <w:jc w:val="both"/>
      </w:pPr>
      <w:r>
        <w:t xml:space="preserve">    На  основании  результатов  расчетов  осуществляется  построение  полей</w:t>
      </w:r>
    </w:p>
    <w:p w:rsidR="00682C40" w:rsidRDefault="00682C40">
      <w:pPr>
        <w:pStyle w:val="ConsPlusNonformat"/>
        <w:jc w:val="both"/>
      </w:pPr>
      <w:r>
        <w:t>опасных  факторов пожара и определяется значение времени блокирования путей</w:t>
      </w:r>
    </w:p>
    <w:p w:rsidR="00682C40" w:rsidRDefault="00682C40">
      <w:pPr>
        <w:pStyle w:val="ConsPlusNonformat"/>
        <w:jc w:val="both"/>
      </w:pPr>
      <w:r>
        <w:t>эвакуации ОФП t  .</w:t>
      </w:r>
    </w:p>
    <w:p w:rsidR="00682C40" w:rsidRDefault="00682C40">
      <w:pPr>
        <w:pStyle w:val="ConsPlusNonformat"/>
        <w:jc w:val="both"/>
      </w:pPr>
      <w:r>
        <w:t xml:space="preserve">               бл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20" w:name="Par224"/>
      <w:bookmarkEnd w:id="20"/>
      <w:r>
        <w:rPr>
          <w:rFonts w:ascii="Calibri" w:hAnsi="Calibri" w:cs="Calibri"/>
        </w:rPr>
        <w:t>Оценка последствий воздействия опасных факторов пожара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на людей для различных сценариев его развития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18. Оценка последствий воздействия опасных факторов пожара на людей заключается в определении вероятности эвакуации людей из здания при пожаре.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Вероятность эвакуации людей определяется по </w:t>
      </w:r>
      <w:hyperlink w:anchor="Par146" w:history="1">
        <w:r>
          <w:rPr>
            <w:rFonts w:ascii="Calibri" w:hAnsi="Calibri" w:cs="Calibri"/>
            <w:color w:val="0000FF"/>
          </w:rPr>
          <w:t>формуле (3)</w:t>
        </w:r>
      </w:hyperlink>
      <w:r>
        <w:rPr>
          <w:rFonts w:ascii="Calibri" w:hAnsi="Calibri" w:cs="Calibri"/>
        </w:rPr>
        <w:t xml:space="preserve"> на основе сопоставления значений времени эвакуации людей и времени блокирования путей эвакуации опасными факторами пожара.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53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МЧС РФ от 12.12.2011 N 749)</w:t>
      </w:r>
    </w:p>
    <w:p w:rsidR="00682C40" w:rsidRDefault="00682C40">
      <w:pPr>
        <w:pStyle w:val="ConsPlusNonformat"/>
        <w:jc w:val="both"/>
      </w:pPr>
      <w:r>
        <w:t xml:space="preserve">    Для  определения расчетного времени эвакуации людей t  в соответствии с</w:t>
      </w:r>
    </w:p>
    <w:p w:rsidR="00682C40" w:rsidRDefault="00682C40">
      <w:pPr>
        <w:pStyle w:val="ConsPlusNonformat"/>
        <w:jc w:val="both"/>
      </w:pPr>
      <w:r>
        <w:t xml:space="preserve">                                                         р</w:t>
      </w:r>
    </w:p>
    <w:p w:rsidR="00682C40" w:rsidRDefault="00A664E2">
      <w:pPr>
        <w:pStyle w:val="ConsPlusNonformat"/>
        <w:jc w:val="both"/>
      </w:pPr>
      <w:hyperlink w:anchor="Par469" w:history="1">
        <w:r w:rsidR="00682C40">
          <w:rPr>
            <w:color w:val="0000FF"/>
          </w:rPr>
          <w:t>приложениями  N  N  2</w:t>
        </w:r>
      </w:hyperlink>
      <w:r w:rsidR="00682C40">
        <w:t xml:space="preserve">  -  </w:t>
      </w:r>
      <w:hyperlink w:anchor="Par1065" w:history="1">
        <w:r w:rsidR="00682C40">
          <w:rPr>
            <w:color w:val="0000FF"/>
          </w:rPr>
          <w:t>5</w:t>
        </w:r>
      </w:hyperlink>
      <w:r w:rsidR="00682C40">
        <w:t xml:space="preserve">  к  настоящей  Методике   определяется   модель</w:t>
      </w:r>
    </w:p>
    <w:p w:rsidR="00682C40" w:rsidRDefault="00682C40">
      <w:pPr>
        <w:pStyle w:val="ConsPlusNonformat"/>
        <w:jc w:val="both"/>
      </w:pPr>
      <w:r>
        <w:t>эвакуации  людей из здания, проводится построение расчетной схемы эвакуации</w:t>
      </w:r>
    </w:p>
    <w:p w:rsidR="00682C40" w:rsidRDefault="00682C40">
      <w:pPr>
        <w:pStyle w:val="ConsPlusNonformat"/>
        <w:jc w:val="both"/>
      </w:pPr>
      <w:r>
        <w:t>и осуществляется моделирование эвакуации людей.</w:t>
      </w:r>
    </w:p>
    <w:p w:rsidR="00682C40" w:rsidRDefault="00682C40">
      <w:pPr>
        <w:pStyle w:val="ConsPlusNonformat"/>
        <w:jc w:val="both"/>
      </w:pPr>
      <w:r>
        <w:t xml:space="preserve">    19.   В  соответствии  с  </w:t>
      </w:r>
      <w:hyperlink w:anchor="Par87" w:history="1">
        <w:r>
          <w:rPr>
            <w:color w:val="0000FF"/>
          </w:rPr>
          <w:t>разделом  II</w:t>
        </w:r>
      </w:hyperlink>
      <w:r>
        <w:t xml:space="preserve">  настоящей  Методики  проводится</w:t>
      </w:r>
    </w:p>
    <w:p w:rsidR="00682C40" w:rsidRDefault="00682C40">
      <w:pPr>
        <w:pStyle w:val="ConsPlusNonformat"/>
        <w:jc w:val="both"/>
      </w:pPr>
      <w:r>
        <w:t>определение   расчетной  величины  индивидуального  пожарного  риска  Q   и</w:t>
      </w:r>
    </w:p>
    <w:p w:rsidR="00682C40" w:rsidRDefault="00682C40">
      <w:pPr>
        <w:pStyle w:val="ConsPlusNonformat"/>
        <w:jc w:val="both"/>
      </w:pPr>
      <w:r>
        <w:t xml:space="preserve">                                                                       в</w:t>
      </w:r>
    </w:p>
    <w:p w:rsidR="00682C40" w:rsidRDefault="00682C40">
      <w:pPr>
        <w:pStyle w:val="ConsPlusNonformat"/>
        <w:jc w:val="both"/>
      </w:pPr>
      <w:r>
        <w:t>сопоставление  ее с  нормативным  значением индивидуального пожарного риска</w:t>
      </w:r>
    </w:p>
    <w:p w:rsidR="00682C40" w:rsidRDefault="00682C40">
      <w:pPr>
        <w:pStyle w:val="ConsPlusNonformat"/>
        <w:jc w:val="both"/>
      </w:pPr>
      <w:r>
        <w:t xml:space="preserve"> н</w:t>
      </w:r>
    </w:p>
    <w:p w:rsidR="00682C40" w:rsidRDefault="00682C40">
      <w:pPr>
        <w:pStyle w:val="ConsPlusNonformat"/>
        <w:jc w:val="both"/>
      </w:pPr>
      <w:r>
        <w:t>Q .</w:t>
      </w:r>
    </w:p>
    <w:p w:rsidR="00682C40" w:rsidRDefault="00682C40">
      <w:pPr>
        <w:pStyle w:val="ConsPlusNonformat"/>
        <w:jc w:val="both"/>
      </w:pPr>
      <w:r>
        <w:t xml:space="preserve"> в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21" w:name="Par243"/>
      <w:bookmarkEnd w:id="21"/>
      <w:r>
        <w:rPr>
          <w:rFonts w:ascii="Calibri" w:hAnsi="Calibri" w:cs="Calibri"/>
        </w:rPr>
        <w:t>Учет наличия систем обеспечения пожарной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безопасности здания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20. Наличие систем обеспечения пожарной безопасности здания учитывается в соответствии с </w:t>
      </w:r>
      <w:hyperlink w:anchor="Par180" w:history="1">
        <w:r>
          <w:rPr>
            <w:rFonts w:ascii="Calibri" w:hAnsi="Calibri" w:cs="Calibri"/>
            <w:color w:val="0000FF"/>
          </w:rPr>
          <w:t>формулой (4)</w:t>
        </w:r>
      </w:hyperlink>
      <w:r>
        <w:rPr>
          <w:rFonts w:ascii="Calibri" w:hAnsi="Calibri" w:cs="Calibri"/>
        </w:rPr>
        <w:t xml:space="preserve"> и положениями </w:t>
      </w:r>
      <w:hyperlink w:anchor="Par312" w:history="1">
        <w:r>
          <w:rPr>
            <w:rFonts w:ascii="Calibri" w:hAnsi="Calibri" w:cs="Calibri"/>
            <w:color w:val="0000FF"/>
          </w:rPr>
          <w:t>раздела IV</w:t>
        </w:r>
      </w:hyperlink>
      <w:r>
        <w:rPr>
          <w:rFonts w:ascii="Calibri" w:hAnsi="Calibri" w:cs="Calibri"/>
        </w:rPr>
        <w:t xml:space="preserve"> настоящей Методики.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Блок-схема, иллюстрирующая порядок проведения расчета индивидуального пожарного риска, представлена на </w:t>
      </w:r>
      <w:hyperlink w:anchor="Par309" w:history="1">
        <w:r>
          <w:rPr>
            <w:rFonts w:ascii="Calibri" w:hAnsi="Calibri" w:cs="Calibri"/>
            <w:color w:val="0000FF"/>
          </w:rPr>
          <w:t>рис. 1</w:t>
        </w:r>
      </w:hyperlink>
      <w:r>
        <w:rPr>
          <w:rFonts w:ascii="Calibri" w:hAnsi="Calibri" w:cs="Calibri"/>
        </w:rPr>
        <w:t>.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82C40" w:rsidRDefault="00682C40">
      <w:pPr>
        <w:pStyle w:val="ConsPlusNonformat"/>
        <w:jc w:val="both"/>
      </w:pPr>
      <w:bookmarkStart w:id="22" w:name="Par249"/>
      <w:bookmarkEnd w:id="22"/>
      <w:r>
        <w:t xml:space="preserve">                    /──────────────────────────────────/</w:t>
      </w:r>
    </w:p>
    <w:p w:rsidR="00682C40" w:rsidRDefault="00682C40">
      <w:pPr>
        <w:pStyle w:val="ConsPlusNonformat"/>
        <w:jc w:val="both"/>
      </w:pPr>
      <w:r>
        <w:t xml:space="preserve">                   / Анализ пожарной опасности здания /</w:t>
      </w:r>
    </w:p>
    <w:p w:rsidR="00682C40" w:rsidRDefault="00682C40">
      <w:pPr>
        <w:pStyle w:val="ConsPlusNonformat"/>
        <w:jc w:val="both"/>
      </w:pPr>
      <w:r>
        <w:t xml:space="preserve">                  /──────────────────┬───────────────/</w:t>
      </w:r>
    </w:p>
    <w:p w:rsidR="00682C40" w:rsidRDefault="00682C40">
      <w:pPr>
        <w:pStyle w:val="ConsPlusNonformat"/>
        <w:jc w:val="both"/>
      </w:pPr>
      <w:r>
        <w:t xml:space="preserve">                                     │</w:t>
      </w:r>
    </w:p>
    <w:p w:rsidR="00682C40" w:rsidRDefault="00682C40">
      <w:pPr>
        <w:pStyle w:val="ConsPlusNonformat"/>
        <w:jc w:val="both"/>
      </w:pPr>
      <w:r>
        <w:t xml:space="preserve">                                     \/</w:t>
      </w:r>
    </w:p>
    <w:p w:rsidR="00682C40" w:rsidRDefault="00682C40">
      <w:pPr>
        <w:pStyle w:val="ConsPlusNonformat"/>
        <w:jc w:val="both"/>
      </w:pPr>
      <w:r>
        <w:t xml:space="preserve">          ┌─────────────────────────────────────────────────────┐</w:t>
      </w:r>
    </w:p>
    <w:p w:rsidR="00682C40" w:rsidRDefault="00682C40">
      <w:pPr>
        <w:pStyle w:val="ConsPlusNonformat"/>
        <w:jc w:val="both"/>
      </w:pPr>
      <w:r>
        <w:t xml:space="preserve">          │Определение частоты реализации пожароопасных ситуаций│</w:t>
      </w:r>
    </w:p>
    <w:p w:rsidR="00682C40" w:rsidRDefault="00682C40">
      <w:pPr>
        <w:pStyle w:val="ConsPlusNonformat"/>
        <w:jc w:val="both"/>
      </w:pPr>
      <w:r>
        <w:t xml:space="preserve">          └──────────────────────────┬──────────────────────────┘</w:t>
      </w:r>
    </w:p>
    <w:p w:rsidR="00682C40" w:rsidRDefault="00682C40">
      <w:pPr>
        <w:pStyle w:val="ConsPlusNonformat"/>
        <w:jc w:val="both"/>
      </w:pPr>
      <w:r>
        <w:t xml:space="preserve">       ┌────────────────────────────&gt;│</w:t>
      </w:r>
    </w:p>
    <w:p w:rsidR="00682C40" w:rsidRDefault="00682C40">
      <w:pPr>
        <w:pStyle w:val="ConsPlusNonformat"/>
        <w:jc w:val="both"/>
      </w:pPr>
      <w:r>
        <w:t xml:space="preserve">       │                             │</w:t>
      </w:r>
    </w:p>
    <w:p w:rsidR="00682C40" w:rsidRDefault="00682C40">
      <w:pPr>
        <w:pStyle w:val="ConsPlusNonformat"/>
        <w:jc w:val="both"/>
      </w:pPr>
      <w:r>
        <w:t xml:space="preserve">       │                             \/</w:t>
      </w:r>
    </w:p>
    <w:p w:rsidR="00682C40" w:rsidRDefault="00682C40">
      <w:pPr>
        <w:pStyle w:val="ConsPlusNonformat"/>
        <w:jc w:val="both"/>
      </w:pPr>
      <w:r>
        <w:t xml:space="preserve">       │   ┌──────────────────────────────────────────────────┐</w:t>
      </w:r>
    </w:p>
    <w:p w:rsidR="00682C40" w:rsidRDefault="00682C40">
      <w:pPr>
        <w:pStyle w:val="ConsPlusNonformat"/>
        <w:jc w:val="both"/>
      </w:pPr>
      <w:r>
        <w:t xml:space="preserve">       │   │     Построение полей опасных факторов пожара     │</w:t>
      </w:r>
    </w:p>
    <w:p w:rsidR="00682C40" w:rsidRDefault="00682C40">
      <w:pPr>
        <w:pStyle w:val="ConsPlusNonformat"/>
        <w:jc w:val="both"/>
      </w:pPr>
      <w:r>
        <w:t xml:space="preserve">       │   │                                                  │</w:t>
      </w:r>
    </w:p>
    <w:p w:rsidR="00682C40" w:rsidRDefault="00682C40">
      <w:pPr>
        <w:pStyle w:val="ConsPlusNonformat"/>
        <w:jc w:val="both"/>
      </w:pPr>
      <w:r>
        <w:t xml:space="preserve">       │   │               Выбор сценария пожара              │</w:t>
      </w:r>
    </w:p>
    <w:p w:rsidR="00682C40" w:rsidRDefault="00682C40">
      <w:pPr>
        <w:pStyle w:val="ConsPlusNonformat"/>
        <w:jc w:val="both"/>
      </w:pPr>
      <w:r>
        <w:t xml:space="preserve">       │   │Формулировка математической модели и моделирование│</w:t>
      </w:r>
    </w:p>
    <w:p w:rsidR="00682C40" w:rsidRDefault="00682C40">
      <w:pPr>
        <w:pStyle w:val="ConsPlusNonformat"/>
        <w:jc w:val="both"/>
      </w:pPr>
      <w:r>
        <w:t xml:space="preserve">       │   │             динамики развития пожара             │</w:t>
      </w:r>
    </w:p>
    <w:p w:rsidR="00682C40" w:rsidRDefault="00682C40">
      <w:pPr>
        <w:pStyle w:val="ConsPlusNonformat"/>
        <w:jc w:val="both"/>
      </w:pPr>
      <w:r>
        <w:t xml:space="preserve">       │   │     Построение полей опасных факторов пожара     │</w:t>
      </w:r>
    </w:p>
    <w:p w:rsidR="00682C40" w:rsidRDefault="00682C40">
      <w:pPr>
        <w:pStyle w:val="ConsPlusNonformat"/>
        <w:jc w:val="both"/>
      </w:pPr>
      <w:r>
        <w:t xml:space="preserve">       │   │ Определение времени блокирования путей эвакуации │</w:t>
      </w:r>
    </w:p>
    <w:p w:rsidR="00682C40" w:rsidRDefault="00682C40">
      <w:pPr>
        <w:pStyle w:val="ConsPlusNonformat"/>
        <w:jc w:val="both"/>
      </w:pPr>
      <w:r>
        <w:t xml:space="preserve">       │   └───────────────────────────┬──────────────────────┘</w:t>
      </w:r>
    </w:p>
    <w:p w:rsidR="00682C40" w:rsidRDefault="00682C40">
      <w:pPr>
        <w:pStyle w:val="ConsPlusNonformat"/>
        <w:jc w:val="both"/>
      </w:pPr>
      <w:r>
        <w:t>┌──────┴────────┐                      │</w:t>
      </w:r>
    </w:p>
    <w:p w:rsidR="00682C40" w:rsidRDefault="00682C40">
      <w:pPr>
        <w:pStyle w:val="ConsPlusNonformat"/>
        <w:jc w:val="both"/>
      </w:pPr>
      <w:r>
        <w:t>│  Разработка   │                      \/</w:t>
      </w:r>
    </w:p>
    <w:p w:rsidR="00682C40" w:rsidRDefault="00682C40">
      <w:pPr>
        <w:pStyle w:val="ConsPlusNonformat"/>
        <w:jc w:val="both"/>
      </w:pPr>
      <w:r>
        <w:t>│дополнительных │   ┌────────────────────────────────────────────────┐</w:t>
      </w:r>
    </w:p>
    <w:p w:rsidR="00682C40" w:rsidRDefault="00682C40">
      <w:pPr>
        <w:pStyle w:val="ConsPlusNonformat"/>
        <w:jc w:val="both"/>
      </w:pPr>
      <w:r>
        <w:t>│противопожарных│   │ Оценка последствий воздействия опасных факторов│</w:t>
      </w:r>
    </w:p>
    <w:p w:rsidR="00682C40" w:rsidRDefault="00682C40">
      <w:pPr>
        <w:pStyle w:val="ConsPlusNonformat"/>
        <w:jc w:val="both"/>
      </w:pPr>
      <w:r>
        <w:t>│  мероприятий  │   │                 пожара на людей                │</w:t>
      </w:r>
    </w:p>
    <w:p w:rsidR="00682C40" w:rsidRDefault="00682C40">
      <w:pPr>
        <w:pStyle w:val="ConsPlusNonformat"/>
        <w:jc w:val="both"/>
      </w:pPr>
      <w:r>
        <w:t>└───────────────┘   │                                                │</w:t>
      </w:r>
    </w:p>
    <w:p w:rsidR="00682C40" w:rsidRDefault="00682C40">
      <w:pPr>
        <w:pStyle w:val="ConsPlusNonformat"/>
        <w:jc w:val="both"/>
      </w:pPr>
      <w:r>
        <w:t>/\                  │      Формулировка математической модели и      │</w:t>
      </w:r>
    </w:p>
    <w:p w:rsidR="00682C40" w:rsidRDefault="00682C40">
      <w:pPr>
        <w:pStyle w:val="ConsPlusNonformat"/>
        <w:jc w:val="both"/>
      </w:pPr>
      <w:r>
        <w:t>│                   │     моделирование эвакуации людей из здания    │</w:t>
      </w:r>
    </w:p>
    <w:p w:rsidR="00682C40" w:rsidRDefault="00682C40">
      <w:pPr>
        <w:pStyle w:val="ConsPlusNonformat"/>
        <w:jc w:val="both"/>
      </w:pPr>
      <w:r>
        <w:t>│                   │                   при пожаре                   │</w:t>
      </w:r>
    </w:p>
    <w:p w:rsidR="00682C40" w:rsidRDefault="00682C40">
      <w:pPr>
        <w:pStyle w:val="ConsPlusNonformat"/>
        <w:jc w:val="both"/>
      </w:pPr>
      <w:r>
        <w:t>│                   │Определение времени блокирования путей эвакуации│</w:t>
      </w:r>
    </w:p>
    <w:p w:rsidR="00682C40" w:rsidRDefault="00682C40">
      <w:pPr>
        <w:pStyle w:val="ConsPlusNonformat"/>
        <w:jc w:val="both"/>
      </w:pPr>
      <w:r>
        <w:t>│                   │       Расчет вероятности эвакуации людей       │</w:t>
      </w:r>
    </w:p>
    <w:p w:rsidR="00682C40" w:rsidRDefault="00682C40">
      <w:pPr>
        <w:pStyle w:val="ConsPlusNonformat"/>
        <w:jc w:val="both"/>
      </w:pPr>
      <w:r>
        <w:t>│                   └─────────────────┬──────────────────────────────┘</w:t>
      </w:r>
    </w:p>
    <w:p w:rsidR="00682C40" w:rsidRDefault="00682C40">
      <w:pPr>
        <w:pStyle w:val="ConsPlusNonformat"/>
        <w:jc w:val="both"/>
      </w:pPr>
      <w:r>
        <w:t>│                                     │</w:t>
      </w:r>
    </w:p>
    <w:p w:rsidR="00682C40" w:rsidRDefault="00682C40">
      <w:pPr>
        <w:pStyle w:val="ConsPlusNonformat"/>
        <w:jc w:val="both"/>
      </w:pPr>
      <w:r>
        <w:t>│ ┌─ ── ── ── ── ── ── ── ── ── ── ── ┼─ ── ── ── ── ── ── ── ── ── ── ── ┐</w:t>
      </w:r>
    </w:p>
    <w:p w:rsidR="00682C40" w:rsidRDefault="00682C40">
      <w:pPr>
        <w:pStyle w:val="ConsPlusNonformat"/>
        <w:jc w:val="both"/>
      </w:pPr>
      <w:r>
        <w:t>│                                     │</w:t>
      </w:r>
    </w:p>
    <w:p w:rsidR="00682C40" w:rsidRDefault="00682C40">
      <w:pPr>
        <w:pStyle w:val="ConsPlusNonformat"/>
        <w:jc w:val="both"/>
      </w:pPr>
      <w:r>
        <w:t>│ │                                   \/                                  │</w:t>
      </w:r>
    </w:p>
    <w:p w:rsidR="00682C40" w:rsidRDefault="00682C40">
      <w:pPr>
        <w:pStyle w:val="ConsPlusNonformat"/>
        <w:jc w:val="both"/>
      </w:pPr>
      <w:r>
        <w:t>│                    ┌───────────────────────────────┐</w:t>
      </w:r>
    </w:p>
    <w:p w:rsidR="00682C40" w:rsidRDefault="00682C40">
      <w:pPr>
        <w:pStyle w:val="ConsPlusNonformat"/>
        <w:jc w:val="both"/>
      </w:pPr>
      <w:r>
        <w:t>│ │                  │Расчет величины индивидуального│                    │</w:t>
      </w:r>
    </w:p>
    <w:p w:rsidR="00682C40" w:rsidRDefault="00682C40">
      <w:pPr>
        <w:pStyle w:val="ConsPlusNonformat"/>
        <w:jc w:val="both"/>
      </w:pPr>
      <w:r>
        <w:t>│                    │        пожарного риска        │</w:t>
      </w:r>
    </w:p>
    <w:p w:rsidR="00682C40" w:rsidRDefault="00682C40">
      <w:pPr>
        <w:pStyle w:val="ConsPlusNonformat"/>
        <w:jc w:val="both"/>
      </w:pPr>
      <w:r>
        <w:t>│ │                  └────────────────┬──────────────┘                    │</w:t>
      </w:r>
    </w:p>
    <w:p w:rsidR="00682C40" w:rsidRDefault="00682C40">
      <w:pPr>
        <w:pStyle w:val="ConsPlusNonformat"/>
        <w:jc w:val="both"/>
      </w:pPr>
      <w:r>
        <w:t>│                                     │</w:t>
      </w:r>
    </w:p>
    <w:p w:rsidR="00682C40" w:rsidRDefault="00682C40">
      <w:pPr>
        <w:pStyle w:val="ConsPlusNonformat"/>
        <w:jc w:val="both"/>
      </w:pPr>
      <w:r>
        <w:t>│ │             ┌─────────────────────┴───────────────────┐               │</w:t>
      </w:r>
    </w:p>
    <w:p w:rsidR="00682C40" w:rsidRDefault="00682C40">
      <w:pPr>
        <w:pStyle w:val="ConsPlusNonformat"/>
        <w:jc w:val="both"/>
      </w:pPr>
      <w:r>
        <w:t>│               │                                         │</w:t>
      </w:r>
    </w:p>
    <w:p w:rsidR="00682C40" w:rsidRDefault="00682C40">
      <w:pPr>
        <w:pStyle w:val="ConsPlusNonformat"/>
        <w:jc w:val="both"/>
      </w:pPr>
      <w:r>
        <w:t>│ │             \/                                        \/              │</w:t>
      </w:r>
    </w:p>
    <w:p w:rsidR="00682C40" w:rsidRDefault="00682C40">
      <w:pPr>
        <w:pStyle w:val="ConsPlusNonformat"/>
        <w:jc w:val="both"/>
      </w:pPr>
      <w:r>
        <w:t>│  ┌────────────────────────────┐         ┌──────────────────────────────┐</w:t>
      </w:r>
    </w:p>
    <w:p w:rsidR="00682C40" w:rsidRDefault="00682C40">
      <w:pPr>
        <w:pStyle w:val="ConsPlusNonformat"/>
        <w:jc w:val="both"/>
      </w:pPr>
      <w:r>
        <w:t>│ ││Расчетное значение пожарного│         │ Расчетное значение пожарного ││</w:t>
      </w:r>
    </w:p>
    <w:p w:rsidR="00682C40" w:rsidRDefault="00682C40">
      <w:pPr>
        <w:pStyle w:val="ConsPlusNonformat"/>
        <w:jc w:val="both"/>
      </w:pPr>
      <w:r>
        <w:t>│  │ риска превышает нормативное│         │риска не превышает нормативное│</w:t>
      </w:r>
    </w:p>
    <w:p w:rsidR="00682C40" w:rsidRDefault="00682C40">
      <w:pPr>
        <w:pStyle w:val="ConsPlusNonformat"/>
        <w:jc w:val="both"/>
      </w:pPr>
      <w:r>
        <w:t>│ │└────────────┬───────────────┘         └───────────────┬──────────────┘│</w:t>
      </w:r>
    </w:p>
    <w:p w:rsidR="00682C40" w:rsidRDefault="00682C40">
      <w:pPr>
        <w:pStyle w:val="ConsPlusNonformat"/>
        <w:jc w:val="both"/>
      </w:pPr>
      <w:r>
        <w:t>│               │                                         │</w:t>
      </w:r>
    </w:p>
    <w:p w:rsidR="00682C40" w:rsidRDefault="00682C40">
      <w:pPr>
        <w:pStyle w:val="ConsPlusNonformat"/>
        <w:jc w:val="both"/>
      </w:pPr>
      <w:r>
        <w:t>│ │             \/                                        \/              │</w:t>
      </w:r>
    </w:p>
    <w:p w:rsidR="00682C40" w:rsidRDefault="00682C40">
      <w:pPr>
        <w:pStyle w:val="ConsPlusNonformat"/>
        <w:jc w:val="both"/>
      </w:pPr>
      <w:r>
        <w:t>│     ┌───────────────────────┐             ┌──────────────────────────┐</w:t>
      </w:r>
    </w:p>
    <w:p w:rsidR="00682C40" w:rsidRDefault="00682C40">
      <w:pPr>
        <w:pStyle w:val="ConsPlusNonformat"/>
        <w:jc w:val="both"/>
      </w:pPr>
      <w:r>
        <w:t>│ │   │        Вывод:         │             │          Вывод:          │  │</w:t>
      </w:r>
    </w:p>
    <w:p w:rsidR="00682C40" w:rsidRDefault="00682C40">
      <w:pPr>
        <w:pStyle w:val="ConsPlusNonformat"/>
        <w:jc w:val="both"/>
      </w:pPr>
      <w:r>
        <w:t>│     │пожарный риск превышает│             │пожарный риск не превышает│</w:t>
      </w:r>
    </w:p>
    <w:p w:rsidR="00682C40" w:rsidRDefault="00682C40">
      <w:pPr>
        <w:pStyle w:val="ConsPlusNonformat"/>
        <w:jc w:val="both"/>
      </w:pPr>
      <w:r>
        <w:t>│ │   │  допустимое значение  │             │    допустимое значение   │  │</w:t>
      </w:r>
    </w:p>
    <w:p w:rsidR="00682C40" w:rsidRDefault="00682C40">
      <w:pPr>
        <w:pStyle w:val="ConsPlusNonformat"/>
        <w:jc w:val="both"/>
      </w:pPr>
      <w:r>
        <w:t>│     └─────────┬─────────────┘             └──────────────────────────┘</w:t>
      </w:r>
    </w:p>
    <w:p w:rsidR="00682C40" w:rsidRDefault="00682C40">
      <w:pPr>
        <w:pStyle w:val="ConsPlusNonformat"/>
        <w:jc w:val="both"/>
      </w:pPr>
      <w:r>
        <w:t>│ │             │                                                         │</w:t>
      </w:r>
    </w:p>
    <w:p w:rsidR="00682C40" w:rsidRDefault="00682C40">
      <w:pPr>
        <w:pStyle w:val="ConsPlusNonformat"/>
        <w:jc w:val="both"/>
      </w:pPr>
      <w:r>
        <w:t>└─┼─────────────┘</w:t>
      </w:r>
    </w:p>
    <w:p w:rsidR="00682C40" w:rsidRDefault="00682C40">
      <w:pPr>
        <w:pStyle w:val="ConsPlusNonformat"/>
        <w:jc w:val="both"/>
      </w:pPr>
      <w:r>
        <w:t xml:space="preserve">                                                                          │</w:t>
      </w:r>
    </w:p>
    <w:p w:rsidR="00682C40" w:rsidRDefault="00682C40">
      <w:pPr>
        <w:pStyle w:val="ConsPlusNonformat"/>
        <w:jc w:val="both"/>
      </w:pPr>
      <w:r>
        <w:t xml:space="preserve">  └─ ── ── ── ── ── ── ── ── ── ── ── ── ── ── ── ── ── ── ── ── ── ── ── ┘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23" w:name="Par309"/>
      <w:bookmarkEnd w:id="23"/>
      <w:r>
        <w:rPr>
          <w:rFonts w:ascii="Calibri" w:hAnsi="Calibri" w:cs="Calibri"/>
        </w:rPr>
        <w:t>Рис. 1. Порядок проведения расчета индивидуального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пожарного риска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24" w:name="Par312"/>
      <w:bookmarkEnd w:id="24"/>
      <w:r>
        <w:rPr>
          <w:rFonts w:ascii="Calibri" w:hAnsi="Calibri" w:cs="Calibri"/>
        </w:rPr>
        <w:t>IV. Порядок разработки дополнительных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противопожарных мероприятий при определении расчетной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величины индивидуального пожарного риска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21. В случае, если расчетная величина индивидуального пожарного риска превышает нормативное значение, в здании следует предусмотреть дополнительные противопожарные мероприятия, направленные на снижение величины пожарного риска.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 числу противопожарных мероприятий, направленных на снижение величины пожарного риска, относятся: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применение дополнительных объемно-планировочных решений и средств, обеспечивающих ограничение распространения пожара;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устройство дополнительных эвакуационных путей и выходов;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устройство систем оповещения людей о пожаре и управления эвакуацией людей повышенного типа;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организация поэтапной эвакуации людей из здания;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применение систем противодымной защиты;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устройство систем автоматического пожаротушения;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ограничение количества людей в здании до значений, обеспечивающих безопасность их эвакуации из здания.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Эффективность дополнительных противопожарных мероприятий должна подтверждаться повторным расчетом величины индивидуального пожарного риска.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21 в ред. </w:t>
      </w:r>
      <w:hyperlink r:id="rId54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МЧС РФ от 12.12.2011 N 749)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22. Эффективность каждого из перечисленных выше противопожарных мероприятий определяется степенью влияния на параметры </w:t>
      </w:r>
      <w:r w:rsidR="00A664E2">
        <w:rPr>
          <w:rFonts w:ascii="Calibri" w:hAnsi="Calibri" w:cs="Calibri"/>
          <w:position w:val="-14"/>
        </w:rPr>
        <w:pict>
          <v:shape id="_x0000_i1049" type="#_x0000_t75" style="width:13.5pt;height:21pt">
            <v:imagedata r:id="rId55" o:title=""/>
          </v:shape>
        </w:pict>
      </w:r>
      <w:r>
        <w:rPr>
          <w:rFonts w:ascii="Calibri" w:hAnsi="Calibri" w:cs="Calibri"/>
        </w:rPr>
        <w:t xml:space="preserve">, </w:t>
      </w:r>
      <w:r w:rsidR="00A664E2">
        <w:rPr>
          <w:rFonts w:ascii="Calibri" w:hAnsi="Calibri" w:cs="Calibri"/>
          <w:position w:val="-12"/>
        </w:rPr>
        <w:pict>
          <v:shape id="_x0000_i1050" type="#_x0000_t75" style="width:16.5pt;height:20.25pt">
            <v:imagedata r:id="rId56" o:title=""/>
          </v:shape>
        </w:pict>
      </w:r>
      <w:r>
        <w:rPr>
          <w:rFonts w:ascii="Calibri" w:hAnsi="Calibri" w:cs="Calibri"/>
        </w:rPr>
        <w:t xml:space="preserve">, </w:t>
      </w:r>
      <w:r w:rsidR="00A664E2">
        <w:rPr>
          <w:rFonts w:ascii="Calibri" w:hAnsi="Calibri" w:cs="Calibri"/>
          <w:position w:val="-12"/>
        </w:rPr>
        <w:pict>
          <v:shape id="_x0000_i1051" type="#_x0000_t75" style="width:16.5pt;height:20.25pt">
            <v:imagedata r:id="rId57" o:title=""/>
          </v:shape>
        </w:pict>
      </w:r>
      <w:r>
        <w:rPr>
          <w:rFonts w:ascii="Calibri" w:hAnsi="Calibri" w:cs="Calibri"/>
        </w:rPr>
        <w:t xml:space="preserve">, а для системы пожарной сигнализации, противодымной защиты и системы оповещения людей при пожаре и управления эвакуацией людей также параметрами </w:t>
      </w:r>
      <w:r w:rsidR="00A664E2">
        <w:rPr>
          <w:rFonts w:ascii="Calibri" w:hAnsi="Calibri" w:cs="Calibri"/>
          <w:position w:val="-12"/>
        </w:rPr>
        <w:pict>
          <v:shape id="_x0000_i1052" type="#_x0000_t75" style="width:25.5pt;height:20.25pt">
            <v:imagedata r:id="rId49" o:title=""/>
          </v:shape>
        </w:pict>
      </w:r>
      <w:r>
        <w:rPr>
          <w:rFonts w:ascii="Calibri" w:hAnsi="Calibri" w:cs="Calibri"/>
        </w:rPr>
        <w:t xml:space="preserve">, </w:t>
      </w:r>
      <w:r w:rsidR="00A664E2">
        <w:rPr>
          <w:rFonts w:ascii="Calibri" w:hAnsi="Calibri" w:cs="Calibri"/>
          <w:position w:val="-12"/>
        </w:rPr>
        <w:pict>
          <v:shape id="_x0000_i1053" type="#_x0000_t75" style="width:36pt;height:20.25pt">
            <v:imagedata r:id="rId50" o:title=""/>
          </v:shape>
        </w:pict>
      </w:r>
      <w:r>
        <w:rPr>
          <w:rFonts w:ascii="Calibri" w:hAnsi="Calibri" w:cs="Calibri"/>
        </w:rPr>
        <w:t xml:space="preserve"> и </w:t>
      </w:r>
      <w:r w:rsidR="00A664E2">
        <w:rPr>
          <w:rFonts w:ascii="Calibri" w:hAnsi="Calibri" w:cs="Calibri"/>
          <w:position w:val="-14"/>
        </w:rPr>
        <w:pict>
          <v:shape id="_x0000_i1054" type="#_x0000_t75" style="width:29.25pt;height:21pt">
            <v:imagedata r:id="rId51" o:title=""/>
          </v:shape>
        </w:pict>
      </w:r>
      <w:r>
        <w:rPr>
          <w:rFonts w:ascii="Calibri" w:hAnsi="Calibri" w:cs="Calibri"/>
        </w:rPr>
        <w:t>.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Значение параметра </w:t>
      </w:r>
      <w:r w:rsidR="00A664E2">
        <w:rPr>
          <w:rFonts w:ascii="Calibri" w:hAnsi="Calibri" w:cs="Calibri"/>
          <w:position w:val="-14"/>
        </w:rPr>
        <w:pict>
          <v:shape id="_x0000_i1055" type="#_x0000_t75" style="width:29.25pt;height:21pt">
            <v:imagedata r:id="rId58" o:title=""/>
          </v:shape>
        </w:pict>
      </w:r>
      <w:r>
        <w:rPr>
          <w:rFonts w:ascii="Calibri" w:hAnsi="Calibri" w:cs="Calibri"/>
        </w:rPr>
        <w:t xml:space="preserve"> принимается равным </w:t>
      </w:r>
      <w:r w:rsidR="00A664E2">
        <w:rPr>
          <w:rFonts w:ascii="Calibri" w:hAnsi="Calibri" w:cs="Calibri"/>
          <w:position w:val="-14"/>
        </w:rPr>
        <w:pict>
          <v:shape id="_x0000_i1056" type="#_x0000_t75" style="width:29.25pt;height:21pt">
            <v:imagedata r:id="rId58" o:title=""/>
          </v:shape>
        </w:pict>
      </w:r>
      <w:r>
        <w:rPr>
          <w:rFonts w:ascii="Calibri" w:hAnsi="Calibri" w:cs="Calibri"/>
        </w:rPr>
        <w:t xml:space="preserve"> = 0,8, если выполняется хотя бы одно из следующих условий: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здание оборудовано системой пожарной сигнализации, соответствующей требованиям нормативных документов по пожарной безопасности;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оборудование здания системой пожарной сигнализации не требуется в соответствии с требованиями нормативных документов по пожарной безопасности.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остальных случаях </w:t>
      </w:r>
      <w:r w:rsidR="00A664E2">
        <w:rPr>
          <w:rFonts w:ascii="Calibri" w:hAnsi="Calibri" w:cs="Calibri"/>
          <w:position w:val="-14"/>
        </w:rPr>
        <w:pict>
          <v:shape id="_x0000_i1057" type="#_x0000_t75" style="width:29.25pt;height:21pt">
            <v:imagedata r:id="rId58" o:title=""/>
          </v:shape>
        </w:pict>
      </w:r>
      <w:r>
        <w:rPr>
          <w:rFonts w:ascii="Calibri" w:hAnsi="Calibri" w:cs="Calibri"/>
        </w:rPr>
        <w:t xml:space="preserve"> принимается равной нулю.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22 в ред. </w:t>
      </w:r>
      <w:hyperlink r:id="rId59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МЧС РФ от 12.12.2011 N 749)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23. Применение в качестве дополнительного противопожарного мероприятия объемно-планировочных решений и средств, обеспечивающих ограничение распространения пожара, достигается обеспечением нормируемых пределов огнестойкости и пониженной пожарной опасности облицовочных строительных материалов, используемых в ограждающих конструкциях помещения, в котором находится вероятный очаг пожара.</w:t>
      </w:r>
    </w:p>
    <w:p w:rsidR="00682C40" w:rsidRDefault="00682C40">
      <w:pPr>
        <w:pStyle w:val="ConsPlusNonformat"/>
        <w:jc w:val="both"/>
      </w:pPr>
      <w:r>
        <w:t xml:space="preserve">    Степень влияния данного дополнительного противопожарного мероприятия на</w:t>
      </w:r>
    </w:p>
    <w:p w:rsidR="00682C40" w:rsidRDefault="00682C40">
      <w:pPr>
        <w:pStyle w:val="ConsPlusNonformat"/>
        <w:jc w:val="both"/>
      </w:pPr>
      <w:r>
        <w:t>динамику  распространения  пожара и, соответственно, значение параметра t</w:t>
      </w:r>
    </w:p>
    <w:p w:rsidR="00682C40" w:rsidRDefault="00682C40">
      <w:pPr>
        <w:pStyle w:val="ConsPlusNonformat"/>
        <w:jc w:val="both"/>
      </w:pPr>
      <w:r>
        <w:t xml:space="preserve">                                                                         бл</w:t>
      </w:r>
    </w:p>
    <w:p w:rsidR="00682C40" w:rsidRDefault="00682C40">
      <w:pPr>
        <w:pStyle w:val="ConsPlusNonformat"/>
        <w:jc w:val="both"/>
      </w:pPr>
      <w:r>
        <w:t>определяется   путем  проведения  повторного  расчета  t    после  внесения</w:t>
      </w:r>
    </w:p>
    <w:p w:rsidR="00682C40" w:rsidRDefault="00682C40">
      <w:pPr>
        <w:pStyle w:val="ConsPlusNonformat"/>
        <w:jc w:val="both"/>
      </w:pPr>
      <w:r>
        <w:t xml:space="preserve">                                                        бл</w:t>
      </w:r>
    </w:p>
    <w:p w:rsidR="00682C40" w:rsidRDefault="00682C40">
      <w:pPr>
        <w:pStyle w:val="ConsPlusNonformat"/>
        <w:jc w:val="both"/>
      </w:pPr>
      <w:r>
        <w:t>соответствующих изменений в схему объемно-планировочных решений здания.</w:t>
      </w:r>
    </w:p>
    <w:p w:rsidR="00682C40" w:rsidRDefault="00682C40">
      <w:pPr>
        <w:pStyle w:val="ConsPlusNonformat"/>
        <w:jc w:val="both"/>
      </w:pPr>
      <w:r>
        <w:t xml:space="preserve">    24.   При   применении   в  качестве  дополнительного  противопожарного</w:t>
      </w:r>
    </w:p>
    <w:p w:rsidR="00682C40" w:rsidRDefault="00682C40">
      <w:pPr>
        <w:pStyle w:val="ConsPlusNonformat"/>
        <w:jc w:val="both"/>
      </w:pPr>
      <w:r>
        <w:t>мероприятия устройства дополнительных эвакуационных путей и выходов следует</w:t>
      </w:r>
    </w:p>
    <w:p w:rsidR="00682C40" w:rsidRDefault="00682C40">
      <w:pPr>
        <w:pStyle w:val="ConsPlusNonformat"/>
        <w:jc w:val="both"/>
      </w:pPr>
      <w:r>
        <w:t>выполнить   повторный    расчет   по   оценке   параметра   t    с   учетом</w:t>
      </w:r>
    </w:p>
    <w:p w:rsidR="00682C40" w:rsidRDefault="00682C40">
      <w:pPr>
        <w:pStyle w:val="ConsPlusNonformat"/>
        <w:jc w:val="both"/>
      </w:pPr>
      <w:r>
        <w:t xml:space="preserve">                                                             р</w:t>
      </w:r>
    </w:p>
    <w:p w:rsidR="00682C40" w:rsidRDefault="00682C40">
      <w:pPr>
        <w:pStyle w:val="ConsPlusNonformat"/>
        <w:jc w:val="both"/>
      </w:pPr>
      <w:r>
        <w:t>откорректированных объемно-планировочных решений.</w:t>
      </w:r>
    </w:p>
    <w:p w:rsidR="00682C40" w:rsidRDefault="00682C40">
      <w:pPr>
        <w:pStyle w:val="ConsPlusNonformat"/>
        <w:jc w:val="both"/>
      </w:pPr>
      <w:r>
        <w:t xml:space="preserve">    25.   При   применении   в  качестве  дополнительного  противопожарного</w:t>
      </w:r>
    </w:p>
    <w:p w:rsidR="00682C40" w:rsidRDefault="00682C40">
      <w:pPr>
        <w:pStyle w:val="ConsPlusNonformat"/>
        <w:jc w:val="both"/>
      </w:pPr>
      <w:r>
        <w:t>мероприятия  устройства  системы  оповещения  людей  о  пожаре и управления</w:t>
      </w:r>
    </w:p>
    <w:p w:rsidR="00682C40" w:rsidRDefault="00682C40">
      <w:pPr>
        <w:pStyle w:val="ConsPlusNonformat"/>
        <w:jc w:val="both"/>
      </w:pPr>
      <w:r>
        <w:t>эвакуацией  людей  повышенного  типа  следует выполнить повторный расчет по</w:t>
      </w:r>
    </w:p>
    <w:p w:rsidR="00682C40" w:rsidRDefault="00682C40">
      <w:pPr>
        <w:pStyle w:val="ConsPlusNonformat"/>
        <w:jc w:val="both"/>
      </w:pPr>
      <w:r>
        <w:t>оценке  параметра  t   с  учетом перераспределения потоков эвакуирующихся и</w:t>
      </w:r>
    </w:p>
    <w:p w:rsidR="00682C40" w:rsidRDefault="00682C40">
      <w:pPr>
        <w:pStyle w:val="ConsPlusNonformat"/>
        <w:jc w:val="both"/>
      </w:pPr>
      <w:r>
        <w:t xml:space="preserve">                    р</w:t>
      </w:r>
    </w:p>
    <w:p w:rsidR="00682C40" w:rsidRDefault="00682C40">
      <w:pPr>
        <w:pStyle w:val="ConsPlusNonformat"/>
        <w:jc w:val="both"/>
      </w:pPr>
      <w:r>
        <w:t>изменения  схемы  эвакуации  в  зависимости  от  сценариев  возникновения и</w:t>
      </w:r>
    </w:p>
    <w:p w:rsidR="00682C40" w:rsidRDefault="00682C40">
      <w:pPr>
        <w:pStyle w:val="ConsPlusNonformat"/>
        <w:jc w:val="both"/>
      </w:pPr>
      <w:r>
        <w:t>развития  пожара  и,  соответственно,  алгоритма  функционирования  системы</w:t>
      </w:r>
    </w:p>
    <w:p w:rsidR="00682C40" w:rsidRDefault="00682C40">
      <w:pPr>
        <w:pStyle w:val="ConsPlusNonformat"/>
        <w:jc w:val="both"/>
      </w:pPr>
      <w:r>
        <w:t>оповещения людей о пожаре и управлением эвакуации людей.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Значение параметра </w:t>
      </w:r>
      <w:r w:rsidR="00A664E2">
        <w:rPr>
          <w:rFonts w:ascii="Calibri" w:hAnsi="Calibri" w:cs="Calibri"/>
          <w:position w:val="-14"/>
        </w:rPr>
        <w:pict>
          <v:shape id="_x0000_i1058" type="#_x0000_t75" style="width:39pt;height:21pt">
            <v:imagedata r:id="rId60" o:title=""/>
          </v:shape>
        </w:pict>
      </w:r>
      <w:r>
        <w:rPr>
          <w:rFonts w:ascii="Calibri" w:hAnsi="Calibri" w:cs="Calibri"/>
        </w:rPr>
        <w:t xml:space="preserve"> принимается равным </w:t>
      </w:r>
      <w:r w:rsidR="00A664E2">
        <w:rPr>
          <w:rFonts w:ascii="Calibri" w:hAnsi="Calibri" w:cs="Calibri"/>
          <w:position w:val="-14"/>
        </w:rPr>
        <w:pict>
          <v:shape id="_x0000_i1059" type="#_x0000_t75" style="width:39pt;height:21pt">
            <v:imagedata r:id="rId60" o:title=""/>
          </v:shape>
        </w:pict>
      </w:r>
      <w:r>
        <w:rPr>
          <w:rFonts w:ascii="Calibri" w:hAnsi="Calibri" w:cs="Calibri"/>
        </w:rPr>
        <w:t xml:space="preserve"> = 0,8, если выполняется хотя бы одно из следующих условий: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61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МЧС РФ от 12.12.2011 N 749)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здание оборудовано системой оповещения людей о пожаре и управления эвакуацией людей, соответствующей требованиям нормативных документов по пожарной безопасности;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62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МЧС РФ от 12.12.2011 N 749)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оборудование здания системой оповещения людей о пожаре и управления эвакуацией людей не требуется в соответствии с требованиями нормативных документов по пожарной безопасности.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63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МЧС РФ от 12.12.2011 N 749)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остальных случаях </w:t>
      </w:r>
      <w:r w:rsidR="00A664E2">
        <w:rPr>
          <w:rFonts w:ascii="Calibri" w:hAnsi="Calibri" w:cs="Calibri"/>
          <w:position w:val="-14"/>
        </w:rPr>
        <w:pict>
          <v:shape id="_x0000_i1060" type="#_x0000_t75" style="width:39pt;height:21pt">
            <v:imagedata r:id="rId60" o:title=""/>
          </v:shape>
        </w:pict>
      </w:r>
      <w:r>
        <w:rPr>
          <w:rFonts w:ascii="Calibri" w:hAnsi="Calibri" w:cs="Calibri"/>
        </w:rPr>
        <w:t xml:space="preserve"> принимается равной нулю.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64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МЧС РФ от 12.12.2011 N 749)</w:t>
      </w:r>
    </w:p>
    <w:p w:rsidR="00682C40" w:rsidRDefault="00682C40">
      <w:pPr>
        <w:pStyle w:val="ConsPlusNonformat"/>
        <w:jc w:val="both"/>
      </w:pPr>
      <w:r>
        <w:t xml:space="preserve">    26.  Влияние  системы  противодымной  защиты  на уровень обеспеченности</w:t>
      </w:r>
    </w:p>
    <w:p w:rsidR="00682C40" w:rsidRDefault="00682C40">
      <w:pPr>
        <w:pStyle w:val="ConsPlusNonformat"/>
        <w:jc w:val="both"/>
      </w:pPr>
      <w:r>
        <w:t>безопасной  эвакуации  людей  при  пожаре  оценивается  посредством расчета</w:t>
      </w:r>
    </w:p>
    <w:p w:rsidR="00682C40" w:rsidRDefault="00682C40">
      <w:pPr>
        <w:pStyle w:val="ConsPlusNonformat"/>
        <w:jc w:val="both"/>
      </w:pPr>
      <w:r>
        <w:t>значения    t      с    учетом   технических   характеристик   применяемого</w:t>
      </w:r>
    </w:p>
    <w:p w:rsidR="00682C40" w:rsidRDefault="00682C40">
      <w:pPr>
        <w:pStyle w:val="ConsPlusNonformat"/>
        <w:jc w:val="both"/>
      </w:pPr>
      <w:r>
        <w:t xml:space="preserve">             бл</w:t>
      </w:r>
    </w:p>
    <w:p w:rsidR="00682C40" w:rsidRDefault="00682C40">
      <w:pPr>
        <w:pStyle w:val="ConsPlusNonformat"/>
        <w:jc w:val="both"/>
      </w:pPr>
      <w:r>
        <w:t>вентиляционного   оборудования   противодымной  защиты.  Подбор  параметров</w:t>
      </w:r>
    </w:p>
    <w:p w:rsidR="00682C40" w:rsidRDefault="00682C40">
      <w:pPr>
        <w:pStyle w:val="ConsPlusNonformat"/>
        <w:jc w:val="both"/>
      </w:pPr>
      <w:r>
        <w:t>вентиляционного  оборудования  осуществляется в соответствии с нормативными</w:t>
      </w:r>
    </w:p>
    <w:p w:rsidR="00682C40" w:rsidRDefault="00682C40">
      <w:pPr>
        <w:pStyle w:val="ConsPlusNonformat"/>
        <w:jc w:val="both"/>
      </w:pPr>
      <w:r>
        <w:t>документами  по  пожарной  безопасности.  При  этом для выполнения расчетов</w:t>
      </w:r>
    </w:p>
    <w:p w:rsidR="00682C40" w:rsidRDefault="00682C40">
      <w:pPr>
        <w:pStyle w:val="ConsPlusNonformat"/>
        <w:jc w:val="both"/>
      </w:pPr>
      <w:r>
        <w:t>следует применять зонную (зональную) или полевую модели.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Значение параметра </w:t>
      </w:r>
      <w:r w:rsidR="00A664E2">
        <w:rPr>
          <w:rFonts w:ascii="Calibri" w:hAnsi="Calibri" w:cs="Calibri"/>
          <w:position w:val="-14"/>
        </w:rPr>
        <w:pict>
          <v:shape id="_x0000_i1061" type="#_x0000_t75" style="width:33.75pt;height:21pt">
            <v:imagedata r:id="rId65" o:title=""/>
          </v:shape>
        </w:pict>
      </w:r>
      <w:r>
        <w:rPr>
          <w:rFonts w:ascii="Calibri" w:hAnsi="Calibri" w:cs="Calibri"/>
        </w:rPr>
        <w:t xml:space="preserve"> принимается равным </w:t>
      </w:r>
      <w:r w:rsidR="00A664E2">
        <w:rPr>
          <w:rFonts w:ascii="Calibri" w:hAnsi="Calibri" w:cs="Calibri"/>
          <w:position w:val="-14"/>
        </w:rPr>
        <w:pict>
          <v:shape id="_x0000_i1062" type="#_x0000_t75" style="width:33.75pt;height:21pt">
            <v:imagedata r:id="rId66" o:title=""/>
          </v:shape>
        </w:pict>
      </w:r>
      <w:r>
        <w:rPr>
          <w:rFonts w:ascii="Calibri" w:hAnsi="Calibri" w:cs="Calibri"/>
        </w:rPr>
        <w:t xml:space="preserve"> = 0,8, если выполняется хотя бы одно из следующих условий: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67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МЧС РФ от 12.12.2011 N 749)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здание оборудовано системой противодымной защиты, соответствующей требованиям нормативных документов по пожарной безопасности;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68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МЧС РФ от 12.12.2011 N 749)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оборудование здания системой противодымной защиты не требуется в соответствии с требованиями нормативных документов по пожарной безопасности.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69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МЧС РФ от 12.12.2011 N 749)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остальных случаях </w:t>
      </w:r>
      <w:r w:rsidR="00A664E2">
        <w:rPr>
          <w:rFonts w:ascii="Calibri" w:hAnsi="Calibri" w:cs="Calibri"/>
          <w:position w:val="-14"/>
        </w:rPr>
        <w:pict>
          <v:shape id="_x0000_i1063" type="#_x0000_t75" style="width:33.75pt;height:21pt">
            <v:imagedata r:id="rId70" o:title=""/>
          </v:shape>
        </w:pict>
      </w:r>
      <w:r>
        <w:rPr>
          <w:rFonts w:ascii="Calibri" w:hAnsi="Calibri" w:cs="Calibri"/>
        </w:rPr>
        <w:t xml:space="preserve"> принимается равной нулю.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71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МЧС РФ от 12.12.2011 N 749)</w:t>
      </w:r>
    </w:p>
    <w:p w:rsidR="00682C40" w:rsidRDefault="00682C40">
      <w:pPr>
        <w:pStyle w:val="ConsPlusNonformat"/>
        <w:jc w:val="both"/>
      </w:pPr>
      <w:r>
        <w:t xml:space="preserve">    27.  Ограничение  количества людей в здании до значений, обеспечивающих</w:t>
      </w:r>
    </w:p>
    <w:p w:rsidR="00682C40" w:rsidRDefault="00682C40">
      <w:pPr>
        <w:pStyle w:val="ConsPlusNonformat"/>
        <w:jc w:val="both"/>
      </w:pPr>
      <w:r>
        <w:t>безопасность  их  эвакуации  из  здания при пожаре, учитывается посредством</w:t>
      </w:r>
    </w:p>
    <w:p w:rsidR="00682C40" w:rsidRDefault="00682C40">
      <w:pPr>
        <w:pStyle w:val="ConsPlusNonformat"/>
        <w:jc w:val="both"/>
      </w:pPr>
      <w:r>
        <w:t>повторного    расчета    значения    параметра    t     при    существующих</w:t>
      </w:r>
    </w:p>
    <w:p w:rsidR="00682C40" w:rsidRDefault="00682C40">
      <w:pPr>
        <w:pStyle w:val="ConsPlusNonformat"/>
        <w:jc w:val="both"/>
      </w:pPr>
      <w:r>
        <w:t xml:space="preserve">                                                   р</w:t>
      </w:r>
    </w:p>
    <w:p w:rsidR="00682C40" w:rsidRDefault="00682C40">
      <w:pPr>
        <w:pStyle w:val="ConsPlusNonformat"/>
        <w:jc w:val="both"/>
      </w:pPr>
      <w:r>
        <w:t>объемно-планировочных   решениях   и   ограниченном   значении   количества</w:t>
      </w:r>
    </w:p>
    <w:p w:rsidR="00682C40" w:rsidRDefault="00682C40">
      <w:pPr>
        <w:pStyle w:val="ConsPlusNonformat"/>
        <w:jc w:val="both"/>
      </w:pPr>
      <w:r>
        <w:t>эвакуирующихся при пожаре.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28. Для получения исходных данных, необходимых для проведения расчетов, предусмотренных настоящей Методикой, следует использовать справочные источники информации и проектную документацию здания.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D69EF" w:rsidRDefault="00CD69E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25" w:name="Par389"/>
      <w:bookmarkEnd w:id="25"/>
    </w:p>
    <w:p w:rsidR="00CD69EF" w:rsidRDefault="00CD69E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CD69EF" w:rsidRDefault="00CD69E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CD69EF" w:rsidRDefault="00CD69E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CD69EF" w:rsidRDefault="00CD69E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CD69EF" w:rsidRDefault="00CD69E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CD69EF" w:rsidRDefault="00CD69E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CD69EF" w:rsidRDefault="00CD69E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CD69EF" w:rsidRDefault="00CD69E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Приложение N 1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к </w:t>
      </w:r>
      <w:hyperlink w:anchor="Par130" w:history="1">
        <w:r>
          <w:rPr>
            <w:rFonts w:ascii="Calibri" w:hAnsi="Calibri" w:cs="Calibri"/>
            <w:color w:val="0000FF"/>
          </w:rPr>
          <w:t>пункту 8</w:t>
        </w:r>
      </w:hyperlink>
      <w:r>
        <w:rPr>
          <w:rFonts w:ascii="Calibri" w:hAnsi="Calibri" w:cs="Calibri"/>
        </w:rPr>
        <w:t xml:space="preserve"> Методики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26" w:name="Par392"/>
      <w:bookmarkEnd w:id="26"/>
      <w:r>
        <w:rPr>
          <w:rFonts w:ascii="Calibri" w:hAnsi="Calibri" w:cs="Calibri"/>
        </w:rPr>
        <w:t>СТАТИСТИЧЕСКИЕ ДАННЫЕ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 ЧАСТОТЕ ВОЗНИКНОВЕНИЯ ПОЖАРА В ЗДАНИЯХ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Список изменяющих документов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72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МЧС РФ от 12.12.2011 N 749)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82C40" w:rsidRDefault="00682C4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┌───┬──────────────────────────────────┬──────────────────────────────────┐</w:t>
      </w:r>
    </w:p>
    <w:p w:rsidR="00682C40" w:rsidRDefault="00682C4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N │       Наименование здания        │  Частота возникновения пожара в  │</w:t>
      </w:r>
    </w:p>
    <w:p w:rsidR="00682C40" w:rsidRDefault="00682C4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│п/п│                                  │           течение года           │</w:t>
      </w:r>
    </w:p>
    <w:p w:rsidR="00682C40" w:rsidRDefault="00682C4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├───┼──────────────────────────────────┼──────────────────────────────────┤</w:t>
      </w:r>
    </w:p>
    <w:p w:rsidR="00682C40" w:rsidRDefault="00682C4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│1. │Общеобразовательные     учреждения│                    -2            │</w:t>
      </w:r>
    </w:p>
    <w:p w:rsidR="00682C40" w:rsidRDefault="00682C4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│(школа,  школа-интернат,   детский│             1,16·10              │</w:t>
      </w:r>
    </w:p>
    <w:p w:rsidR="00682C40" w:rsidRDefault="00682C4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│дом, лицей, гимназия, колледж)    │                                  │</w:t>
      </w:r>
    </w:p>
    <w:p w:rsidR="00682C40" w:rsidRDefault="00682C4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├───┼──────────────────────────────────┼──────────────────────────────────┤</w:t>
      </w:r>
    </w:p>
    <w:p w:rsidR="00682C40" w:rsidRDefault="00682C4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│2. │Учреждения              начального│                    -2            │</w:t>
      </w:r>
    </w:p>
    <w:p w:rsidR="00682C40" w:rsidRDefault="00682C4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│профессионального      образования│             1,98·10              │</w:t>
      </w:r>
    </w:p>
    <w:p w:rsidR="00682C40" w:rsidRDefault="00682C4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│(профессиональное      техническое│                                  │</w:t>
      </w:r>
    </w:p>
    <w:p w:rsidR="00682C40" w:rsidRDefault="00682C4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│училище)                          │                                  │</w:t>
      </w:r>
    </w:p>
    <w:p w:rsidR="00682C40" w:rsidRDefault="00682C4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├───┼──────────────────────────────────┼──────────────────────────────────┤</w:t>
      </w:r>
    </w:p>
    <w:p w:rsidR="00682C40" w:rsidRDefault="00682C4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│3. │Учреждения                среднего│                    -2            │</w:t>
      </w:r>
    </w:p>
    <w:p w:rsidR="00682C40" w:rsidRDefault="00682C4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│профессионального      образования│             2,69·10              │</w:t>
      </w:r>
    </w:p>
    <w:p w:rsidR="00682C40" w:rsidRDefault="00682C4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│(среднее    специальное    учебное│                                  │</w:t>
      </w:r>
    </w:p>
    <w:p w:rsidR="00682C40" w:rsidRDefault="00682C4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│заведение)                        │                                  │</w:t>
      </w:r>
    </w:p>
    <w:p w:rsidR="00682C40" w:rsidRDefault="00682C4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├───┼──────────────────────────────────┼──────────────────────────────────┤</w:t>
      </w:r>
    </w:p>
    <w:p w:rsidR="00682C40" w:rsidRDefault="00682C4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│4. │Прочие   внешкольные   и   детские│                    -2            │</w:t>
      </w:r>
    </w:p>
    <w:p w:rsidR="00682C40" w:rsidRDefault="00682C4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│учреждения                        │             1,52·10              │</w:t>
      </w:r>
    </w:p>
    <w:p w:rsidR="00682C40" w:rsidRDefault="00682C4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├───┼──────────────────────────────────┼──────────────────────────────────┤</w:t>
      </w:r>
    </w:p>
    <w:p w:rsidR="00682C40" w:rsidRDefault="00682C4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│5. │Детские  оздоровительные   лагеря,│                    -3            │</w:t>
      </w:r>
    </w:p>
    <w:p w:rsidR="00682C40" w:rsidRDefault="00682C4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│летние детские дачи               │             1,26·10              │</w:t>
      </w:r>
    </w:p>
    <w:p w:rsidR="00682C40" w:rsidRDefault="00682C4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├───┼──────────────────────────────────┼──────────────────────────────────┤</w:t>
      </w:r>
    </w:p>
    <w:p w:rsidR="00682C40" w:rsidRDefault="00682C4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│6. │Санатории,      дома       отдыха,│                    -2            │</w:t>
      </w:r>
    </w:p>
    <w:p w:rsidR="00682C40" w:rsidRDefault="00682C4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│профилактории                     │             2,99·10              │</w:t>
      </w:r>
    </w:p>
    <w:p w:rsidR="00682C40" w:rsidRDefault="00682C4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├───┼──────────────────────────────────┼──────────────────────────────────┤</w:t>
      </w:r>
    </w:p>
    <w:p w:rsidR="00682C40" w:rsidRDefault="00682C4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│7. │Амбулатории,          поликлиники,│                    -3            │</w:t>
      </w:r>
    </w:p>
    <w:p w:rsidR="00682C40" w:rsidRDefault="00682C4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│диспансеры,             медпункты,│             8,88·10              │</w:t>
      </w:r>
    </w:p>
    <w:p w:rsidR="00682C40" w:rsidRDefault="00682C4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│консультации                      │                                  │</w:t>
      </w:r>
    </w:p>
    <w:p w:rsidR="00682C40" w:rsidRDefault="00682C4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├───┼──────────────────────────────────┼──────────────────────────────────┤</w:t>
      </w:r>
    </w:p>
    <w:p w:rsidR="00682C40" w:rsidRDefault="00682C4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│8. │Предприятия  розничной   торговли:│                    -2            │</w:t>
      </w:r>
    </w:p>
    <w:p w:rsidR="00682C40" w:rsidRDefault="00682C4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│универмаги,           промтоварные│             2,03·10              │</w:t>
      </w:r>
    </w:p>
    <w:p w:rsidR="00682C40" w:rsidRDefault="00682C4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│магазины;              универсамы,│                                  │</w:t>
      </w:r>
    </w:p>
    <w:p w:rsidR="00682C40" w:rsidRDefault="00682C4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│продовольственные магазины;       │                                  │</w:t>
      </w:r>
    </w:p>
    <w:p w:rsidR="00682C40" w:rsidRDefault="00682C4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│магазины    смешанных     товаров;│                                  │</w:t>
      </w:r>
    </w:p>
    <w:p w:rsidR="00682C40" w:rsidRDefault="00682C4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│аптеки,  аптечные  ларьки;  прочие│                                  │</w:t>
      </w:r>
    </w:p>
    <w:p w:rsidR="00682C40" w:rsidRDefault="00682C4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│здания торговли                   │                                  │</w:t>
      </w:r>
    </w:p>
    <w:p w:rsidR="00682C40" w:rsidRDefault="00682C4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├───┼──────────────────────────────────┼──────────────────────────────────┤</w:t>
      </w:r>
    </w:p>
    <w:p w:rsidR="00682C40" w:rsidRDefault="00682C4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│9. │Предприятия   рыночной   торговли:│                    -2            │</w:t>
      </w:r>
    </w:p>
    <w:p w:rsidR="00682C40" w:rsidRDefault="00682C4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│крытые, оптовые рынки  (из  зданий│             1,13·10              │</w:t>
      </w:r>
    </w:p>
    <w:p w:rsidR="00682C40" w:rsidRDefault="00682C4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│стационарной постройки),  торговые│                                  │</w:t>
      </w:r>
    </w:p>
    <w:p w:rsidR="00682C40" w:rsidRDefault="00682C4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│павильоны,     киоски,     ларьки,│                                  │</w:t>
      </w:r>
    </w:p>
    <w:p w:rsidR="00682C40" w:rsidRDefault="00682C4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│палатки, контейнеры               │                                  │</w:t>
      </w:r>
    </w:p>
    <w:p w:rsidR="00682C40" w:rsidRDefault="00682C4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├───┼──────────────────────────────────┼──────────────────────────────────┤</w:t>
      </w:r>
    </w:p>
    <w:p w:rsidR="00682C40" w:rsidRDefault="00682C4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│10.│Предприятия общественного питания │                    -2            │</w:t>
      </w:r>
    </w:p>
    <w:p w:rsidR="00682C40" w:rsidRDefault="00682C4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               │             3,88·10              │</w:t>
      </w:r>
    </w:p>
    <w:p w:rsidR="00682C40" w:rsidRDefault="00682C4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├───┼──────────────────────────────────┼──────────────────────────────────┤</w:t>
      </w:r>
    </w:p>
    <w:p w:rsidR="00682C40" w:rsidRDefault="00682C4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│11.│Гостиницы, мотели                 │                    -2            │</w:t>
      </w:r>
    </w:p>
    <w:p w:rsidR="00682C40" w:rsidRDefault="00682C4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               │             2,81·10              │</w:t>
      </w:r>
    </w:p>
    <w:p w:rsidR="00682C40" w:rsidRDefault="00682C4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├───┼──────────────────────────────────┼──────────────────────────────────┤</w:t>
      </w:r>
    </w:p>
    <w:p w:rsidR="00682C40" w:rsidRDefault="00682C4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│12.│Спортивные сооружения             │                    -3            │</w:t>
      </w:r>
    </w:p>
    <w:p w:rsidR="00682C40" w:rsidRDefault="00682C4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               │             1,83·10              │</w:t>
      </w:r>
    </w:p>
    <w:p w:rsidR="00682C40" w:rsidRDefault="00682C4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├───┼──────────────────────────────────┼──────────────────────────────────┤</w:t>
      </w:r>
    </w:p>
    <w:p w:rsidR="00682C40" w:rsidRDefault="00682C4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│13.│Клубные   и    культурно-зрелищные│                    -3            │</w:t>
      </w:r>
    </w:p>
    <w:p w:rsidR="00682C40" w:rsidRDefault="00682C4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│учреждения                        │             6,90·10              │</w:t>
      </w:r>
    </w:p>
    <w:p w:rsidR="00682C40" w:rsidRDefault="00682C4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├───┼──────────────────────────────────┼──────────────────────────────────┤</w:t>
      </w:r>
    </w:p>
    <w:p w:rsidR="00682C40" w:rsidRDefault="00682C4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│14.│Библиотеки                        │                    -3            │</w:t>
      </w:r>
    </w:p>
    <w:p w:rsidR="00682C40" w:rsidRDefault="00682C4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               │             1,16·10              │</w:t>
      </w:r>
    </w:p>
    <w:p w:rsidR="00682C40" w:rsidRDefault="00682C4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├───┼──────────────────────────────────┼──────────────────────────────────┤</w:t>
      </w:r>
    </w:p>
    <w:p w:rsidR="00682C40" w:rsidRDefault="00682C4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│15.│Музеи                             │                    -2            │</w:t>
      </w:r>
    </w:p>
    <w:p w:rsidR="00682C40" w:rsidRDefault="00682C4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               │             1,38·10              │</w:t>
      </w:r>
    </w:p>
    <w:p w:rsidR="00682C40" w:rsidRDefault="00682C4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└───┴──────────────────────────────────┴──────────────────────────────────┘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27" w:name="Par466"/>
      <w:bookmarkEnd w:id="27"/>
      <w:r>
        <w:rPr>
          <w:rFonts w:ascii="Calibri" w:hAnsi="Calibri" w:cs="Calibri"/>
        </w:rPr>
        <w:t>Приложение N 2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к </w:t>
      </w:r>
      <w:hyperlink w:anchor="Par161" w:history="1">
        <w:r>
          <w:rPr>
            <w:rFonts w:ascii="Calibri" w:hAnsi="Calibri" w:cs="Calibri"/>
            <w:color w:val="0000FF"/>
          </w:rPr>
          <w:t>пункту 10</w:t>
        </w:r>
      </w:hyperlink>
      <w:r>
        <w:rPr>
          <w:rFonts w:ascii="Calibri" w:hAnsi="Calibri" w:cs="Calibri"/>
        </w:rPr>
        <w:t xml:space="preserve"> Методики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28" w:name="Par469"/>
      <w:bookmarkEnd w:id="28"/>
      <w:r>
        <w:rPr>
          <w:rFonts w:ascii="Calibri" w:hAnsi="Calibri" w:cs="Calibri"/>
        </w:rPr>
        <w:t>УПРОЩЕННАЯ АНАЛИТИЧЕСКАЯ МОДЕЛЬ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ДВИЖЕНИЯ ЛЮДСКОГО ПОТОКА (ОПРЕДЕЛЕНИЕ РАСЧЕТНОГО ВРЕМЕНИ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ЭВАКУАЦИИ ЛЮДЕЙ ИЗ ПОМЕЩЕНИЙ И ЗДАНИЙ ПО РАСЧЕТУ ВРЕМЕНИ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ДВИЖЕНИЯ ОДНОГО ИЛИ НЕСКОЛЬКИХ ЛЮДСКИХ ПОТОКОВ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ЧЕРЕЗ ЭВАКУАЦИОННЫЕ ВЫХОДЫ ОТ НАИБОЛЕЕ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УДАЛЕННЫХ МЕСТ РАЗМЕЩЕНИЯ ЛЮДЕЙ)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Список изменяющих документов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73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МЧС РФ от 12.12.2011 N 749)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82C40" w:rsidRDefault="00682C40">
      <w:pPr>
        <w:pStyle w:val="ConsPlusNonformat"/>
        <w:jc w:val="both"/>
      </w:pPr>
      <w:r>
        <w:t xml:space="preserve">    Расчетное   время   эвакуации   людей   t    из   помещений   и  зданий</w:t>
      </w:r>
    </w:p>
    <w:p w:rsidR="00682C40" w:rsidRDefault="00682C40">
      <w:pPr>
        <w:pStyle w:val="ConsPlusNonformat"/>
        <w:jc w:val="both"/>
      </w:pPr>
      <w:r>
        <w:t xml:space="preserve">                                             р</w:t>
      </w:r>
    </w:p>
    <w:p w:rsidR="00682C40" w:rsidRDefault="00682C40">
      <w:pPr>
        <w:pStyle w:val="ConsPlusNonformat"/>
        <w:jc w:val="both"/>
      </w:pPr>
      <w:r>
        <w:t>устанавливается  по  расчету времени движения одного или нескольких людских</w:t>
      </w:r>
    </w:p>
    <w:p w:rsidR="00682C40" w:rsidRDefault="00682C40">
      <w:pPr>
        <w:pStyle w:val="ConsPlusNonformat"/>
        <w:jc w:val="both"/>
      </w:pPr>
      <w:r>
        <w:t>потоков  через  эвакуационные  выходы от наиболее удаленных мест размещения</w:t>
      </w:r>
    </w:p>
    <w:p w:rsidR="00682C40" w:rsidRDefault="00682C40">
      <w:pPr>
        <w:pStyle w:val="ConsPlusNonformat"/>
        <w:jc w:val="both"/>
      </w:pPr>
      <w:r>
        <w:t>людей.</w:t>
      </w:r>
    </w:p>
    <w:p w:rsidR="00682C40" w:rsidRDefault="00682C40">
      <w:pPr>
        <w:pStyle w:val="ConsPlusNonformat"/>
        <w:jc w:val="both"/>
      </w:pPr>
      <w:r>
        <w:t xml:space="preserve">    При  расчете  весь  путь  движения  людского  потока  подразделяется на</w:t>
      </w:r>
    </w:p>
    <w:p w:rsidR="00682C40" w:rsidRDefault="00682C40">
      <w:pPr>
        <w:pStyle w:val="ConsPlusNonformat"/>
        <w:jc w:val="both"/>
      </w:pPr>
      <w:r>
        <w:t>участки (проход, коридор, дверной проем, лестничный марш, тамбур) длиной l</w:t>
      </w:r>
    </w:p>
    <w:p w:rsidR="00682C40" w:rsidRDefault="00682C40">
      <w:pPr>
        <w:pStyle w:val="ConsPlusNonformat"/>
        <w:jc w:val="both"/>
      </w:pPr>
      <w:r>
        <w:t xml:space="preserve">                                                                          i</w:t>
      </w:r>
    </w:p>
    <w:p w:rsidR="00682C40" w:rsidRDefault="00682C40">
      <w:pPr>
        <w:pStyle w:val="ConsPlusNonformat"/>
        <w:jc w:val="both"/>
      </w:pPr>
      <w:r>
        <w:t>и  шириной  дельта .  Начальными  участками являются проходы между рабочими</w:t>
      </w:r>
    </w:p>
    <w:p w:rsidR="00682C40" w:rsidRDefault="00682C40">
      <w:pPr>
        <w:pStyle w:val="ConsPlusNonformat"/>
        <w:jc w:val="both"/>
      </w:pPr>
      <w:r>
        <w:t xml:space="preserve">                  i</w:t>
      </w:r>
    </w:p>
    <w:p w:rsidR="00682C40" w:rsidRDefault="00682C40">
      <w:pPr>
        <w:pStyle w:val="ConsPlusNonformat"/>
        <w:jc w:val="both"/>
      </w:pPr>
      <w:r>
        <w:t>местами, оборудованием, рядами кресел и т.п.</w:t>
      </w:r>
    </w:p>
    <w:p w:rsidR="00682C40" w:rsidRDefault="00682C40">
      <w:pPr>
        <w:pStyle w:val="ConsPlusNonformat"/>
        <w:jc w:val="both"/>
      </w:pPr>
      <w:r>
        <w:t xml:space="preserve">    При  определении  расчетного  времени  эвакуации  людей  длину и ширину</w:t>
      </w:r>
    </w:p>
    <w:p w:rsidR="00682C40" w:rsidRDefault="00682C40">
      <w:pPr>
        <w:pStyle w:val="ConsPlusNonformat"/>
        <w:jc w:val="both"/>
      </w:pPr>
      <w:r>
        <w:t>каждого  участка  пути  эвакуации  для  проектируемых  зданий  принимают по</w:t>
      </w:r>
    </w:p>
    <w:p w:rsidR="00682C40" w:rsidRDefault="00682C40">
      <w:pPr>
        <w:pStyle w:val="ConsPlusNonformat"/>
        <w:jc w:val="both"/>
      </w:pPr>
      <w:r>
        <w:t>проекту,  а  для  построенных  -  по  фактическому положению. Длину пути по</w:t>
      </w:r>
    </w:p>
    <w:p w:rsidR="00682C40" w:rsidRDefault="00682C40">
      <w:pPr>
        <w:pStyle w:val="ConsPlusNonformat"/>
        <w:jc w:val="both"/>
      </w:pPr>
      <w:r>
        <w:t>лестничным  маршам, а также по пандусам измеряют по длине марша. Длину пути</w:t>
      </w:r>
    </w:p>
    <w:p w:rsidR="00682C40" w:rsidRDefault="00682C40">
      <w:pPr>
        <w:pStyle w:val="ConsPlusNonformat"/>
        <w:jc w:val="both"/>
      </w:pPr>
      <w:r>
        <w:t>в  дверном  проеме  принимают  равной  нулю.  Проем,  расположенный в стене</w:t>
      </w:r>
    </w:p>
    <w:p w:rsidR="00682C40" w:rsidRDefault="00682C40">
      <w:pPr>
        <w:pStyle w:val="ConsPlusNonformat"/>
        <w:jc w:val="both"/>
      </w:pPr>
      <w:r>
        <w:t>толщиной  более  0,7  м,  а  также  тамбур следует считать самостоятельными</w:t>
      </w:r>
    </w:p>
    <w:p w:rsidR="00682C40" w:rsidRDefault="00682C40">
      <w:pPr>
        <w:pStyle w:val="ConsPlusNonformat"/>
        <w:jc w:val="both"/>
      </w:pPr>
      <w:r>
        <w:t>участками горизонтального пути, имеющими конечную длину l .</w:t>
      </w:r>
    </w:p>
    <w:p w:rsidR="00682C40" w:rsidRDefault="00682C40">
      <w:pPr>
        <w:pStyle w:val="ConsPlusNonformat"/>
        <w:jc w:val="both"/>
      </w:pPr>
      <w:r>
        <w:t xml:space="preserve">                                                         i</w:t>
      </w:r>
    </w:p>
    <w:p w:rsidR="00682C40" w:rsidRDefault="00682C40">
      <w:pPr>
        <w:pStyle w:val="ConsPlusNonformat"/>
        <w:jc w:val="both"/>
      </w:pPr>
      <w:r>
        <w:t xml:space="preserve">    Расчетное время эвакуации людей t  следует определять как сумму времени</w:t>
      </w:r>
    </w:p>
    <w:p w:rsidR="00682C40" w:rsidRDefault="00682C40">
      <w:pPr>
        <w:pStyle w:val="ConsPlusNonformat"/>
        <w:jc w:val="both"/>
      </w:pPr>
      <w:r>
        <w:t xml:space="preserve">                                     р</w:t>
      </w:r>
    </w:p>
    <w:p w:rsidR="00682C40" w:rsidRDefault="00682C40">
      <w:pPr>
        <w:pStyle w:val="ConsPlusNonformat"/>
        <w:jc w:val="both"/>
      </w:pPr>
      <w:r>
        <w:t>движения людского потока по отдельным участкам пути t  по формуле:</w:t>
      </w:r>
    </w:p>
    <w:p w:rsidR="00682C40" w:rsidRDefault="00682C40">
      <w:pPr>
        <w:pStyle w:val="ConsPlusNonformat"/>
        <w:jc w:val="both"/>
      </w:pPr>
      <w:r>
        <w:t xml:space="preserve">                                                     i</w:t>
      </w:r>
    </w:p>
    <w:p w:rsidR="00682C40" w:rsidRDefault="00682C40">
      <w:pPr>
        <w:pStyle w:val="ConsPlusNonformat"/>
        <w:jc w:val="both"/>
      </w:pPr>
    </w:p>
    <w:p w:rsidR="00682C40" w:rsidRDefault="00682C40">
      <w:pPr>
        <w:pStyle w:val="ConsPlusNonformat"/>
        <w:jc w:val="both"/>
      </w:pPr>
      <w:r>
        <w:t xml:space="preserve">                       t  = t  + t  + t + ... + t ,                  (П2.1)</w:t>
      </w:r>
    </w:p>
    <w:p w:rsidR="00682C40" w:rsidRDefault="00682C40">
      <w:pPr>
        <w:pStyle w:val="ConsPlusNonformat"/>
        <w:jc w:val="both"/>
      </w:pPr>
      <w:r>
        <w:t xml:space="preserve">                        р    1    2    3         i</w:t>
      </w:r>
    </w:p>
    <w:p w:rsidR="00682C40" w:rsidRDefault="00682C40">
      <w:pPr>
        <w:pStyle w:val="ConsPlusNonformat"/>
        <w:jc w:val="both"/>
      </w:pPr>
    </w:p>
    <w:p w:rsidR="00682C40" w:rsidRDefault="00682C40">
      <w:pPr>
        <w:pStyle w:val="ConsPlusNonformat"/>
        <w:jc w:val="both"/>
      </w:pPr>
      <w:r>
        <w:t xml:space="preserve">    где  t  - время движения людского потока на первом (начальном) участке,</w:t>
      </w:r>
    </w:p>
    <w:p w:rsidR="00682C40" w:rsidRDefault="00682C40">
      <w:pPr>
        <w:pStyle w:val="ConsPlusNonformat"/>
        <w:jc w:val="both"/>
      </w:pPr>
      <w:r>
        <w:t xml:space="preserve">          1</w:t>
      </w:r>
    </w:p>
    <w:p w:rsidR="00682C40" w:rsidRDefault="00682C40">
      <w:pPr>
        <w:pStyle w:val="ConsPlusNonformat"/>
        <w:jc w:val="both"/>
      </w:pPr>
      <w:r>
        <w:t>мин.;</w:t>
      </w:r>
    </w:p>
    <w:p w:rsidR="00682C40" w:rsidRDefault="00682C40">
      <w:pPr>
        <w:pStyle w:val="ConsPlusNonformat"/>
        <w:jc w:val="both"/>
      </w:pPr>
      <w:r>
        <w:t xml:space="preserve">    t ,  t ,  t ,  ...  t   -  время  движения людского потока на каждом из</w:t>
      </w:r>
    </w:p>
    <w:p w:rsidR="00682C40" w:rsidRDefault="00682C40">
      <w:pPr>
        <w:pStyle w:val="ConsPlusNonformat"/>
        <w:jc w:val="both"/>
      </w:pPr>
      <w:r>
        <w:t xml:space="preserve">     1    2    3         i</w:t>
      </w:r>
    </w:p>
    <w:p w:rsidR="00682C40" w:rsidRDefault="00682C40">
      <w:pPr>
        <w:pStyle w:val="ConsPlusNonformat"/>
        <w:jc w:val="both"/>
      </w:pPr>
      <w:r>
        <w:t>следующих после первого участка пути, мин.</w:t>
      </w:r>
    </w:p>
    <w:p w:rsidR="00682C40" w:rsidRDefault="00682C40">
      <w:pPr>
        <w:pStyle w:val="ConsPlusNonformat"/>
        <w:jc w:val="both"/>
      </w:pPr>
      <w:r>
        <w:t xml:space="preserve">    Время  движения  людского  потока  по  первому  участку пути  t , мин.,</w:t>
      </w:r>
    </w:p>
    <w:p w:rsidR="00682C40" w:rsidRDefault="00682C40">
      <w:pPr>
        <w:pStyle w:val="ConsPlusNonformat"/>
        <w:jc w:val="both"/>
      </w:pPr>
      <w:r>
        <w:t xml:space="preserve">                                                                   i</w:t>
      </w:r>
    </w:p>
    <w:p w:rsidR="00682C40" w:rsidRDefault="00682C40">
      <w:pPr>
        <w:pStyle w:val="ConsPlusNonformat"/>
        <w:jc w:val="both"/>
      </w:pPr>
      <w:r>
        <w:t>рассчитывают по формуле:</w:t>
      </w:r>
    </w:p>
    <w:p w:rsidR="00682C40" w:rsidRDefault="00682C40">
      <w:pPr>
        <w:pStyle w:val="ConsPlusNonformat"/>
        <w:jc w:val="both"/>
      </w:pPr>
    </w:p>
    <w:p w:rsidR="00682C40" w:rsidRDefault="00682C40">
      <w:pPr>
        <w:pStyle w:val="ConsPlusNonformat"/>
        <w:jc w:val="both"/>
      </w:pPr>
      <w:r>
        <w:t xml:space="preserve">                                      l</w:t>
      </w:r>
    </w:p>
    <w:p w:rsidR="00682C40" w:rsidRDefault="00682C40">
      <w:pPr>
        <w:pStyle w:val="ConsPlusNonformat"/>
        <w:jc w:val="both"/>
      </w:pPr>
      <w:r>
        <w:t xml:space="preserve">                                       1</w:t>
      </w:r>
    </w:p>
    <w:p w:rsidR="00682C40" w:rsidRDefault="00682C40">
      <w:pPr>
        <w:pStyle w:val="ConsPlusNonformat"/>
        <w:jc w:val="both"/>
      </w:pPr>
      <w:r>
        <w:t xml:space="preserve">                                 t  = --,                           (П.2.2)</w:t>
      </w:r>
    </w:p>
    <w:p w:rsidR="00682C40" w:rsidRDefault="00682C40">
      <w:pPr>
        <w:pStyle w:val="ConsPlusNonformat"/>
        <w:jc w:val="both"/>
      </w:pPr>
      <w:r>
        <w:t xml:space="preserve">                                  1   V</w:t>
      </w:r>
    </w:p>
    <w:p w:rsidR="00682C40" w:rsidRDefault="00682C40">
      <w:pPr>
        <w:pStyle w:val="ConsPlusNonformat"/>
        <w:jc w:val="both"/>
      </w:pPr>
      <w:r>
        <w:t xml:space="preserve">                                       1</w:t>
      </w:r>
    </w:p>
    <w:p w:rsidR="00682C40" w:rsidRDefault="00682C40">
      <w:pPr>
        <w:pStyle w:val="ConsPlusNonformat"/>
        <w:jc w:val="both"/>
      </w:pPr>
    </w:p>
    <w:p w:rsidR="00682C40" w:rsidRDefault="00682C40">
      <w:pPr>
        <w:pStyle w:val="ConsPlusNonformat"/>
        <w:jc w:val="both"/>
      </w:pPr>
      <w:r>
        <w:t xml:space="preserve">    где l  - длина первого участка пути, м;</w:t>
      </w:r>
    </w:p>
    <w:p w:rsidR="00682C40" w:rsidRDefault="00682C40">
      <w:pPr>
        <w:pStyle w:val="ConsPlusNonformat"/>
        <w:jc w:val="both"/>
      </w:pPr>
      <w:r>
        <w:t xml:space="preserve">         1</w:t>
      </w:r>
    </w:p>
    <w:p w:rsidR="00682C40" w:rsidRDefault="00682C40">
      <w:pPr>
        <w:pStyle w:val="ConsPlusNonformat"/>
        <w:jc w:val="both"/>
      </w:pPr>
      <w:r>
        <w:t xml:space="preserve">    V   -  скорость  движения  людского  потока  по горизонтальному пути на</w:t>
      </w:r>
    </w:p>
    <w:p w:rsidR="00682C40" w:rsidRDefault="00682C40">
      <w:pPr>
        <w:pStyle w:val="ConsPlusNonformat"/>
        <w:jc w:val="both"/>
      </w:pPr>
      <w:r>
        <w:t xml:space="preserve">     1</w:t>
      </w:r>
    </w:p>
    <w:p w:rsidR="00682C40" w:rsidRDefault="00682C40">
      <w:pPr>
        <w:pStyle w:val="ConsPlusNonformat"/>
        <w:jc w:val="both"/>
      </w:pPr>
      <w:r>
        <w:t xml:space="preserve">первом  участке,  м/мин. (определяется  по  </w:t>
      </w:r>
      <w:hyperlink w:anchor="Par591" w:history="1">
        <w:r>
          <w:rPr>
            <w:color w:val="0000FF"/>
          </w:rPr>
          <w:t>таблице  П2.1</w:t>
        </w:r>
      </w:hyperlink>
      <w:r>
        <w:t xml:space="preserve">  в зависимости от</w:t>
      </w:r>
    </w:p>
    <w:p w:rsidR="00682C40" w:rsidRDefault="00682C40">
      <w:pPr>
        <w:pStyle w:val="ConsPlusNonformat"/>
        <w:jc w:val="both"/>
      </w:pPr>
      <w:r>
        <w:t>плотности D).</w:t>
      </w:r>
    </w:p>
    <w:p w:rsidR="00682C40" w:rsidRDefault="00682C40">
      <w:pPr>
        <w:pStyle w:val="ConsPlusNonformat"/>
        <w:jc w:val="both"/>
      </w:pPr>
      <w:r>
        <w:t xml:space="preserve">    Плотность  однородного  людского  потока  на  первом  участке  пути  D</w:t>
      </w:r>
    </w:p>
    <w:p w:rsidR="00682C40" w:rsidRDefault="00682C40">
      <w:pPr>
        <w:pStyle w:val="ConsPlusNonformat"/>
        <w:jc w:val="both"/>
      </w:pPr>
      <w:r>
        <w:t xml:space="preserve">                                                                          1</w:t>
      </w:r>
    </w:p>
    <w:p w:rsidR="00682C40" w:rsidRDefault="00682C40">
      <w:pPr>
        <w:pStyle w:val="ConsPlusNonformat"/>
        <w:jc w:val="both"/>
      </w:pPr>
      <w:r>
        <w:t>рассчитывают по формуле:</w:t>
      </w:r>
    </w:p>
    <w:p w:rsidR="00682C40" w:rsidRDefault="00682C40">
      <w:pPr>
        <w:pStyle w:val="ConsPlusNonformat"/>
        <w:jc w:val="both"/>
      </w:pPr>
    </w:p>
    <w:p w:rsidR="00682C40" w:rsidRDefault="00682C40">
      <w:pPr>
        <w:pStyle w:val="ConsPlusNonformat"/>
        <w:jc w:val="both"/>
      </w:pPr>
      <w:r>
        <w:t xml:space="preserve">                                    N  x f</w:t>
      </w:r>
    </w:p>
    <w:p w:rsidR="00682C40" w:rsidRDefault="00682C40">
      <w:pPr>
        <w:pStyle w:val="ConsPlusNonformat"/>
        <w:jc w:val="both"/>
      </w:pPr>
      <w:r>
        <w:t xml:space="preserve">                                     1</w:t>
      </w:r>
    </w:p>
    <w:p w:rsidR="00682C40" w:rsidRDefault="00682C40">
      <w:pPr>
        <w:pStyle w:val="ConsPlusNonformat"/>
        <w:jc w:val="both"/>
      </w:pPr>
      <w:bookmarkStart w:id="29" w:name="Par534"/>
      <w:bookmarkEnd w:id="29"/>
      <w:r>
        <w:t xml:space="preserve">                            D  = ------------,                       (П2.3)</w:t>
      </w:r>
    </w:p>
    <w:p w:rsidR="00682C40" w:rsidRDefault="00682C40">
      <w:pPr>
        <w:pStyle w:val="ConsPlusNonformat"/>
        <w:jc w:val="both"/>
      </w:pPr>
      <w:r>
        <w:t xml:space="preserve">                             1   l  x дельта</w:t>
      </w:r>
    </w:p>
    <w:p w:rsidR="00682C40" w:rsidRDefault="00682C40">
      <w:pPr>
        <w:pStyle w:val="ConsPlusNonformat"/>
        <w:jc w:val="both"/>
      </w:pPr>
      <w:r>
        <w:t xml:space="preserve">                                  1         1</w:t>
      </w:r>
    </w:p>
    <w:p w:rsidR="00682C40" w:rsidRDefault="00682C40">
      <w:pPr>
        <w:pStyle w:val="ConsPlusNonformat"/>
        <w:jc w:val="both"/>
      </w:pPr>
    </w:p>
    <w:p w:rsidR="00682C40" w:rsidRDefault="00682C40">
      <w:pPr>
        <w:pStyle w:val="ConsPlusNonformat"/>
        <w:jc w:val="both"/>
      </w:pPr>
      <w:r>
        <w:t xml:space="preserve">    где N  - число людей на первом участке, чел.;</w:t>
      </w:r>
    </w:p>
    <w:p w:rsidR="00682C40" w:rsidRDefault="00682C40">
      <w:pPr>
        <w:pStyle w:val="ConsPlusNonformat"/>
        <w:jc w:val="both"/>
      </w:pPr>
      <w:r>
        <w:t xml:space="preserve">         1</w:t>
      </w:r>
    </w:p>
    <w:p w:rsidR="00682C40" w:rsidRDefault="00682C40">
      <w:pPr>
        <w:pStyle w:val="ConsPlusNonformat"/>
        <w:jc w:val="both"/>
      </w:pPr>
      <w:r>
        <w:t xml:space="preserve">    f   -   средняя  площадь  горизонтальной  проекции  человека,  м2/чел.,</w:t>
      </w:r>
    </w:p>
    <w:p w:rsidR="00682C40" w:rsidRDefault="00682C40">
      <w:pPr>
        <w:pStyle w:val="ConsPlusNonformat"/>
        <w:jc w:val="both"/>
      </w:pPr>
      <w:r>
        <w:t>принимаемая в соответствии с пунктом 6 приложения N 5 к настоящей Методике;</w:t>
      </w:r>
    </w:p>
    <w:p w:rsidR="00682C40" w:rsidRDefault="00682C40">
      <w:pPr>
        <w:pStyle w:val="ConsPlusNonformat"/>
        <w:jc w:val="both"/>
      </w:pPr>
      <w:r>
        <w:t xml:space="preserve">    дельта  - ширина первого участка пути, м.</w:t>
      </w:r>
    </w:p>
    <w:p w:rsidR="00682C40" w:rsidRDefault="00682C40">
      <w:pPr>
        <w:pStyle w:val="ConsPlusNonformat"/>
        <w:jc w:val="both"/>
      </w:pPr>
      <w:r>
        <w:t xml:space="preserve">          1</w:t>
      </w:r>
    </w:p>
    <w:p w:rsidR="00682C40" w:rsidRDefault="00682C40">
      <w:pPr>
        <w:pStyle w:val="ConsPlusNonformat"/>
        <w:jc w:val="both"/>
      </w:pPr>
      <w:r>
        <w:t xml:space="preserve">    Скорость  V  движения людского потока на участках пути, следующих после</w:t>
      </w:r>
    </w:p>
    <w:p w:rsidR="00682C40" w:rsidRDefault="00682C40">
      <w:pPr>
        <w:pStyle w:val="ConsPlusNonformat"/>
        <w:jc w:val="both"/>
      </w:pPr>
      <w:r>
        <w:t xml:space="preserve">               1</w:t>
      </w:r>
    </w:p>
    <w:p w:rsidR="00682C40" w:rsidRDefault="00682C40">
      <w:pPr>
        <w:pStyle w:val="ConsPlusNonformat"/>
        <w:jc w:val="both"/>
      </w:pPr>
      <w:r>
        <w:t xml:space="preserve">первого,  принимают по </w:t>
      </w:r>
      <w:hyperlink w:anchor="Par591" w:history="1">
        <w:r>
          <w:rPr>
            <w:color w:val="0000FF"/>
          </w:rPr>
          <w:t>таблице П2.1</w:t>
        </w:r>
      </w:hyperlink>
      <w:r>
        <w:t xml:space="preserve"> в зависимости от интенсивности движения</w:t>
      </w:r>
    </w:p>
    <w:p w:rsidR="00682C40" w:rsidRDefault="00682C40">
      <w:pPr>
        <w:pStyle w:val="ConsPlusNonformat"/>
        <w:jc w:val="both"/>
      </w:pPr>
      <w:r>
        <w:t>людского  потока  по  каждому  из этих участков пути, которую вычисляют для</w:t>
      </w:r>
    </w:p>
    <w:p w:rsidR="00682C40" w:rsidRDefault="00682C40">
      <w:pPr>
        <w:pStyle w:val="ConsPlusNonformat"/>
        <w:jc w:val="both"/>
      </w:pPr>
      <w:r>
        <w:t>всех участков пути, в том числе и для дверных проемов, по формуле:</w:t>
      </w:r>
    </w:p>
    <w:p w:rsidR="00682C40" w:rsidRDefault="00682C40">
      <w:pPr>
        <w:pStyle w:val="ConsPlusNonformat"/>
        <w:jc w:val="both"/>
      </w:pPr>
    </w:p>
    <w:p w:rsidR="00682C40" w:rsidRPr="00CD69EF" w:rsidRDefault="00682C40">
      <w:pPr>
        <w:pStyle w:val="ConsPlusNonformat"/>
        <w:jc w:val="both"/>
        <w:rPr>
          <w:lang w:val="en-US"/>
        </w:rPr>
      </w:pPr>
      <w:r>
        <w:t xml:space="preserve">                               </w:t>
      </w:r>
      <w:r w:rsidRPr="00CD69EF">
        <w:rPr>
          <w:lang w:val="en-US"/>
        </w:rPr>
        <w:t xml:space="preserve">q    x </w:t>
      </w:r>
      <w:r>
        <w:t>дельта</w:t>
      </w:r>
    </w:p>
    <w:p w:rsidR="00682C40" w:rsidRPr="00CD69EF" w:rsidRDefault="00682C40">
      <w:pPr>
        <w:pStyle w:val="ConsPlusNonformat"/>
        <w:jc w:val="both"/>
        <w:rPr>
          <w:lang w:val="en-US"/>
        </w:rPr>
      </w:pPr>
      <w:r w:rsidRPr="00CD69EF">
        <w:rPr>
          <w:lang w:val="en-US"/>
        </w:rPr>
        <w:t xml:space="preserve">                                i-1         i-1</w:t>
      </w:r>
    </w:p>
    <w:p w:rsidR="00682C40" w:rsidRDefault="00682C40">
      <w:pPr>
        <w:pStyle w:val="ConsPlusNonformat"/>
        <w:jc w:val="both"/>
      </w:pPr>
      <w:bookmarkStart w:id="30" w:name="Par552"/>
      <w:bookmarkEnd w:id="30"/>
      <w:r w:rsidRPr="00CD69EF">
        <w:rPr>
          <w:lang w:val="en-US"/>
        </w:rPr>
        <w:t xml:space="preserve">                          </w:t>
      </w:r>
      <w:r>
        <w:t>q  = ----------------,                     (П2.4)</w:t>
      </w:r>
    </w:p>
    <w:p w:rsidR="00682C40" w:rsidRDefault="00682C40">
      <w:pPr>
        <w:pStyle w:val="ConsPlusNonformat"/>
        <w:jc w:val="both"/>
      </w:pPr>
      <w:r>
        <w:t xml:space="preserve">                           i       дельта</w:t>
      </w:r>
    </w:p>
    <w:p w:rsidR="00682C40" w:rsidRDefault="00682C40">
      <w:pPr>
        <w:pStyle w:val="ConsPlusNonformat"/>
        <w:jc w:val="both"/>
      </w:pPr>
      <w:r>
        <w:t xml:space="preserve">                                         i</w:t>
      </w:r>
    </w:p>
    <w:p w:rsidR="00682C40" w:rsidRDefault="00682C40">
      <w:pPr>
        <w:pStyle w:val="ConsPlusNonformat"/>
        <w:jc w:val="both"/>
      </w:pPr>
    </w:p>
    <w:p w:rsidR="00682C40" w:rsidRDefault="00682C40">
      <w:pPr>
        <w:pStyle w:val="ConsPlusNonformat"/>
        <w:jc w:val="both"/>
      </w:pPr>
      <w:r>
        <w:t xml:space="preserve">    где дельта , дельта    - ширина рассматриваемого i-го и предшествующего</w:t>
      </w:r>
    </w:p>
    <w:p w:rsidR="00682C40" w:rsidRDefault="00682C40">
      <w:pPr>
        <w:pStyle w:val="ConsPlusNonformat"/>
        <w:jc w:val="both"/>
      </w:pPr>
      <w:r>
        <w:t xml:space="preserve">              i        i-1</w:t>
      </w:r>
    </w:p>
    <w:p w:rsidR="00682C40" w:rsidRDefault="00682C40">
      <w:pPr>
        <w:pStyle w:val="ConsPlusNonformat"/>
        <w:jc w:val="both"/>
      </w:pPr>
      <w:r>
        <w:t>ему участка пути, м;</w:t>
      </w:r>
    </w:p>
    <w:p w:rsidR="00682C40" w:rsidRDefault="00A664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position w:val="-12"/>
        </w:rPr>
        <w:pict>
          <v:shape id="_x0000_i1064" type="#_x0000_t75" style="width:33.75pt;height:20.25pt">
            <v:imagedata r:id="rId74" o:title=""/>
          </v:shape>
        </w:pict>
      </w:r>
      <w:r w:rsidR="00682C40">
        <w:rPr>
          <w:rFonts w:ascii="Calibri" w:hAnsi="Calibri" w:cs="Calibri"/>
        </w:rPr>
        <w:t xml:space="preserve"> - интенсивности движения людского потока по рассматриваемому i-му и предшествующему участкам пути, м/мин. (интенсивность движения людского потока на первом участке пути </w:t>
      </w:r>
      <w:r>
        <w:rPr>
          <w:rFonts w:ascii="Calibri" w:hAnsi="Calibri" w:cs="Calibri"/>
          <w:position w:val="-12"/>
        </w:rPr>
        <w:pict>
          <v:shape id="_x0000_i1065" type="#_x0000_t75" style="width:14.25pt;height:20.25pt">
            <v:imagedata r:id="rId75" o:title=""/>
          </v:shape>
        </w:pict>
      </w:r>
      <w:r w:rsidR="00682C40">
        <w:rPr>
          <w:rFonts w:ascii="Calibri" w:hAnsi="Calibri" w:cs="Calibri"/>
        </w:rPr>
        <w:t xml:space="preserve"> определяется по </w:t>
      </w:r>
      <w:hyperlink w:anchor="Par591" w:history="1">
        <w:r w:rsidR="00682C40">
          <w:rPr>
            <w:rFonts w:ascii="Calibri" w:hAnsi="Calibri" w:cs="Calibri"/>
            <w:color w:val="0000FF"/>
          </w:rPr>
          <w:t>таблице П2.1</w:t>
        </w:r>
      </w:hyperlink>
      <w:r w:rsidR="00682C40">
        <w:rPr>
          <w:rFonts w:ascii="Calibri" w:hAnsi="Calibri" w:cs="Calibri"/>
        </w:rPr>
        <w:t xml:space="preserve"> по значению </w:t>
      </w:r>
      <w:r>
        <w:rPr>
          <w:rFonts w:ascii="Calibri" w:hAnsi="Calibri" w:cs="Calibri"/>
          <w:position w:val="-12"/>
        </w:rPr>
        <w:pict>
          <v:shape id="_x0000_i1066" type="#_x0000_t75" style="width:16.5pt;height:20.25pt">
            <v:imagedata r:id="rId76" o:title=""/>
          </v:shape>
        </w:pict>
      </w:r>
      <w:r w:rsidR="00682C40">
        <w:rPr>
          <w:rFonts w:ascii="Calibri" w:hAnsi="Calibri" w:cs="Calibri"/>
        </w:rPr>
        <w:t xml:space="preserve">, установленному по </w:t>
      </w:r>
      <w:hyperlink w:anchor="Par534" w:history="1">
        <w:r w:rsidR="00682C40">
          <w:rPr>
            <w:rFonts w:ascii="Calibri" w:hAnsi="Calibri" w:cs="Calibri"/>
            <w:color w:val="0000FF"/>
          </w:rPr>
          <w:t>формуле (П2.3)</w:t>
        </w:r>
      </w:hyperlink>
      <w:r w:rsidR="00682C40">
        <w:rPr>
          <w:rFonts w:ascii="Calibri" w:hAnsi="Calibri" w:cs="Calibri"/>
        </w:rPr>
        <w:t>).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77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МЧС РФ от 12.12.2011 N 749)</w:t>
      </w:r>
    </w:p>
    <w:p w:rsidR="00682C40" w:rsidRDefault="00682C40">
      <w:pPr>
        <w:pStyle w:val="ConsPlusNonformat"/>
        <w:jc w:val="both"/>
      </w:pPr>
      <w:r>
        <w:t xml:space="preserve">    Если значение q , определяемое по </w:t>
      </w:r>
      <w:hyperlink w:anchor="Par552" w:history="1">
        <w:r>
          <w:rPr>
            <w:color w:val="0000FF"/>
          </w:rPr>
          <w:t>формуле (П2.4)</w:t>
        </w:r>
      </w:hyperlink>
      <w:r>
        <w:t>,  меньше   или   равно</w:t>
      </w:r>
    </w:p>
    <w:p w:rsidR="00682C40" w:rsidRDefault="00682C40">
      <w:pPr>
        <w:pStyle w:val="ConsPlusNonformat"/>
        <w:jc w:val="both"/>
      </w:pPr>
      <w:r>
        <w:t xml:space="preserve">                   i</w:t>
      </w:r>
    </w:p>
    <w:p w:rsidR="00682C40" w:rsidRDefault="00682C40">
      <w:pPr>
        <w:pStyle w:val="ConsPlusNonformat"/>
        <w:jc w:val="both"/>
      </w:pPr>
      <w:r>
        <w:t>q   , то время движения по участку пути t , мин., равно:</w:t>
      </w:r>
    </w:p>
    <w:p w:rsidR="00682C40" w:rsidRPr="00CD69EF" w:rsidRDefault="00682C40">
      <w:pPr>
        <w:pStyle w:val="ConsPlusNonformat"/>
        <w:jc w:val="both"/>
        <w:rPr>
          <w:lang w:val="en-US"/>
        </w:rPr>
      </w:pPr>
      <w:r>
        <w:t xml:space="preserve"> </w:t>
      </w:r>
      <w:r w:rsidRPr="00CD69EF">
        <w:rPr>
          <w:lang w:val="en-US"/>
        </w:rPr>
        <w:t>max                                     i</w:t>
      </w:r>
    </w:p>
    <w:p w:rsidR="00682C40" w:rsidRPr="00CD69EF" w:rsidRDefault="00682C40">
      <w:pPr>
        <w:pStyle w:val="ConsPlusNonformat"/>
        <w:jc w:val="both"/>
        <w:rPr>
          <w:lang w:val="en-US"/>
        </w:rPr>
      </w:pPr>
    </w:p>
    <w:p w:rsidR="00682C40" w:rsidRPr="00CD69EF" w:rsidRDefault="00682C40">
      <w:pPr>
        <w:pStyle w:val="ConsPlusNonformat"/>
        <w:jc w:val="both"/>
        <w:rPr>
          <w:lang w:val="en-US"/>
        </w:rPr>
      </w:pPr>
      <w:r w:rsidRPr="00CD69EF">
        <w:rPr>
          <w:lang w:val="en-US"/>
        </w:rPr>
        <w:t xml:space="preserve">                                      l</w:t>
      </w:r>
    </w:p>
    <w:p w:rsidR="00682C40" w:rsidRPr="00CD69EF" w:rsidRDefault="00682C40">
      <w:pPr>
        <w:pStyle w:val="ConsPlusNonformat"/>
        <w:jc w:val="both"/>
        <w:rPr>
          <w:lang w:val="en-US"/>
        </w:rPr>
      </w:pPr>
      <w:r w:rsidRPr="00CD69EF">
        <w:rPr>
          <w:lang w:val="en-US"/>
        </w:rPr>
        <w:t xml:space="preserve">                                       i</w:t>
      </w:r>
    </w:p>
    <w:p w:rsidR="00682C40" w:rsidRPr="00CD69EF" w:rsidRDefault="00682C40">
      <w:pPr>
        <w:pStyle w:val="ConsPlusNonformat"/>
        <w:jc w:val="both"/>
        <w:rPr>
          <w:lang w:val="en-US"/>
        </w:rPr>
      </w:pPr>
      <w:r w:rsidRPr="00CD69EF">
        <w:rPr>
          <w:lang w:val="en-US"/>
        </w:rPr>
        <w:t xml:space="preserve">                                 t  = --,                            (</w:t>
      </w:r>
      <w:r>
        <w:t>П</w:t>
      </w:r>
      <w:r w:rsidRPr="00CD69EF">
        <w:rPr>
          <w:lang w:val="en-US"/>
        </w:rPr>
        <w:t>2.5)</w:t>
      </w:r>
    </w:p>
    <w:p w:rsidR="00682C40" w:rsidRPr="00CD69EF" w:rsidRDefault="00682C40">
      <w:pPr>
        <w:pStyle w:val="ConsPlusNonformat"/>
        <w:jc w:val="both"/>
        <w:rPr>
          <w:lang w:val="en-US"/>
        </w:rPr>
      </w:pPr>
      <w:r w:rsidRPr="00CD69EF">
        <w:rPr>
          <w:lang w:val="en-US"/>
        </w:rPr>
        <w:t xml:space="preserve">                                  i   V</w:t>
      </w:r>
    </w:p>
    <w:p w:rsidR="00682C40" w:rsidRPr="00CD69EF" w:rsidRDefault="00682C40">
      <w:pPr>
        <w:pStyle w:val="ConsPlusNonformat"/>
        <w:jc w:val="both"/>
        <w:rPr>
          <w:lang w:val="en-US"/>
        </w:rPr>
      </w:pPr>
      <w:r w:rsidRPr="00CD69EF">
        <w:rPr>
          <w:lang w:val="en-US"/>
        </w:rPr>
        <w:t xml:space="preserve">                                       i</w:t>
      </w:r>
    </w:p>
    <w:p w:rsidR="00682C40" w:rsidRPr="00CD69EF" w:rsidRDefault="00682C40">
      <w:pPr>
        <w:pStyle w:val="ConsPlusNonformat"/>
        <w:jc w:val="both"/>
        <w:rPr>
          <w:lang w:val="en-US"/>
        </w:rPr>
      </w:pPr>
    </w:p>
    <w:p w:rsidR="00682C40" w:rsidRDefault="00682C40">
      <w:pPr>
        <w:pStyle w:val="ConsPlusNonformat"/>
        <w:jc w:val="both"/>
      </w:pPr>
      <w:r w:rsidRPr="00CD69EF">
        <w:rPr>
          <w:lang w:val="en-US"/>
        </w:rPr>
        <w:t xml:space="preserve">    </w:t>
      </w:r>
      <w:r>
        <w:t>при этом значения q   , м/мин., следует принимать равными:</w:t>
      </w:r>
    </w:p>
    <w:p w:rsidR="00682C40" w:rsidRDefault="00682C40">
      <w:pPr>
        <w:pStyle w:val="ConsPlusNonformat"/>
        <w:jc w:val="both"/>
      </w:pPr>
      <w:r>
        <w:t xml:space="preserve">                       max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16,5 - для горизонтальных путей;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19,6 - для дверных проемов;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16,0 - для лестницы вниз;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11,0 - для лестницы вверх.</w:t>
      </w:r>
    </w:p>
    <w:p w:rsidR="00682C40" w:rsidRDefault="00682C40">
      <w:pPr>
        <w:pStyle w:val="ConsPlusNonformat"/>
        <w:jc w:val="both"/>
      </w:pPr>
      <w:r>
        <w:t xml:space="preserve">    Если  значение  q ,  определенное  по  </w:t>
      </w:r>
      <w:hyperlink w:anchor="Par552" w:history="1">
        <w:r>
          <w:rPr>
            <w:color w:val="0000FF"/>
          </w:rPr>
          <w:t>формуле  (П2.4)</w:t>
        </w:r>
      </w:hyperlink>
      <w:r>
        <w:t>, больше q   , то</w:t>
      </w:r>
    </w:p>
    <w:p w:rsidR="00682C40" w:rsidRDefault="00682C40">
      <w:pPr>
        <w:pStyle w:val="ConsPlusNonformat"/>
        <w:jc w:val="both"/>
      </w:pPr>
      <w:r>
        <w:t xml:space="preserve">                     i                                              max</w:t>
      </w:r>
    </w:p>
    <w:p w:rsidR="00682C40" w:rsidRDefault="00682C40">
      <w:pPr>
        <w:pStyle w:val="ConsPlusNonformat"/>
        <w:jc w:val="both"/>
      </w:pPr>
      <w:r>
        <w:t>ширину дельта  данного  участка пути следует увеличивать на такое значение,</w:t>
      </w:r>
    </w:p>
    <w:p w:rsidR="00682C40" w:rsidRDefault="00682C40">
      <w:pPr>
        <w:pStyle w:val="ConsPlusNonformat"/>
        <w:jc w:val="both"/>
      </w:pPr>
      <w:r>
        <w:t xml:space="preserve">             i</w:t>
      </w:r>
    </w:p>
    <w:p w:rsidR="00682C40" w:rsidRDefault="00682C40">
      <w:pPr>
        <w:pStyle w:val="ConsPlusNonformat"/>
        <w:jc w:val="both"/>
      </w:pPr>
      <w:r>
        <w:t>при котором соблюдается условие:</w:t>
      </w:r>
    </w:p>
    <w:p w:rsidR="00682C40" w:rsidRDefault="00682C40">
      <w:pPr>
        <w:pStyle w:val="ConsPlusNonformat"/>
        <w:jc w:val="both"/>
      </w:pPr>
    </w:p>
    <w:p w:rsidR="00682C40" w:rsidRDefault="00682C40">
      <w:pPr>
        <w:pStyle w:val="ConsPlusNonformat"/>
        <w:jc w:val="both"/>
      </w:pPr>
      <w:bookmarkStart w:id="31" w:name="Par584"/>
      <w:bookmarkEnd w:id="31"/>
      <w:r>
        <w:t xml:space="preserve">                                q  &lt;= q   .                          (П2.6)</w:t>
      </w:r>
    </w:p>
    <w:p w:rsidR="00682C40" w:rsidRDefault="00682C40">
      <w:pPr>
        <w:pStyle w:val="ConsPlusNonformat"/>
        <w:jc w:val="both"/>
      </w:pPr>
      <w:r>
        <w:t xml:space="preserve">                                 i     max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 невозможности выполнения условия </w:t>
      </w:r>
      <w:hyperlink w:anchor="Par584" w:history="1">
        <w:r>
          <w:rPr>
            <w:rFonts w:ascii="Calibri" w:hAnsi="Calibri" w:cs="Calibri"/>
            <w:color w:val="0000FF"/>
          </w:rPr>
          <w:t>(П2.6)</w:t>
        </w:r>
      </w:hyperlink>
      <w:r>
        <w:rPr>
          <w:rFonts w:ascii="Calibri" w:hAnsi="Calibri" w:cs="Calibri"/>
        </w:rPr>
        <w:t xml:space="preserve"> интенсивность и скорость движения людского потока по участку i определяют по </w:t>
      </w:r>
      <w:hyperlink w:anchor="Par591" w:history="1">
        <w:r>
          <w:rPr>
            <w:rFonts w:ascii="Calibri" w:hAnsi="Calibri" w:cs="Calibri"/>
            <w:color w:val="0000FF"/>
          </w:rPr>
          <w:t>таблице П2.1</w:t>
        </w:r>
      </w:hyperlink>
      <w:r>
        <w:rPr>
          <w:rFonts w:ascii="Calibri" w:hAnsi="Calibri" w:cs="Calibri"/>
        </w:rPr>
        <w:t xml:space="preserve"> при значении D = 0,9 и более. При этом следует учитывать время задержки движения людей из-за образовавшегося их скопления в соответствии с </w:t>
      </w:r>
      <w:hyperlink w:anchor="Par1294" w:history="1">
        <w:r>
          <w:rPr>
            <w:rFonts w:ascii="Calibri" w:hAnsi="Calibri" w:cs="Calibri"/>
            <w:color w:val="0000FF"/>
          </w:rPr>
          <w:t>пунктом 4 приложения N 5</w:t>
        </w:r>
      </w:hyperlink>
      <w:r>
        <w:rPr>
          <w:rFonts w:ascii="Calibri" w:hAnsi="Calibri" w:cs="Calibri"/>
        </w:rPr>
        <w:t xml:space="preserve"> к настоящей Методике.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Calibri" w:hAnsi="Calibri" w:cs="Calibri"/>
        </w:rPr>
      </w:pPr>
      <w:bookmarkStart w:id="32" w:name="Par589"/>
      <w:bookmarkEnd w:id="32"/>
      <w:r>
        <w:rPr>
          <w:rFonts w:ascii="Calibri" w:hAnsi="Calibri" w:cs="Calibri"/>
        </w:rPr>
        <w:t>Таблица П2.1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33" w:name="Par591"/>
      <w:bookmarkEnd w:id="33"/>
      <w:r>
        <w:rPr>
          <w:rFonts w:ascii="Calibri" w:hAnsi="Calibri" w:cs="Calibri"/>
        </w:rPr>
        <w:t>Интенсивность и скорость движения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людского потока на разных участках путей эвакуации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 зависимости от плотности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0" w:type="auto"/>
        <w:tblCellSpacing w:w="5" w:type="nil"/>
        <w:tblInd w:w="-1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927"/>
        <w:gridCol w:w="824"/>
        <w:gridCol w:w="1133"/>
        <w:gridCol w:w="1133"/>
        <w:gridCol w:w="824"/>
        <w:gridCol w:w="1030"/>
        <w:gridCol w:w="1030"/>
        <w:gridCol w:w="1545"/>
      </w:tblGrid>
      <w:tr w:rsidR="00682C40">
        <w:trPr>
          <w:trHeight w:val="540"/>
          <w:tblCellSpacing w:w="5" w:type="nil"/>
        </w:trPr>
        <w:tc>
          <w:tcPr>
            <w:tcW w:w="9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Плот-  </w:t>
            </w:r>
          </w:p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ность  </w:t>
            </w:r>
          </w:p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потока </w:t>
            </w:r>
          </w:p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D,     </w:t>
            </w:r>
          </w:p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м2/м2  </w:t>
            </w:r>
          </w:p>
        </w:tc>
        <w:tc>
          <w:tcPr>
            <w:tcW w:w="19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Горизонтальный </w:t>
            </w:r>
          </w:p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путь      </w:t>
            </w:r>
          </w:p>
        </w:tc>
        <w:tc>
          <w:tcPr>
            <w:tcW w:w="11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Дверной  </w:t>
            </w:r>
          </w:p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проем,   </w:t>
            </w:r>
          </w:p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интен-   </w:t>
            </w:r>
          </w:p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сивность </w:t>
            </w:r>
          </w:p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q, м/мин </w:t>
            </w:r>
          </w:p>
        </w:tc>
        <w:tc>
          <w:tcPr>
            <w:tcW w:w="18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Лестница вниз </w:t>
            </w:r>
          </w:p>
        </w:tc>
        <w:tc>
          <w:tcPr>
            <w:tcW w:w="25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Лестница вверх    </w:t>
            </w:r>
          </w:p>
        </w:tc>
      </w:tr>
      <w:tr w:rsidR="00682C40">
        <w:trPr>
          <w:trHeight w:val="720"/>
          <w:tblCellSpacing w:w="5" w:type="nil"/>
        </w:trPr>
        <w:tc>
          <w:tcPr>
            <w:tcW w:w="92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ско-  </w:t>
            </w:r>
          </w:p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рость </w:t>
            </w:r>
          </w:p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V,    </w:t>
            </w:r>
          </w:p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м/мин.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интенсив-</w:t>
            </w:r>
          </w:p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ность q, </w:t>
            </w:r>
          </w:p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м/мин    </w:t>
            </w:r>
          </w:p>
        </w:tc>
        <w:tc>
          <w:tcPr>
            <w:tcW w:w="11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ско-  </w:t>
            </w:r>
          </w:p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рость </w:t>
            </w:r>
          </w:p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V,    </w:t>
            </w:r>
          </w:p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м/мин.</w:t>
            </w:r>
          </w:p>
        </w:tc>
        <w:tc>
          <w:tcPr>
            <w:tcW w:w="10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интен-  </w:t>
            </w:r>
          </w:p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сивность</w:t>
            </w:r>
          </w:p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q,      </w:t>
            </w:r>
          </w:p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м/мин.  </w:t>
            </w:r>
          </w:p>
        </w:tc>
        <w:tc>
          <w:tcPr>
            <w:tcW w:w="10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скорость</w:t>
            </w:r>
          </w:p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V,   </w:t>
            </w:r>
          </w:p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м/мин. </w:t>
            </w:r>
          </w:p>
        </w:tc>
        <w:tc>
          <w:tcPr>
            <w:tcW w:w="15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интенсивность</w:t>
            </w:r>
          </w:p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q, м/мин. </w:t>
            </w:r>
          </w:p>
        </w:tc>
      </w:tr>
      <w:tr w:rsidR="00682C40">
        <w:trPr>
          <w:tblCellSpacing w:w="5" w:type="nil"/>
        </w:trPr>
        <w:tc>
          <w:tcPr>
            <w:tcW w:w="9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0,01  </w:t>
            </w:r>
          </w:p>
        </w:tc>
        <w:tc>
          <w:tcPr>
            <w:tcW w:w="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100  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1,0   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1,0   </w:t>
            </w:r>
          </w:p>
        </w:tc>
        <w:tc>
          <w:tcPr>
            <w:tcW w:w="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100  </w:t>
            </w:r>
          </w:p>
        </w:tc>
        <w:tc>
          <w:tcPr>
            <w:tcW w:w="10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1,0  </w:t>
            </w:r>
          </w:p>
        </w:tc>
        <w:tc>
          <w:tcPr>
            <w:tcW w:w="10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60   </w:t>
            </w:r>
          </w:p>
        </w:tc>
        <w:tc>
          <w:tcPr>
            <w:tcW w:w="15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0,6     </w:t>
            </w:r>
          </w:p>
        </w:tc>
      </w:tr>
      <w:tr w:rsidR="00682C40">
        <w:trPr>
          <w:tblCellSpacing w:w="5" w:type="nil"/>
        </w:trPr>
        <w:tc>
          <w:tcPr>
            <w:tcW w:w="9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0,05  </w:t>
            </w:r>
          </w:p>
        </w:tc>
        <w:tc>
          <w:tcPr>
            <w:tcW w:w="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100  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5,0   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5,0   </w:t>
            </w:r>
          </w:p>
        </w:tc>
        <w:tc>
          <w:tcPr>
            <w:tcW w:w="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100  </w:t>
            </w:r>
          </w:p>
        </w:tc>
        <w:tc>
          <w:tcPr>
            <w:tcW w:w="10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5,0  </w:t>
            </w:r>
          </w:p>
        </w:tc>
        <w:tc>
          <w:tcPr>
            <w:tcW w:w="10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60   </w:t>
            </w:r>
          </w:p>
        </w:tc>
        <w:tc>
          <w:tcPr>
            <w:tcW w:w="15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3,0     </w:t>
            </w:r>
          </w:p>
        </w:tc>
      </w:tr>
      <w:tr w:rsidR="00682C40">
        <w:trPr>
          <w:tblCellSpacing w:w="5" w:type="nil"/>
        </w:trPr>
        <w:tc>
          <w:tcPr>
            <w:tcW w:w="9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0,10  </w:t>
            </w:r>
          </w:p>
        </w:tc>
        <w:tc>
          <w:tcPr>
            <w:tcW w:w="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80  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8,0   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8,7   </w:t>
            </w:r>
          </w:p>
        </w:tc>
        <w:tc>
          <w:tcPr>
            <w:tcW w:w="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95  </w:t>
            </w:r>
          </w:p>
        </w:tc>
        <w:tc>
          <w:tcPr>
            <w:tcW w:w="10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9,5  </w:t>
            </w:r>
          </w:p>
        </w:tc>
        <w:tc>
          <w:tcPr>
            <w:tcW w:w="10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53   </w:t>
            </w:r>
          </w:p>
        </w:tc>
        <w:tc>
          <w:tcPr>
            <w:tcW w:w="15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5,3     </w:t>
            </w:r>
          </w:p>
        </w:tc>
      </w:tr>
      <w:tr w:rsidR="00682C40">
        <w:trPr>
          <w:tblCellSpacing w:w="5" w:type="nil"/>
        </w:trPr>
        <w:tc>
          <w:tcPr>
            <w:tcW w:w="9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0,20  </w:t>
            </w:r>
          </w:p>
        </w:tc>
        <w:tc>
          <w:tcPr>
            <w:tcW w:w="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60  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12,0   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13,4   </w:t>
            </w:r>
          </w:p>
        </w:tc>
        <w:tc>
          <w:tcPr>
            <w:tcW w:w="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68  </w:t>
            </w:r>
          </w:p>
        </w:tc>
        <w:tc>
          <w:tcPr>
            <w:tcW w:w="10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13,6  </w:t>
            </w:r>
          </w:p>
        </w:tc>
        <w:tc>
          <w:tcPr>
            <w:tcW w:w="10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40   </w:t>
            </w:r>
          </w:p>
        </w:tc>
        <w:tc>
          <w:tcPr>
            <w:tcW w:w="15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8,0     </w:t>
            </w:r>
          </w:p>
        </w:tc>
      </w:tr>
      <w:tr w:rsidR="00682C40">
        <w:trPr>
          <w:tblCellSpacing w:w="5" w:type="nil"/>
        </w:trPr>
        <w:tc>
          <w:tcPr>
            <w:tcW w:w="9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0,30  </w:t>
            </w:r>
          </w:p>
        </w:tc>
        <w:tc>
          <w:tcPr>
            <w:tcW w:w="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47  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14,1   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16,5   </w:t>
            </w:r>
          </w:p>
        </w:tc>
        <w:tc>
          <w:tcPr>
            <w:tcW w:w="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52  </w:t>
            </w:r>
          </w:p>
        </w:tc>
        <w:tc>
          <w:tcPr>
            <w:tcW w:w="10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15,6  </w:t>
            </w:r>
          </w:p>
        </w:tc>
        <w:tc>
          <w:tcPr>
            <w:tcW w:w="10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32   </w:t>
            </w:r>
          </w:p>
        </w:tc>
        <w:tc>
          <w:tcPr>
            <w:tcW w:w="15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9,6     </w:t>
            </w:r>
          </w:p>
        </w:tc>
      </w:tr>
      <w:tr w:rsidR="00682C40">
        <w:trPr>
          <w:tblCellSpacing w:w="5" w:type="nil"/>
        </w:trPr>
        <w:tc>
          <w:tcPr>
            <w:tcW w:w="9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0,40  </w:t>
            </w:r>
          </w:p>
        </w:tc>
        <w:tc>
          <w:tcPr>
            <w:tcW w:w="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40  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16,0   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18,4   </w:t>
            </w:r>
          </w:p>
        </w:tc>
        <w:tc>
          <w:tcPr>
            <w:tcW w:w="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40  </w:t>
            </w:r>
          </w:p>
        </w:tc>
        <w:tc>
          <w:tcPr>
            <w:tcW w:w="10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16,0  </w:t>
            </w:r>
          </w:p>
        </w:tc>
        <w:tc>
          <w:tcPr>
            <w:tcW w:w="10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26   </w:t>
            </w:r>
          </w:p>
        </w:tc>
        <w:tc>
          <w:tcPr>
            <w:tcW w:w="15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10,4     </w:t>
            </w:r>
          </w:p>
        </w:tc>
      </w:tr>
      <w:tr w:rsidR="00682C40">
        <w:trPr>
          <w:tblCellSpacing w:w="5" w:type="nil"/>
        </w:trPr>
        <w:tc>
          <w:tcPr>
            <w:tcW w:w="9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0,50  </w:t>
            </w:r>
          </w:p>
        </w:tc>
        <w:tc>
          <w:tcPr>
            <w:tcW w:w="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33  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16,5   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19,6   </w:t>
            </w:r>
          </w:p>
        </w:tc>
        <w:tc>
          <w:tcPr>
            <w:tcW w:w="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31  </w:t>
            </w:r>
          </w:p>
        </w:tc>
        <w:tc>
          <w:tcPr>
            <w:tcW w:w="10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15,6  </w:t>
            </w:r>
          </w:p>
        </w:tc>
        <w:tc>
          <w:tcPr>
            <w:tcW w:w="10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22   </w:t>
            </w:r>
          </w:p>
        </w:tc>
        <w:tc>
          <w:tcPr>
            <w:tcW w:w="15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11,0     </w:t>
            </w:r>
          </w:p>
        </w:tc>
      </w:tr>
      <w:tr w:rsidR="00682C40">
        <w:trPr>
          <w:tblCellSpacing w:w="5" w:type="nil"/>
        </w:trPr>
        <w:tc>
          <w:tcPr>
            <w:tcW w:w="9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0,60  </w:t>
            </w:r>
          </w:p>
        </w:tc>
        <w:tc>
          <w:tcPr>
            <w:tcW w:w="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28  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16,3   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19,05  </w:t>
            </w:r>
          </w:p>
        </w:tc>
        <w:tc>
          <w:tcPr>
            <w:tcW w:w="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24,5 </w:t>
            </w:r>
          </w:p>
        </w:tc>
        <w:tc>
          <w:tcPr>
            <w:tcW w:w="10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14,1  </w:t>
            </w:r>
          </w:p>
        </w:tc>
        <w:tc>
          <w:tcPr>
            <w:tcW w:w="10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18,5  </w:t>
            </w:r>
          </w:p>
        </w:tc>
        <w:tc>
          <w:tcPr>
            <w:tcW w:w="15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10,75    </w:t>
            </w:r>
          </w:p>
        </w:tc>
      </w:tr>
      <w:tr w:rsidR="00682C40">
        <w:trPr>
          <w:tblCellSpacing w:w="5" w:type="nil"/>
        </w:trPr>
        <w:tc>
          <w:tcPr>
            <w:tcW w:w="9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0,70  </w:t>
            </w:r>
          </w:p>
        </w:tc>
        <w:tc>
          <w:tcPr>
            <w:tcW w:w="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23  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16,1   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18,5   </w:t>
            </w:r>
          </w:p>
        </w:tc>
        <w:tc>
          <w:tcPr>
            <w:tcW w:w="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18  </w:t>
            </w:r>
          </w:p>
        </w:tc>
        <w:tc>
          <w:tcPr>
            <w:tcW w:w="10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12,6  </w:t>
            </w:r>
          </w:p>
        </w:tc>
        <w:tc>
          <w:tcPr>
            <w:tcW w:w="10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15   </w:t>
            </w:r>
          </w:p>
        </w:tc>
        <w:tc>
          <w:tcPr>
            <w:tcW w:w="15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10,5     </w:t>
            </w:r>
          </w:p>
        </w:tc>
      </w:tr>
      <w:tr w:rsidR="00682C40">
        <w:trPr>
          <w:tblCellSpacing w:w="5" w:type="nil"/>
        </w:trPr>
        <w:tc>
          <w:tcPr>
            <w:tcW w:w="9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0,80  </w:t>
            </w:r>
          </w:p>
        </w:tc>
        <w:tc>
          <w:tcPr>
            <w:tcW w:w="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19  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15,2   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17,3   </w:t>
            </w:r>
          </w:p>
        </w:tc>
        <w:tc>
          <w:tcPr>
            <w:tcW w:w="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13  </w:t>
            </w:r>
          </w:p>
        </w:tc>
        <w:tc>
          <w:tcPr>
            <w:tcW w:w="10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10,4  </w:t>
            </w:r>
          </w:p>
        </w:tc>
        <w:tc>
          <w:tcPr>
            <w:tcW w:w="10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13   </w:t>
            </w:r>
          </w:p>
        </w:tc>
        <w:tc>
          <w:tcPr>
            <w:tcW w:w="15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10,4     </w:t>
            </w:r>
          </w:p>
        </w:tc>
      </w:tr>
      <w:tr w:rsidR="00682C40">
        <w:trPr>
          <w:trHeight w:val="360"/>
          <w:tblCellSpacing w:w="5" w:type="nil"/>
        </w:trPr>
        <w:tc>
          <w:tcPr>
            <w:tcW w:w="9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0,90 и </w:t>
            </w:r>
          </w:p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более  </w:t>
            </w:r>
          </w:p>
        </w:tc>
        <w:tc>
          <w:tcPr>
            <w:tcW w:w="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15  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13,5   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8,5   </w:t>
            </w:r>
          </w:p>
        </w:tc>
        <w:tc>
          <w:tcPr>
            <w:tcW w:w="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8   </w:t>
            </w:r>
          </w:p>
        </w:tc>
        <w:tc>
          <w:tcPr>
            <w:tcW w:w="10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7,2  </w:t>
            </w:r>
          </w:p>
        </w:tc>
        <w:tc>
          <w:tcPr>
            <w:tcW w:w="10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11   </w:t>
            </w:r>
          </w:p>
        </w:tc>
        <w:tc>
          <w:tcPr>
            <w:tcW w:w="15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9,9     </w:t>
            </w:r>
          </w:p>
        </w:tc>
      </w:tr>
      <w:tr w:rsidR="00682C40">
        <w:trPr>
          <w:trHeight w:val="720"/>
          <w:tblCellSpacing w:w="5" w:type="nil"/>
        </w:trPr>
        <w:tc>
          <w:tcPr>
            <w:tcW w:w="8446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Примечание - интенсивность движения в дверном проеме при плотности потока</w:t>
            </w:r>
          </w:p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0,9 и более, равная 8,5 м/мин., установлена для дверного проема шириной  </w:t>
            </w:r>
          </w:p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1,6 м и более, а при дверном проеме меньшей ширины интенсивность движения</w:t>
            </w:r>
          </w:p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следует определять по формуле q = 2,5 + 3,75 x дельта.                   </w:t>
            </w:r>
          </w:p>
        </w:tc>
      </w:tr>
    </w:tbl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34" w:name="Par633"/>
      <w:bookmarkEnd w:id="34"/>
      <w:r>
        <w:rPr>
          <w:rFonts w:ascii="Calibri" w:hAnsi="Calibri" w:cs="Calibri"/>
        </w:rPr>
        <w:t>Рис. П2.1. Слияние людских потоков (не приводится)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82C40" w:rsidRDefault="00682C40">
      <w:pPr>
        <w:pStyle w:val="ConsPlusNonformat"/>
        <w:jc w:val="both"/>
      </w:pPr>
      <w:r>
        <w:t xml:space="preserve">    При  слиянии  в  начале i-го участка двух и более людских потоков (рис.</w:t>
      </w:r>
    </w:p>
    <w:p w:rsidR="00682C40" w:rsidRDefault="00A664E2">
      <w:pPr>
        <w:pStyle w:val="ConsPlusNonformat"/>
        <w:jc w:val="both"/>
      </w:pPr>
      <w:hyperlink w:anchor="Par633" w:history="1">
        <w:r w:rsidR="00682C40">
          <w:rPr>
            <w:color w:val="0000FF"/>
          </w:rPr>
          <w:t>П2.1</w:t>
        </w:r>
      </w:hyperlink>
      <w:r w:rsidR="00682C40">
        <w:t>) интенсивность движения q , м/мин., рассчитывают по формуле:</w:t>
      </w:r>
    </w:p>
    <w:p w:rsidR="00682C40" w:rsidRPr="00CD69EF" w:rsidRDefault="00682C40">
      <w:pPr>
        <w:pStyle w:val="ConsPlusNonformat"/>
        <w:jc w:val="both"/>
        <w:rPr>
          <w:lang w:val="en-US"/>
        </w:rPr>
      </w:pPr>
      <w:r>
        <w:t xml:space="preserve">                              </w:t>
      </w:r>
      <w:r w:rsidRPr="00CD69EF">
        <w:rPr>
          <w:lang w:val="en-US"/>
        </w:rPr>
        <w:t>i</w:t>
      </w:r>
    </w:p>
    <w:p w:rsidR="00682C40" w:rsidRPr="00CD69EF" w:rsidRDefault="00682C40">
      <w:pPr>
        <w:pStyle w:val="ConsPlusNonformat"/>
        <w:jc w:val="both"/>
        <w:rPr>
          <w:lang w:val="en-US"/>
        </w:rPr>
      </w:pPr>
    </w:p>
    <w:p w:rsidR="00682C40" w:rsidRPr="00CD69EF" w:rsidRDefault="00682C40">
      <w:pPr>
        <w:pStyle w:val="ConsPlusNonformat"/>
        <w:jc w:val="both"/>
        <w:rPr>
          <w:lang w:val="en-US"/>
        </w:rPr>
      </w:pPr>
      <w:r w:rsidRPr="00CD69EF">
        <w:rPr>
          <w:lang w:val="en-US"/>
        </w:rPr>
        <w:t xml:space="preserve">                             SUM q    x </w:t>
      </w:r>
      <w:r>
        <w:t>дельта</w:t>
      </w:r>
    </w:p>
    <w:p w:rsidR="00682C40" w:rsidRPr="00CD69EF" w:rsidRDefault="00682C40">
      <w:pPr>
        <w:pStyle w:val="ConsPlusNonformat"/>
        <w:jc w:val="both"/>
        <w:rPr>
          <w:lang w:val="en-US"/>
        </w:rPr>
      </w:pPr>
      <w:r w:rsidRPr="00CD69EF">
        <w:rPr>
          <w:lang w:val="en-US"/>
        </w:rPr>
        <w:t xml:space="preserve">                                  i-1         i-1</w:t>
      </w:r>
    </w:p>
    <w:p w:rsidR="00682C40" w:rsidRDefault="00682C40">
      <w:pPr>
        <w:pStyle w:val="ConsPlusNonformat"/>
        <w:jc w:val="both"/>
      </w:pPr>
      <w:bookmarkStart w:id="35" w:name="Par641"/>
      <w:bookmarkEnd w:id="35"/>
      <w:r w:rsidRPr="00CD69EF">
        <w:rPr>
          <w:lang w:val="en-US"/>
        </w:rPr>
        <w:t xml:space="preserve">                        </w:t>
      </w:r>
      <w:r>
        <w:t>q  = --------------------,                   (П2.7)</w:t>
      </w:r>
    </w:p>
    <w:p w:rsidR="00682C40" w:rsidRDefault="00682C40">
      <w:pPr>
        <w:pStyle w:val="ConsPlusNonformat"/>
        <w:jc w:val="both"/>
      </w:pPr>
      <w:r>
        <w:t xml:space="preserve">                         i         дельта</w:t>
      </w:r>
    </w:p>
    <w:p w:rsidR="00682C40" w:rsidRDefault="00682C40">
      <w:pPr>
        <w:pStyle w:val="ConsPlusNonformat"/>
        <w:jc w:val="both"/>
      </w:pPr>
      <w:r>
        <w:t xml:space="preserve">                                         i</w:t>
      </w:r>
    </w:p>
    <w:p w:rsidR="00682C40" w:rsidRDefault="00682C40">
      <w:pPr>
        <w:pStyle w:val="ConsPlusNonformat"/>
        <w:jc w:val="both"/>
      </w:pPr>
    </w:p>
    <w:p w:rsidR="00682C40" w:rsidRDefault="00682C40">
      <w:pPr>
        <w:pStyle w:val="ConsPlusNonformat"/>
        <w:jc w:val="both"/>
      </w:pPr>
      <w:r>
        <w:t xml:space="preserve">    где q    - интенсивность движения людских потоков, сливающихся в начале</w:t>
      </w:r>
    </w:p>
    <w:p w:rsidR="00682C40" w:rsidRDefault="00682C40">
      <w:pPr>
        <w:pStyle w:val="ConsPlusNonformat"/>
        <w:jc w:val="both"/>
      </w:pPr>
      <w:r>
        <w:t xml:space="preserve">         i-1</w:t>
      </w:r>
    </w:p>
    <w:p w:rsidR="00682C40" w:rsidRDefault="00682C40">
      <w:pPr>
        <w:pStyle w:val="ConsPlusNonformat"/>
        <w:jc w:val="both"/>
      </w:pPr>
      <w:r>
        <w:t>i-го участка, м/мин.;</w:t>
      </w:r>
    </w:p>
    <w:p w:rsidR="00682C40" w:rsidRDefault="00682C40">
      <w:pPr>
        <w:pStyle w:val="ConsPlusNonformat"/>
        <w:jc w:val="both"/>
      </w:pPr>
      <w:r>
        <w:t xml:space="preserve">    дельта    - ширина участков пути слияния, м;</w:t>
      </w:r>
    </w:p>
    <w:p w:rsidR="00682C40" w:rsidRDefault="00682C40">
      <w:pPr>
        <w:pStyle w:val="ConsPlusNonformat"/>
        <w:jc w:val="both"/>
      </w:pPr>
      <w:r>
        <w:t xml:space="preserve">          i-1</w:t>
      </w:r>
    </w:p>
    <w:p w:rsidR="00682C40" w:rsidRDefault="00682C40">
      <w:pPr>
        <w:pStyle w:val="ConsPlusNonformat"/>
        <w:jc w:val="both"/>
      </w:pPr>
      <w:r>
        <w:t xml:space="preserve">    дельта  - ширина рассматриваемого участка пути, м.</w:t>
      </w:r>
    </w:p>
    <w:p w:rsidR="00682C40" w:rsidRDefault="00682C40">
      <w:pPr>
        <w:pStyle w:val="ConsPlusNonformat"/>
        <w:jc w:val="both"/>
      </w:pPr>
      <w:r>
        <w:t xml:space="preserve">          i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Если значение </w:t>
      </w:r>
      <w:r w:rsidR="00A664E2">
        <w:rPr>
          <w:rFonts w:ascii="Calibri" w:hAnsi="Calibri" w:cs="Calibri"/>
          <w:position w:val="-12"/>
        </w:rPr>
        <w:pict>
          <v:shape id="_x0000_i1067" type="#_x0000_t75" style="width:13.5pt;height:20.25pt">
            <v:imagedata r:id="rId78" o:title=""/>
          </v:shape>
        </w:pict>
      </w:r>
      <w:r>
        <w:rPr>
          <w:rFonts w:ascii="Calibri" w:hAnsi="Calibri" w:cs="Calibri"/>
        </w:rPr>
        <w:t xml:space="preserve">, определенное по формуле </w:t>
      </w:r>
      <w:hyperlink w:anchor="Par641" w:history="1">
        <w:r>
          <w:rPr>
            <w:rFonts w:ascii="Calibri" w:hAnsi="Calibri" w:cs="Calibri"/>
            <w:color w:val="0000FF"/>
          </w:rPr>
          <w:t>(П2.7)</w:t>
        </w:r>
      </w:hyperlink>
      <w:r>
        <w:rPr>
          <w:rFonts w:ascii="Calibri" w:hAnsi="Calibri" w:cs="Calibri"/>
        </w:rPr>
        <w:t xml:space="preserve">, больше </w:t>
      </w:r>
      <w:r w:rsidR="00A664E2">
        <w:rPr>
          <w:rFonts w:ascii="Calibri" w:hAnsi="Calibri" w:cs="Calibri"/>
          <w:position w:val="-12"/>
        </w:rPr>
        <w:pict>
          <v:shape id="_x0000_i1068" type="#_x0000_t75" style="width:25.5pt;height:20.25pt">
            <v:imagedata r:id="rId79" o:title=""/>
          </v:shape>
        </w:pict>
      </w:r>
      <w:r>
        <w:rPr>
          <w:rFonts w:ascii="Calibri" w:hAnsi="Calibri" w:cs="Calibri"/>
        </w:rPr>
        <w:t xml:space="preserve">, то ширину </w:t>
      </w:r>
      <w:r w:rsidR="00A664E2">
        <w:rPr>
          <w:rFonts w:ascii="Calibri" w:hAnsi="Calibri" w:cs="Calibri"/>
          <w:position w:val="-12"/>
        </w:rPr>
        <w:pict>
          <v:shape id="_x0000_i1069" type="#_x0000_t75" style="width:13.5pt;height:20.25pt">
            <v:imagedata r:id="rId80" o:title=""/>
          </v:shape>
        </w:pict>
      </w:r>
      <w:r>
        <w:rPr>
          <w:rFonts w:ascii="Calibri" w:hAnsi="Calibri" w:cs="Calibri"/>
        </w:rPr>
        <w:t xml:space="preserve"> данного участка пути следует увеличивать на такое значение, чтобы соблюдалось условие </w:t>
      </w:r>
      <w:hyperlink w:anchor="Par584" w:history="1">
        <w:r>
          <w:rPr>
            <w:rFonts w:ascii="Calibri" w:hAnsi="Calibri" w:cs="Calibri"/>
            <w:color w:val="0000FF"/>
          </w:rPr>
          <w:t>(П2.6)</w:t>
        </w:r>
      </w:hyperlink>
      <w:r>
        <w:rPr>
          <w:rFonts w:ascii="Calibri" w:hAnsi="Calibri" w:cs="Calibri"/>
        </w:rPr>
        <w:t xml:space="preserve">. При невозможности выполнения условия </w:t>
      </w:r>
      <w:hyperlink w:anchor="Par584" w:history="1">
        <w:r>
          <w:rPr>
            <w:rFonts w:ascii="Calibri" w:hAnsi="Calibri" w:cs="Calibri"/>
            <w:color w:val="0000FF"/>
          </w:rPr>
          <w:t>(П2.6)</w:t>
        </w:r>
      </w:hyperlink>
      <w:r>
        <w:rPr>
          <w:rFonts w:ascii="Calibri" w:hAnsi="Calibri" w:cs="Calibri"/>
        </w:rPr>
        <w:t xml:space="preserve"> интенсивность и скорость движения людского потока по участку i определяют по </w:t>
      </w:r>
      <w:hyperlink w:anchor="Par591" w:history="1">
        <w:r>
          <w:rPr>
            <w:rFonts w:ascii="Calibri" w:hAnsi="Calibri" w:cs="Calibri"/>
            <w:color w:val="0000FF"/>
          </w:rPr>
          <w:t>таблице П2.1</w:t>
        </w:r>
      </w:hyperlink>
      <w:r>
        <w:rPr>
          <w:rFonts w:ascii="Calibri" w:hAnsi="Calibri" w:cs="Calibri"/>
        </w:rPr>
        <w:t xml:space="preserve"> при значении D = 0,9 и более. При этом следует учитывать время задержки движения людей из-за образовавшегося их скопления в соответствии с </w:t>
      </w:r>
      <w:hyperlink w:anchor="Par1065" w:history="1">
        <w:r>
          <w:rPr>
            <w:rFonts w:ascii="Calibri" w:hAnsi="Calibri" w:cs="Calibri"/>
            <w:color w:val="0000FF"/>
          </w:rPr>
          <w:t>приложением N 5</w:t>
        </w:r>
      </w:hyperlink>
      <w:r>
        <w:rPr>
          <w:rFonts w:ascii="Calibri" w:hAnsi="Calibri" w:cs="Calibri"/>
        </w:rPr>
        <w:t xml:space="preserve"> к настоящей Методике.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81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МЧС РФ от 12.12.2011 N 749)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36" w:name="Par659"/>
      <w:bookmarkEnd w:id="36"/>
      <w:r>
        <w:rPr>
          <w:rFonts w:ascii="Calibri" w:hAnsi="Calibri" w:cs="Calibri"/>
        </w:rPr>
        <w:t>Приложение N 3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к </w:t>
      </w:r>
      <w:hyperlink w:anchor="Par161" w:history="1">
        <w:r>
          <w:rPr>
            <w:rFonts w:ascii="Calibri" w:hAnsi="Calibri" w:cs="Calibri"/>
            <w:color w:val="0000FF"/>
          </w:rPr>
          <w:t>пункту 10</w:t>
        </w:r>
      </w:hyperlink>
      <w:r>
        <w:rPr>
          <w:rFonts w:ascii="Calibri" w:hAnsi="Calibri" w:cs="Calibri"/>
        </w:rPr>
        <w:t xml:space="preserve"> Методики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37" w:name="Par662"/>
      <w:bookmarkEnd w:id="37"/>
      <w:r>
        <w:rPr>
          <w:rFonts w:ascii="Calibri" w:hAnsi="Calibri" w:cs="Calibri"/>
        </w:rPr>
        <w:t>МАТЕМАТИЧЕСКАЯ МОДЕЛЬ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ИНДИВИДУАЛЬНО-ПОТОЧНОГО ДВИЖЕНИЯ ЛЮДЕЙ ИЗ ЗДАНИЯ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Список изменяющих документов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82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МЧС РФ от 12.12.2011 N 749)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Расчетное время эвакуации людей из здания устанавливается по времени выхода из него последнего человека.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Перед началом моделирования процесса эвакуации задается схема эвакуационных путей в здании. Все эвакуационные пути подразделяются на эвакуационные участки длиной a и шириной b. Длина и ширина каждого участка пути эвакуации для проектируемых зданий принимаются по проекту, а для построенных - по фактическому положению. Длина пути по лестничным маршам измеряется по длине марша. Длина пути в дверном проеме принимается равной нулю. Эвакуационные участки могут быть горизонтальные и наклонные (лестница вниз, лестница вверх и пандус).</w:t>
      </w:r>
    </w:p>
    <w:p w:rsidR="00682C40" w:rsidRDefault="00682C40">
      <w:pPr>
        <w:pStyle w:val="ConsPlusNonformat"/>
        <w:jc w:val="both"/>
      </w:pPr>
      <w:r>
        <w:t xml:space="preserve">    За  габариты человека в плане принимается эллипс с размерами осей 0,5 м</w:t>
      </w:r>
    </w:p>
    <w:p w:rsidR="00682C40" w:rsidRDefault="00682C40">
      <w:pPr>
        <w:pStyle w:val="ConsPlusNonformat"/>
        <w:jc w:val="both"/>
      </w:pPr>
      <w:r>
        <w:t>(ширина человека в плечах) и 0,25 м (толщина человека). Задаются координаты</w:t>
      </w:r>
    </w:p>
    <w:p w:rsidR="00682C40" w:rsidRDefault="00682C40">
      <w:pPr>
        <w:pStyle w:val="ConsPlusNonformat"/>
        <w:jc w:val="both"/>
      </w:pPr>
      <w:r>
        <w:t>каждого  человека x  - расстояние от центра эллипса до конца эвакуационного</w:t>
      </w:r>
    </w:p>
    <w:p w:rsidR="00682C40" w:rsidRDefault="00682C40">
      <w:pPr>
        <w:pStyle w:val="ConsPlusNonformat"/>
        <w:jc w:val="both"/>
      </w:pPr>
      <w:r>
        <w:t xml:space="preserve">                   i</w:t>
      </w:r>
    </w:p>
    <w:p w:rsidR="00682C40" w:rsidRDefault="00682C40">
      <w:pPr>
        <w:pStyle w:val="ConsPlusNonformat"/>
        <w:jc w:val="both"/>
      </w:pPr>
      <w:r>
        <w:t xml:space="preserve">участка, на котором он находится </w:t>
      </w:r>
      <w:hyperlink w:anchor="Par695" w:history="1">
        <w:r>
          <w:rPr>
            <w:color w:val="0000FF"/>
          </w:rPr>
          <w:t>(рис.  П3.1)</w:t>
        </w:r>
      </w:hyperlink>
      <w:r>
        <w:t>.</w:t>
      </w:r>
    </w:p>
    <w:p w:rsidR="00682C40" w:rsidRDefault="00682C40">
      <w:pPr>
        <w:pStyle w:val="ConsPlusNonformat"/>
        <w:jc w:val="both"/>
      </w:pPr>
      <w:r>
        <w:t xml:space="preserve">(в ред. </w:t>
      </w:r>
      <w:hyperlink r:id="rId83" w:history="1">
        <w:r>
          <w:rPr>
            <w:color w:val="0000FF"/>
          </w:rPr>
          <w:t>Приказа</w:t>
        </w:r>
      </w:hyperlink>
      <w:r>
        <w:t xml:space="preserve"> МЧС РФ от 12.12.2011 N 749)</w:t>
      </w:r>
    </w:p>
    <w:p w:rsidR="00682C40" w:rsidRDefault="00682C40">
      <w:pPr>
        <w:pStyle w:val="ConsPlusNonformat"/>
        <w:jc w:val="both"/>
      </w:pPr>
      <w:r>
        <w:t xml:space="preserve">    Координаты  каждого  человека  x  в начальный момент времени задаются в</w:t>
      </w:r>
    </w:p>
    <w:p w:rsidR="00682C40" w:rsidRDefault="00682C40">
      <w:pPr>
        <w:pStyle w:val="ConsPlusNonformat"/>
        <w:jc w:val="both"/>
      </w:pPr>
      <w:r>
        <w:t xml:space="preserve">                                    i</w:t>
      </w:r>
    </w:p>
    <w:p w:rsidR="00682C40" w:rsidRDefault="00682C40">
      <w:pPr>
        <w:pStyle w:val="ConsPlusNonformat"/>
        <w:jc w:val="both"/>
      </w:pPr>
      <w:r>
        <w:t>соответствии со схемой расстановки людей в помещениях (рабочие места, места</w:t>
      </w:r>
    </w:p>
    <w:p w:rsidR="00682C40" w:rsidRDefault="00682C40">
      <w:pPr>
        <w:pStyle w:val="ConsPlusNonformat"/>
        <w:jc w:val="both"/>
      </w:pPr>
      <w:r>
        <w:t>для  зрителей,  спальные  места  и т.п.). В случае отсутствия таких данных,</w:t>
      </w:r>
    </w:p>
    <w:p w:rsidR="00682C40" w:rsidRDefault="00682C40">
      <w:pPr>
        <w:pStyle w:val="ConsPlusNonformat"/>
        <w:jc w:val="both"/>
      </w:pPr>
      <w:r>
        <w:t>например  для  магазинов, выставочных залов и другое, допускается размещать</w:t>
      </w:r>
    </w:p>
    <w:p w:rsidR="00682C40" w:rsidRDefault="00682C40">
      <w:pPr>
        <w:pStyle w:val="ConsPlusNonformat"/>
        <w:jc w:val="both"/>
      </w:pPr>
      <w:r>
        <w:t>людей   равномерно   по   всей   площади  помещения  с  учетом  расстановки</w:t>
      </w:r>
    </w:p>
    <w:p w:rsidR="00682C40" w:rsidRDefault="00682C40">
      <w:pPr>
        <w:pStyle w:val="ConsPlusNonformat"/>
        <w:jc w:val="both"/>
      </w:pPr>
      <w:r>
        <w:t>технологического оборудования.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Координата каждого человека в момент времени t определяется по формуле: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82C40" w:rsidRDefault="00682C40">
      <w:pPr>
        <w:pStyle w:val="ConsPlusNonformat"/>
        <w:jc w:val="both"/>
      </w:pPr>
      <w:bookmarkStart w:id="38" w:name="Par685"/>
      <w:bookmarkEnd w:id="38"/>
      <w:r>
        <w:t xml:space="preserve">           x (t) = x (t - Дельта t) - V (t) x Дельта t, м,           (П3.1)</w:t>
      </w:r>
    </w:p>
    <w:p w:rsidR="00682C40" w:rsidRDefault="00682C40">
      <w:pPr>
        <w:pStyle w:val="ConsPlusNonformat"/>
        <w:jc w:val="both"/>
      </w:pPr>
      <w:r>
        <w:t xml:space="preserve">            i       i                  i</w:t>
      </w:r>
    </w:p>
    <w:p w:rsidR="00682C40" w:rsidRDefault="00682C40">
      <w:pPr>
        <w:pStyle w:val="ConsPlusNonformat"/>
        <w:jc w:val="both"/>
      </w:pPr>
    </w:p>
    <w:p w:rsidR="00682C40" w:rsidRDefault="00682C40">
      <w:pPr>
        <w:pStyle w:val="ConsPlusNonformat"/>
        <w:jc w:val="both"/>
      </w:pPr>
      <w:r>
        <w:t xml:space="preserve">    где x (t - Дельта t) - координата i-го человека в   предыдущий   момент</w:t>
      </w:r>
    </w:p>
    <w:p w:rsidR="00682C40" w:rsidRDefault="00682C40">
      <w:pPr>
        <w:pStyle w:val="ConsPlusNonformat"/>
        <w:jc w:val="both"/>
      </w:pPr>
      <w:r>
        <w:t xml:space="preserve">         i</w:t>
      </w:r>
    </w:p>
    <w:p w:rsidR="00682C40" w:rsidRDefault="00682C40">
      <w:pPr>
        <w:pStyle w:val="ConsPlusNonformat"/>
        <w:jc w:val="both"/>
      </w:pPr>
      <w:r>
        <w:t>времени, м;</w:t>
      </w:r>
    </w:p>
    <w:p w:rsidR="00682C40" w:rsidRDefault="00682C40">
      <w:pPr>
        <w:pStyle w:val="ConsPlusNonformat"/>
        <w:jc w:val="both"/>
      </w:pPr>
      <w:r>
        <w:t xml:space="preserve">    V (t) - скорость i-го человека в момент времени t, м/с;</w:t>
      </w:r>
    </w:p>
    <w:p w:rsidR="00682C40" w:rsidRDefault="00682C40">
      <w:pPr>
        <w:pStyle w:val="ConsPlusNonformat"/>
        <w:jc w:val="both"/>
      </w:pPr>
      <w:r>
        <w:t xml:space="preserve">     i</w:t>
      </w:r>
    </w:p>
    <w:p w:rsidR="00682C40" w:rsidRDefault="00682C40">
      <w:pPr>
        <w:pStyle w:val="ConsPlusNonformat"/>
        <w:jc w:val="both"/>
      </w:pPr>
      <w:r>
        <w:t xml:space="preserve">    Дельта t - промежуток времени, с.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39" w:name="Par695"/>
      <w:bookmarkEnd w:id="39"/>
      <w:r>
        <w:rPr>
          <w:rFonts w:ascii="Calibri" w:hAnsi="Calibri" w:cs="Calibri"/>
        </w:rPr>
        <w:t>Рис. П3.1. Координатная схема размещения людей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на путях эвакуации (не приводится)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82C40" w:rsidRDefault="00682C40">
      <w:pPr>
        <w:pStyle w:val="ConsPlusNonformat"/>
        <w:jc w:val="both"/>
      </w:pPr>
      <w:r>
        <w:t xml:space="preserve">    Скорость i-го человека V (t) в момент времени t определяется по таблице</w:t>
      </w:r>
    </w:p>
    <w:p w:rsidR="00682C40" w:rsidRDefault="00682C40">
      <w:pPr>
        <w:pStyle w:val="ConsPlusNonformat"/>
        <w:jc w:val="both"/>
      </w:pPr>
      <w:r>
        <w:t xml:space="preserve">                            i</w:t>
      </w:r>
    </w:p>
    <w:p w:rsidR="00682C40" w:rsidRDefault="00A664E2">
      <w:pPr>
        <w:pStyle w:val="ConsPlusNonformat"/>
        <w:jc w:val="both"/>
      </w:pPr>
      <w:hyperlink w:anchor="Par591" w:history="1">
        <w:r w:rsidR="00682C40">
          <w:rPr>
            <w:color w:val="0000FF"/>
          </w:rPr>
          <w:t>П2.1</w:t>
        </w:r>
      </w:hyperlink>
      <w:r w:rsidR="00682C40">
        <w:t xml:space="preserve"> приложения 2 к Методике в зависимости от локальной плотности потока, в</w:t>
      </w:r>
    </w:p>
    <w:p w:rsidR="00682C40" w:rsidRDefault="00682C40">
      <w:pPr>
        <w:pStyle w:val="ConsPlusNonformat"/>
        <w:jc w:val="both"/>
      </w:pPr>
      <w:r>
        <w:t>котором он движется, D (t) и типа эвакуационного участка.</w:t>
      </w:r>
    </w:p>
    <w:p w:rsidR="00682C40" w:rsidRDefault="00682C40">
      <w:pPr>
        <w:pStyle w:val="ConsPlusNonformat"/>
        <w:jc w:val="both"/>
      </w:pPr>
      <w:r>
        <w:t xml:space="preserve">                      i</w:t>
      </w:r>
    </w:p>
    <w:p w:rsidR="00682C40" w:rsidRDefault="00682C40">
      <w:pPr>
        <w:pStyle w:val="ConsPlusNonformat"/>
        <w:jc w:val="both"/>
      </w:pPr>
      <w:r>
        <w:t xml:space="preserve">    Локальная  плотность  D (t)  вычисляется  по  группе,  состоящей  из  n</w:t>
      </w:r>
    </w:p>
    <w:p w:rsidR="00682C40" w:rsidRDefault="00682C40">
      <w:pPr>
        <w:pStyle w:val="ConsPlusNonformat"/>
        <w:jc w:val="both"/>
      </w:pPr>
      <w:r>
        <w:t xml:space="preserve">                           i</w:t>
      </w:r>
    </w:p>
    <w:p w:rsidR="00682C40" w:rsidRDefault="00682C40">
      <w:pPr>
        <w:pStyle w:val="ConsPlusNonformat"/>
        <w:jc w:val="both"/>
      </w:pPr>
      <w:r>
        <w:t>человек, по формуле:</w:t>
      </w:r>
    </w:p>
    <w:p w:rsidR="00682C40" w:rsidRDefault="00682C40">
      <w:pPr>
        <w:pStyle w:val="ConsPlusNonformat"/>
        <w:jc w:val="both"/>
      </w:pPr>
    </w:p>
    <w:p w:rsidR="00682C40" w:rsidRDefault="00682C40">
      <w:pPr>
        <w:pStyle w:val="ConsPlusNonformat"/>
        <w:jc w:val="both"/>
      </w:pPr>
      <w:r>
        <w:t xml:space="preserve">           D (t) = (n(t) - 1) x f / (b x Дельта x), м2/м2,           (П3.2)</w:t>
      </w:r>
    </w:p>
    <w:p w:rsidR="00682C40" w:rsidRDefault="00682C40">
      <w:pPr>
        <w:pStyle w:val="ConsPlusNonformat"/>
        <w:jc w:val="both"/>
      </w:pPr>
      <w:r>
        <w:t xml:space="preserve">            i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где n - количество людей в группе, человек;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f - средняя площадь горизонтальной проекции человека, м2;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84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МЧС РФ от 12.12.2011 N 749)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b - ширина эвакуационного участка, м;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Дельта x - разность координат последнего и первого человека в группе, м.</w:t>
      </w:r>
    </w:p>
    <w:p w:rsidR="00682C40" w:rsidRDefault="00682C40">
      <w:pPr>
        <w:pStyle w:val="ConsPlusNonformat"/>
        <w:jc w:val="both"/>
      </w:pPr>
      <w:r>
        <w:t xml:space="preserve">    Если  в  момент  времени  t  координата человека x (t), определенная по</w:t>
      </w:r>
    </w:p>
    <w:p w:rsidR="00682C40" w:rsidRDefault="00682C40">
      <w:pPr>
        <w:pStyle w:val="ConsPlusNonformat"/>
        <w:jc w:val="both"/>
      </w:pPr>
      <w:r>
        <w:t xml:space="preserve">                                                      i</w:t>
      </w:r>
    </w:p>
    <w:p w:rsidR="00682C40" w:rsidRDefault="00A664E2">
      <w:pPr>
        <w:pStyle w:val="ConsPlusNonformat"/>
        <w:jc w:val="both"/>
      </w:pPr>
      <w:hyperlink w:anchor="Par685" w:history="1">
        <w:r w:rsidR="00682C40">
          <w:rPr>
            <w:color w:val="0000FF"/>
          </w:rPr>
          <w:t>формуле  (П3.1)</w:t>
        </w:r>
      </w:hyperlink>
      <w:r w:rsidR="00682C40">
        <w:t>,  станет  отрицательной  - это означает, что человек достиг</w:t>
      </w:r>
    </w:p>
    <w:p w:rsidR="00682C40" w:rsidRDefault="00682C40">
      <w:pPr>
        <w:pStyle w:val="ConsPlusNonformat"/>
        <w:jc w:val="both"/>
      </w:pPr>
      <w:r>
        <w:t>границы  текущего  эвакуационного  участка  и  должен  перейти на следующий</w:t>
      </w:r>
    </w:p>
    <w:p w:rsidR="00682C40" w:rsidRDefault="00682C40">
      <w:pPr>
        <w:pStyle w:val="ConsPlusNonformat"/>
        <w:jc w:val="both"/>
      </w:pPr>
      <w:r>
        <w:t>эвакуационный участок.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этом случае координата этого человека на следующем эвакуационном участке определяется: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82C40" w:rsidRPr="00CD69EF" w:rsidRDefault="00682C40">
      <w:pPr>
        <w:pStyle w:val="ConsPlusNonformat"/>
        <w:jc w:val="both"/>
        <w:rPr>
          <w:lang w:val="en-US"/>
        </w:rPr>
      </w:pPr>
      <w:bookmarkStart w:id="40" w:name="Par722"/>
      <w:bookmarkEnd w:id="40"/>
      <w:r>
        <w:t xml:space="preserve">           </w:t>
      </w:r>
      <w:r w:rsidRPr="00CD69EF">
        <w:rPr>
          <w:lang w:val="en-US"/>
        </w:rPr>
        <w:t xml:space="preserve">x (t) = [x (t - dt) - V (t) x dt] + a  - l , </w:t>
      </w:r>
      <w:r>
        <w:t>м</w:t>
      </w:r>
      <w:r w:rsidRPr="00CD69EF">
        <w:rPr>
          <w:lang w:val="en-US"/>
        </w:rPr>
        <w:t>,           (</w:t>
      </w:r>
      <w:r>
        <w:t>П</w:t>
      </w:r>
      <w:r w:rsidRPr="00CD69EF">
        <w:rPr>
          <w:lang w:val="en-US"/>
        </w:rPr>
        <w:t>3.3)</w:t>
      </w:r>
    </w:p>
    <w:p w:rsidR="00682C40" w:rsidRDefault="00682C40">
      <w:pPr>
        <w:pStyle w:val="ConsPlusNonformat"/>
        <w:jc w:val="both"/>
      </w:pPr>
      <w:r w:rsidRPr="00CD69EF">
        <w:rPr>
          <w:lang w:val="en-US"/>
        </w:rPr>
        <w:t xml:space="preserve">            </w:t>
      </w:r>
      <w:r>
        <w:t>i        i            i             j    j</w:t>
      </w:r>
    </w:p>
    <w:p w:rsidR="00682C40" w:rsidRDefault="00682C40">
      <w:pPr>
        <w:pStyle w:val="ConsPlusNonformat"/>
        <w:jc w:val="both"/>
      </w:pPr>
    </w:p>
    <w:p w:rsidR="00682C40" w:rsidRDefault="00682C40">
      <w:pPr>
        <w:pStyle w:val="ConsPlusNonformat"/>
        <w:jc w:val="both"/>
      </w:pPr>
      <w:r>
        <w:t xml:space="preserve">    где x (t - dt) - координата i-го человека в предыдущий  момент  времени</w:t>
      </w:r>
    </w:p>
    <w:p w:rsidR="00682C40" w:rsidRDefault="00682C40">
      <w:pPr>
        <w:pStyle w:val="ConsPlusNonformat"/>
        <w:jc w:val="both"/>
      </w:pPr>
      <w:r>
        <w:t xml:space="preserve">         i</w:t>
      </w:r>
    </w:p>
    <w:p w:rsidR="00682C40" w:rsidRDefault="00682C40">
      <w:pPr>
        <w:pStyle w:val="ConsPlusNonformat"/>
        <w:jc w:val="both"/>
      </w:pPr>
      <w:r>
        <w:t>на (j-1) эвакуационном участке, м;</w:t>
      </w:r>
    </w:p>
    <w:p w:rsidR="00682C40" w:rsidRDefault="00682C40">
      <w:pPr>
        <w:pStyle w:val="ConsPlusNonformat"/>
        <w:jc w:val="both"/>
      </w:pPr>
      <w:r>
        <w:t xml:space="preserve">    V (t) - скорость  i-го  человека  на (j-1)-ом  эвакуационном  участке в</w:t>
      </w:r>
    </w:p>
    <w:p w:rsidR="00682C40" w:rsidRDefault="00682C40">
      <w:pPr>
        <w:pStyle w:val="ConsPlusNonformat"/>
        <w:jc w:val="both"/>
      </w:pPr>
      <w:r>
        <w:t xml:space="preserve">     i</w:t>
      </w:r>
    </w:p>
    <w:p w:rsidR="00682C40" w:rsidRDefault="00682C40">
      <w:pPr>
        <w:pStyle w:val="ConsPlusNonformat"/>
        <w:jc w:val="both"/>
      </w:pPr>
      <w:r>
        <w:t>момент времени t, м/с;</w:t>
      </w:r>
    </w:p>
    <w:p w:rsidR="00682C40" w:rsidRDefault="00682C40">
      <w:pPr>
        <w:pStyle w:val="ConsPlusNonformat"/>
        <w:jc w:val="both"/>
      </w:pPr>
      <w:r>
        <w:t xml:space="preserve">    a  - длина j-го эвакуационного участка, м;</w:t>
      </w:r>
    </w:p>
    <w:p w:rsidR="00682C40" w:rsidRDefault="00682C40">
      <w:pPr>
        <w:pStyle w:val="ConsPlusNonformat"/>
        <w:jc w:val="both"/>
      </w:pPr>
      <w:r>
        <w:t xml:space="preserve">     j</w:t>
      </w:r>
    </w:p>
    <w:p w:rsidR="00682C40" w:rsidRDefault="00682C40">
      <w:pPr>
        <w:pStyle w:val="ConsPlusNonformat"/>
        <w:jc w:val="both"/>
      </w:pPr>
      <w:r>
        <w:t xml:space="preserve">    l  - координата  места слияния j-го и (j-1)-го  эвакуационных  участков</w:t>
      </w:r>
    </w:p>
    <w:p w:rsidR="00682C40" w:rsidRDefault="00682C40">
      <w:pPr>
        <w:pStyle w:val="ConsPlusNonformat"/>
        <w:jc w:val="both"/>
      </w:pPr>
      <w:r>
        <w:t xml:space="preserve">     j</w:t>
      </w:r>
    </w:p>
    <w:p w:rsidR="00682C40" w:rsidRDefault="00682C40">
      <w:pPr>
        <w:pStyle w:val="ConsPlusNonformat"/>
        <w:jc w:val="both"/>
      </w:pPr>
      <w:r>
        <w:t>- расстояние от  начала  j-го эвакуационного участка до места слияния его с</w:t>
      </w:r>
    </w:p>
    <w:p w:rsidR="00682C40" w:rsidRDefault="00682C40">
      <w:pPr>
        <w:pStyle w:val="ConsPlusNonformat"/>
        <w:jc w:val="both"/>
      </w:pPr>
      <w:r>
        <w:t>(j-1)-ым эвакуационным участком, м.</w:t>
      </w:r>
    </w:p>
    <w:p w:rsidR="00682C40" w:rsidRDefault="00682C40">
      <w:pPr>
        <w:pStyle w:val="ConsPlusNonformat"/>
        <w:jc w:val="both"/>
      </w:pPr>
      <w:r>
        <w:t xml:space="preserve">    Количество людей, переходящих с одного эвакуационного участка на другой</w:t>
      </w:r>
    </w:p>
    <w:p w:rsidR="00682C40" w:rsidRDefault="00682C40">
      <w:pPr>
        <w:pStyle w:val="ConsPlusNonformat"/>
        <w:jc w:val="both"/>
      </w:pPr>
      <w:r>
        <w:t>в  единицу  времени,  определяется пропускной способностью выхода с участка</w:t>
      </w:r>
    </w:p>
    <w:p w:rsidR="00682C40" w:rsidRDefault="00682C40">
      <w:pPr>
        <w:pStyle w:val="ConsPlusNonformat"/>
        <w:jc w:val="both"/>
      </w:pPr>
      <w:r>
        <w:t>Q (t):</w:t>
      </w:r>
    </w:p>
    <w:p w:rsidR="00682C40" w:rsidRDefault="00682C40">
      <w:pPr>
        <w:pStyle w:val="ConsPlusNonformat"/>
        <w:jc w:val="both"/>
      </w:pPr>
      <w:r>
        <w:t xml:space="preserve"> j</w:t>
      </w:r>
    </w:p>
    <w:p w:rsidR="00682C40" w:rsidRDefault="00682C40">
      <w:pPr>
        <w:pStyle w:val="ConsPlusNonformat"/>
        <w:jc w:val="both"/>
      </w:pPr>
    </w:p>
    <w:p w:rsidR="00682C40" w:rsidRDefault="00682C40">
      <w:pPr>
        <w:pStyle w:val="ConsPlusNonformat"/>
        <w:jc w:val="both"/>
      </w:pPr>
      <w:r>
        <w:t xml:space="preserve">               Q (t) = q (t) x c  x dt / (f x 60), чел.,             (П3.4)</w:t>
      </w:r>
    </w:p>
    <w:p w:rsidR="00682C40" w:rsidRDefault="00682C40">
      <w:pPr>
        <w:pStyle w:val="ConsPlusNonformat"/>
        <w:jc w:val="both"/>
      </w:pPr>
      <w:r>
        <w:t xml:space="preserve">                j       j       j</w:t>
      </w:r>
    </w:p>
    <w:p w:rsidR="00682C40" w:rsidRDefault="00682C40">
      <w:pPr>
        <w:pStyle w:val="ConsPlusNonformat"/>
        <w:jc w:val="both"/>
      </w:pPr>
    </w:p>
    <w:p w:rsidR="00682C40" w:rsidRDefault="00682C40">
      <w:pPr>
        <w:pStyle w:val="ConsPlusNonformat"/>
        <w:jc w:val="both"/>
      </w:pPr>
      <w:r>
        <w:t xml:space="preserve">    где  q (t)  -  интенсивность  движения  на выходе с j-го эвакуационного</w:t>
      </w:r>
    </w:p>
    <w:p w:rsidR="00682C40" w:rsidRDefault="00682C40">
      <w:pPr>
        <w:pStyle w:val="ConsPlusNonformat"/>
        <w:jc w:val="both"/>
      </w:pPr>
      <w:r>
        <w:t xml:space="preserve">          j</w:t>
      </w:r>
    </w:p>
    <w:p w:rsidR="00682C40" w:rsidRDefault="00682C40">
      <w:pPr>
        <w:pStyle w:val="ConsPlusNonformat"/>
        <w:jc w:val="both"/>
      </w:pPr>
      <w:r>
        <w:t>участка в момент времени t, м/мин.;</w:t>
      </w:r>
    </w:p>
    <w:p w:rsidR="00682C40" w:rsidRDefault="00682C40">
      <w:pPr>
        <w:pStyle w:val="ConsPlusNonformat"/>
        <w:jc w:val="both"/>
      </w:pPr>
      <w:r>
        <w:t xml:space="preserve">    c  - ширина выхода с j-го эвакуационного участка, м;</w:t>
      </w:r>
    </w:p>
    <w:p w:rsidR="00682C40" w:rsidRDefault="00682C40">
      <w:pPr>
        <w:pStyle w:val="ConsPlusNonformat"/>
        <w:jc w:val="both"/>
      </w:pPr>
      <w:r>
        <w:t xml:space="preserve">     j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dt - промежуток времени, с;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f - средняя площадь горизонтальной проекции человека, м2.</w:t>
      </w:r>
    </w:p>
    <w:p w:rsidR="00682C40" w:rsidRDefault="00682C40">
      <w:pPr>
        <w:pStyle w:val="ConsPlusNonformat"/>
        <w:jc w:val="both"/>
      </w:pPr>
      <w:r>
        <w:t xml:space="preserve">    Интенсивность  движения на выходе с j-го эвакуационного участка q (t) в</w:t>
      </w:r>
    </w:p>
    <w:p w:rsidR="00682C40" w:rsidRDefault="00682C40">
      <w:pPr>
        <w:pStyle w:val="ConsPlusNonformat"/>
        <w:jc w:val="both"/>
      </w:pPr>
      <w:r>
        <w:t xml:space="preserve">                                                                     j</w:t>
      </w:r>
    </w:p>
    <w:p w:rsidR="00682C40" w:rsidRDefault="00682C40">
      <w:pPr>
        <w:pStyle w:val="ConsPlusNonformat"/>
        <w:jc w:val="both"/>
      </w:pPr>
      <w:r>
        <w:t>момент времени t определяется в зависимости от плотности людского потока на</w:t>
      </w:r>
    </w:p>
    <w:p w:rsidR="00682C40" w:rsidRDefault="00682C40">
      <w:pPr>
        <w:pStyle w:val="ConsPlusNonformat"/>
        <w:jc w:val="both"/>
      </w:pPr>
      <w:r>
        <w:t>этом участке Dv (t).</w:t>
      </w:r>
    </w:p>
    <w:p w:rsidR="00682C40" w:rsidRDefault="00682C40">
      <w:pPr>
        <w:pStyle w:val="ConsPlusNonformat"/>
        <w:jc w:val="both"/>
      </w:pPr>
      <w:r>
        <w:t xml:space="preserve">               j</w:t>
      </w:r>
    </w:p>
    <w:p w:rsidR="00682C40" w:rsidRDefault="00682C40">
      <w:pPr>
        <w:pStyle w:val="ConsPlusNonformat"/>
        <w:jc w:val="both"/>
      </w:pPr>
      <w:r>
        <w:t xml:space="preserve">    Плотность людского потока на j-ом эвакуационном участке Dv (t) в момент</w:t>
      </w:r>
    </w:p>
    <w:p w:rsidR="00682C40" w:rsidRDefault="00682C40">
      <w:pPr>
        <w:pStyle w:val="ConsPlusNonformat"/>
        <w:jc w:val="both"/>
      </w:pPr>
      <w:r>
        <w:t xml:space="preserve">                                                              j</w:t>
      </w:r>
    </w:p>
    <w:p w:rsidR="00682C40" w:rsidRDefault="00682C40">
      <w:pPr>
        <w:pStyle w:val="ConsPlusNonformat"/>
        <w:jc w:val="both"/>
      </w:pPr>
      <w:r>
        <w:t>времени t определяется по формуле:</w:t>
      </w:r>
    </w:p>
    <w:p w:rsidR="00682C40" w:rsidRDefault="00682C40">
      <w:pPr>
        <w:pStyle w:val="ConsPlusNonformat"/>
        <w:jc w:val="both"/>
      </w:pPr>
    </w:p>
    <w:p w:rsidR="00682C40" w:rsidRPr="00CD69EF" w:rsidRDefault="00682C40">
      <w:pPr>
        <w:pStyle w:val="ConsPlusNonformat"/>
        <w:jc w:val="both"/>
        <w:rPr>
          <w:lang w:val="en-US"/>
        </w:rPr>
      </w:pPr>
      <w:r>
        <w:t xml:space="preserve">             </w:t>
      </w:r>
      <w:r w:rsidRPr="00CD69EF">
        <w:rPr>
          <w:lang w:val="en-US"/>
        </w:rPr>
        <w:t xml:space="preserve">Dv (t) = (N  x f x dt) / (a  x b ), </w:t>
      </w:r>
      <w:r>
        <w:t>м</w:t>
      </w:r>
      <w:r w:rsidRPr="00CD69EF">
        <w:rPr>
          <w:lang w:val="en-US"/>
        </w:rPr>
        <w:t>2/</w:t>
      </w:r>
      <w:r>
        <w:t>м</w:t>
      </w:r>
      <w:r w:rsidRPr="00CD69EF">
        <w:rPr>
          <w:lang w:val="en-US"/>
        </w:rPr>
        <w:t>2,              (</w:t>
      </w:r>
      <w:r>
        <w:t>П</w:t>
      </w:r>
      <w:r w:rsidRPr="00CD69EF">
        <w:rPr>
          <w:lang w:val="en-US"/>
        </w:rPr>
        <w:t>3.5)</w:t>
      </w:r>
    </w:p>
    <w:p w:rsidR="00682C40" w:rsidRDefault="00682C40">
      <w:pPr>
        <w:pStyle w:val="ConsPlusNonformat"/>
        <w:jc w:val="both"/>
      </w:pPr>
      <w:r w:rsidRPr="00CD69EF">
        <w:rPr>
          <w:lang w:val="en-US"/>
        </w:rPr>
        <w:t xml:space="preserve">               </w:t>
      </w:r>
      <w:r>
        <w:t>j        j               j    j</w:t>
      </w:r>
    </w:p>
    <w:p w:rsidR="00682C40" w:rsidRDefault="00682C40">
      <w:pPr>
        <w:pStyle w:val="ConsPlusNonformat"/>
        <w:jc w:val="both"/>
      </w:pPr>
    </w:p>
    <w:p w:rsidR="00682C40" w:rsidRDefault="00682C40">
      <w:pPr>
        <w:pStyle w:val="ConsPlusNonformat"/>
        <w:jc w:val="both"/>
      </w:pPr>
      <w:r>
        <w:t xml:space="preserve">    где N  - число людей на j-ом эвакуационном участке, чел.;</w:t>
      </w:r>
    </w:p>
    <w:p w:rsidR="00682C40" w:rsidRDefault="00682C40">
      <w:pPr>
        <w:pStyle w:val="ConsPlusNonformat"/>
        <w:jc w:val="both"/>
      </w:pPr>
      <w:r>
        <w:t xml:space="preserve">         j</w:t>
      </w:r>
    </w:p>
    <w:p w:rsidR="00682C40" w:rsidRDefault="00682C40">
      <w:pPr>
        <w:pStyle w:val="ConsPlusNonformat"/>
        <w:jc w:val="both"/>
      </w:pPr>
      <w:r>
        <w:t xml:space="preserve">    f - средняя площадь горизонтальной проекции человека, м2;</w:t>
      </w:r>
    </w:p>
    <w:p w:rsidR="00682C40" w:rsidRDefault="00682C40">
      <w:pPr>
        <w:pStyle w:val="ConsPlusNonformat"/>
        <w:jc w:val="both"/>
      </w:pPr>
      <w:r>
        <w:t xml:space="preserve">    a  - длина j-го эвакуационного участка, м;</w:t>
      </w:r>
    </w:p>
    <w:p w:rsidR="00682C40" w:rsidRDefault="00682C40">
      <w:pPr>
        <w:pStyle w:val="ConsPlusNonformat"/>
        <w:jc w:val="both"/>
      </w:pPr>
      <w:r>
        <w:t xml:space="preserve">     j</w:t>
      </w:r>
    </w:p>
    <w:p w:rsidR="00682C40" w:rsidRDefault="00682C40">
      <w:pPr>
        <w:pStyle w:val="ConsPlusNonformat"/>
        <w:jc w:val="both"/>
      </w:pPr>
      <w:r>
        <w:t xml:space="preserve">    b  - ширина j-го эвакуационного участка, м;</w:t>
      </w:r>
    </w:p>
    <w:p w:rsidR="00682C40" w:rsidRDefault="00682C40">
      <w:pPr>
        <w:pStyle w:val="ConsPlusNonformat"/>
        <w:jc w:val="both"/>
      </w:pPr>
      <w:r>
        <w:t xml:space="preserve">     j</w:t>
      </w:r>
    </w:p>
    <w:p w:rsidR="00682C40" w:rsidRDefault="00682C40">
      <w:pPr>
        <w:pStyle w:val="ConsPlusNonformat"/>
        <w:jc w:val="both"/>
      </w:pPr>
      <w:r>
        <w:t xml:space="preserve">    dt - промежуток времени, с.</w:t>
      </w:r>
    </w:p>
    <w:p w:rsidR="00682C40" w:rsidRDefault="00682C40">
      <w:pPr>
        <w:pStyle w:val="ConsPlusNonformat"/>
        <w:jc w:val="both"/>
      </w:pPr>
      <w:r>
        <w:t xml:space="preserve">    В  момент  времени  t  определяется количество людей m с отрицательными</w:t>
      </w:r>
    </w:p>
    <w:p w:rsidR="00682C40" w:rsidRDefault="00682C40">
      <w:pPr>
        <w:pStyle w:val="ConsPlusNonformat"/>
        <w:jc w:val="both"/>
      </w:pPr>
      <w:r>
        <w:t xml:space="preserve">координатами  x (t), определенными  по  </w:t>
      </w:r>
      <w:hyperlink w:anchor="Par685" w:history="1">
        <w:r>
          <w:rPr>
            <w:color w:val="0000FF"/>
          </w:rPr>
          <w:t>формуле  (П3.1)</w:t>
        </w:r>
      </w:hyperlink>
      <w:r>
        <w:t>. Если значение m &lt;=</w:t>
      </w:r>
    </w:p>
    <w:p w:rsidR="00682C40" w:rsidRDefault="00682C40">
      <w:pPr>
        <w:pStyle w:val="ConsPlusNonformat"/>
        <w:jc w:val="both"/>
      </w:pPr>
      <w:r>
        <w:t xml:space="preserve">               i</w:t>
      </w:r>
    </w:p>
    <w:p w:rsidR="00682C40" w:rsidRDefault="00682C40">
      <w:pPr>
        <w:pStyle w:val="ConsPlusNonformat"/>
        <w:jc w:val="both"/>
      </w:pPr>
      <w:r>
        <w:t>Q (t),  то  все m человек переходят на следующий эвакуационный участок и их</w:t>
      </w:r>
    </w:p>
    <w:p w:rsidR="00682C40" w:rsidRDefault="00682C40">
      <w:pPr>
        <w:pStyle w:val="ConsPlusNonformat"/>
        <w:jc w:val="both"/>
      </w:pPr>
      <w:r>
        <w:t xml:space="preserve"> j</w:t>
      </w:r>
    </w:p>
    <w:p w:rsidR="00682C40" w:rsidRDefault="00682C40">
      <w:pPr>
        <w:pStyle w:val="ConsPlusNonformat"/>
        <w:jc w:val="both"/>
      </w:pPr>
      <w:r>
        <w:t xml:space="preserve">координаты определяются в соответствии с </w:t>
      </w:r>
      <w:hyperlink w:anchor="Par722" w:history="1">
        <w:r>
          <w:rPr>
            <w:color w:val="0000FF"/>
          </w:rPr>
          <w:t>формулой (П3.3)</w:t>
        </w:r>
      </w:hyperlink>
      <w:r>
        <w:t>. Если значение m &gt;</w:t>
      </w:r>
    </w:p>
    <w:p w:rsidR="00682C40" w:rsidRDefault="00682C40">
      <w:pPr>
        <w:pStyle w:val="ConsPlusNonformat"/>
        <w:jc w:val="both"/>
      </w:pPr>
      <w:r>
        <w:t>Q (t), то количество человек, равное значению Q (t), переходит на следующий</w:t>
      </w:r>
    </w:p>
    <w:p w:rsidR="00682C40" w:rsidRDefault="00682C40">
      <w:pPr>
        <w:pStyle w:val="ConsPlusNonformat"/>
        <w:jc w:val="both"/>
      </w:pPr>
      <w:r>
        <w:t xml:space="preserve"> j                                             j</w:t>
      </w:r>
    </w:p>
    <w:p w:rsidR="00682C40" w:rsidRDefault="00682C40">
      <w:pPr>
        <w:pStyle w:val="ConsPlusNonformat"/>
        <w:jc w:val="both"/>
      </w:pPr>
      <w:r>
        <w:t>эвакуационный  участок  и  их  координаты  определяются  в  соответствии  с</w:t>
      </w:r>
    </w:p>
    <w:p w:rsidR="00682C40" w:rsidRDefault="00A664E2">
      <w:pPr>
        <w:pStyle w:val="ConsPlusNonformat"/>
        <w:jc w:val="both"/>
      </w:pPr>
      <w:hyperlink w:anchor="Par722" w:history="1">
        <w:r w:rsidR="00682C40">
          <w:rPr>
            <w:color w:val="0000FF"/>
          </w:rPr>
          <w:t>формулой  (П3.3)</w:t>
        </w:r>
      </w:hyperlink>
      <w:r w:rsidR="00682C40">
        <w:t>,   а   количество человек, равное значению (m - Q (t)), не</w:t>
      </w:r>
    </w:p>
    <w:p w:rsidR="00682C40" w:rsidRDefault="00682C40">
      <w:pPr>
        <w:pStyle w:val="ConsPlusNonformat"/>
        <w:jc w:val="both"/>
      </w:pPr>
      <w:r>
        <w:t xml:space="preserve">                                                                  j</w:t>
      </w:r>
    </w:p>
    <w:p w:rsidR="00682C40" w:rsidRDefault="00682C40">
      <w:pPr>
        <w:pStyle w:val="ConsPlusNonformat"/>
        <w:jc w:val="both"/>
      </w:pPr>
      <w:r>
        <w:t>переходит   на   следующий   эвакуационный   участок  (остаются  на  данном</w:t>
      </w:r>
    </w:p>
    <w:p w:rsidR="00682C40" w:rsidRDefault="00682C40">
      <w:pPr>
        <w:pStyle w:val="ConsPlusNonformat"/>
        <w:jc w:val="both"/>
      </w:pPr>
      <w:r>
        <w:t>эвакуационном  участке)  и  их  координатам  присваиваются значения x (t) =</w:t>
      </w:r>
    </w:p>
    <w:p w:rsidR="00682C40" w:rsidRDefault="00682C40">
      <w:pPr>
        <w:pStyle w:val="ConsPlusNonformat"/>
        <w:jc w:val="both"/>
      </w:pPr>
      <w:r>
        <w:t xml:space="preserve">                                                                     i</w:t>
      </w:r>
    </w:p>
    <w:p w:rsidR="00682C40" w:rsidRDefault="00682C40">
      <w:pPr>
        <w:pStyle w:val="ConsPlusNonformat"/>
        <w:jc w:val="both"/>
      </w:pPr>
      <w:r>
        <w:t>k x 0,25 + 0,25,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где k - номер ряда, в котором будут находиться люди (максимально возможное количество человек в одном ряду сбоку друг от друга для каждого эвакуационного участка определяется перед началом расчетов). Таким образом, возникает скопление людей перед выходом с эвакуационного участка.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На </w:t>
      </w:r>
      <w:hyperlink w:anchor="Par863" w:history="1">
        <w:r>
          <w:rPr>
            <w:rFonts w:ascii="Calibri" w:hAnsi="Calibri" w:cs="Calibri"/>
            <w:color w:val="0000FF"/>
          </w:rPr>
          <w:t>рис. П3.2</w:t>
        </w:r>
      </w:hyperlink>
      <w:r>
        <w:rPr>
          <w:rFonts w:ascii="Calibri" w:hAnsi="Calibri" w:cs="Calibri"/>
        </w:rPr>
        <w:t xml:space="preserve"> изображена блок-схема определения расчетного времени эвакуации людей из здания.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 основании заданных начальных условий (начальных координат людей, параметров эвакуационных участков) определяются плотности людских потоков на путях эвакуации и пропускные способности выходов с эвакуационных участков. Далее, в момент времени t = t + dt, определяется наличие ОФП на путях эвакуации. В зависимости от этого выбирается направление движения каждого человека и вычисляется новая координата каждого человека. После этого снова определяются плотности людских потоков на путях эвакуации и пропускные способности выходов. Затем вновь дается приращение по времени dt и определяются новые координаты людей с учетом наличия ОФП на путях эвакуации в этот момент времени. После этого процесс повторяется. Расчеты проводятся до тех пор, пока все люди не будут эвакуированы из здания.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82C40" w:rsidRDefault="00682C40">
      <w:pPr>
        <w:pStyle w:val="ConsPlusNonformat"/>
        <w:jc w:val="both"/>
      </w:pPr>
      <w:bookmarkStart w:id="41" w:name="Par791"/>
      <w:bookmarkEnd w:id="41"/>
      <w:r>
        <w:t xml:space="preserve">                          ┌────────────────────┐</w:t>
      </w:r>
    </w:p>
    <w:p w:rsidR="00682C40" w:rsidRDefault="00682C40">
      <w:pPr>
        <w:pStyle w:val="ConsPlusNonformat"/>
        <w:jc w:val="both"/>
      </w:pPr>
      <w:r>
        <w:t xml:space="preserve">                          │Ввод исходных данных│</w:t>
      </w:r>
    </w:p>
    <w:p w:rsidR="00682C40" w:rsidRDefault="00682C40">
      <w:pPr>
        <w:pStyle w:val="ConsPlusNonformat"/>
        <w:jc w:val="both"/>
      </w:pPr>
      <w:r>
        <w:t xml:space="preserve">                          └──────────┬─────────┘</w:t>
      </w:r>
    </w:p>
    <w:p w:rsidR="00682C40" w:rsidRDefault="00682C40">
      <w:pPr>
        <w:pStyle w:val="ConsPlusNonformat"/>
        <w:jc w:val="both"/>
      </w:pPr>
      <w:r>
        <w:t xml:space="preserve">                                     │</w:t>
      </w:r>
    </w:p>
    <w:p w:rsidR="00682C40" w:rsidRDefault="00682C40">
      <w:pPr>
        <w:pStyle w:val="ConsPlusNonformat"/>
        <w:jc w:val="both"/>
      </w:pPr>
      <w:r>
        <w:t xml:space="preserve">                                     \/</w:t>
      </w:r>
    </w:p>
    <w:p w:rsidR="00682C40" w:rsidRDefault="00682C40">
      <w:pPr>
        <w:pStyle w:val="ConsPlusNonformat"/>
        <w:jc w:val="both"/>
      </w:pPr>
      <w:r>
        <w:t xml:space="preserve">                  ┌─────────────────────────────────────┐</w:t>
      </w:r>
    </w:p>
    <w:p w:rsidR="00682C40" w:rsidRDefault="00682C40">
      <w:pPr>
        <w:pStyle w:val="ConsPlusNonformat"/>
        <w:jc w:val="both"/>
      </w:pPr>
      <w:r>
        <w:t xml:space="preserve">                  │Определение начальных координат людей│</w:t>
      </w:r>
    </w:p>
    <w:p w:rsidR="00682C40" w:rsidRDefault="00682C40">
      <w:pPr>
        <w:pStyle w:val="ConsPlusNonformat"/>
        <w:jc w:val="both"/>
      </w:pPr>
      <w:r>
        <w:t xml:space="preserve">                  └──────────────────┬──────────────────┘</w:t>
      </w:r>
    </w:p>
    <w:p w:rsidR="00682C40" w:rsidRDefault="00682C40">
      <w:pPr>
        <w:pStyle w:val="ConsPlusNonformat"/>
        <w:jc w:val="both"/>
      </w:pPr>
      <w:r>
        <w:t xml:space="preserve">                                     │</w:t>
      </w:r>
    </w:p>
    <w:p w:rsidR="00682C40" w:rsidRDefault="00682C40">
      <w:pPr>
        <w:pStyle w:val="ConsPlusNonformat"/>
        <w:jc w:val="both"/>
      </w:pPr>
      <w:r>
        <w:t xml:space="preserve">                                     \/</w:t>
      </w:r>
    </w:p>
    <w:p w:rsidR="00682C40" w:rsidRDefault="00682C40">
      <w:pPr>
        <w:pStyle w:val="ConsPlusNonformat"/>
        <w:jc w:val="both"/>
      </w:pPr>
      <w:r>
        <w:t xml:space="preserve">          ┌─────────────────────────────────────────────────────┐</w:t>
      </w:r>
    </w:p>
    <w:p w:rsidR="00682C40" w:rsidRDefault="00682C40">
      <w:pPr>
        <w:pStyle w:val="ConsPlusNonformat"/>
        <w:jc w:val="both"/>
      </w:pPr>
      <w:r>
        <w:t xml:space="preserve">          │Определение параметров эвакуационных участков (путей)│</w:t>
      </w:r>
    </w:p>
    <w:p w:rsidR="00682C40" w:rsidRDefault="00682C40">
      <w:pPr>
        <w:pStyle w:val="ConsPlusNonformat"/>
        <w:jc w:val="both"/>
      </w:pPr>
      <w:r>
        <w:t xml:space="preserve">          └──────────────────────────┬──────────────────────────┘</w:t>
      </w:r>
    </w:p>
    <w:p w:rsidR="00682C40" w:rsidRDefault="00682C40">
      <w:pPr>
        <w:pStyle w:val="ConsPlusNonformat"/>
        <w:jc w:val="both"/>
      </w:pPr>
      <w:r>
        <w:t xml:space="preserve">                                     │</w:t>
      </w:r>
    </w:p>
    <w:p w:rsidR="00682C40" w:rsidRDefault="00682C40">
      <w:pPr>
        <w:pStyle w:val="ConsPlusNonformat"/>
        <w:jc w:val="both"/>
      </w:pPr>
      <w:r>
        <w:t xml:space="preserve">                                     \/</w:t>
      </w:r>
    </w:p>
    <w:p w:rsidR="00682C40" w:rsidRDefault="00682C40">
      <w:pPr>
        <w:pStyle w:val="ConsPlusNonformat"/>
        <w:jc w:val="both"/>
      </w:pPr>
      <w:r>
        <w:t xml:space="preserve">          ┌─────────────────────────────────────────────────────┐</w:t>
      </w:r>
    </w:p>
    <w:p w:rsidR="00682C40" w:rsidRDefault="00682C40">
      <w:pPr>
        <w:pStyle w:val="ConsPlusNonformat"/>
        <w:jc w:val="both"/>
      </w:pPr>
      <w:r>
        <w:t xml:space="preserve">          │Определение времени начала эвакуации каждого человека│</w:t>
      </w:r>
    </w:p>
    <w:p w:rsidR="00682C40" w:rsidRDefault="00682C40">
      <w:pPr>
        <w:pStyle w:val="ConsPlusNonformat"/>
        <w:jc w:val="both"/>
      </w:pPr>
      <w:r>
        <w:t xml:space="preserve">          └──────────────────────────┬──────────────────────────┘</w:t>
      </w:r>
    </w:p>
    <w:p w:rsidR="00682C40" w:rsidRDefault="00682C40">
      <w:pPr>
        <w:pStyle w:val="ConsPlusNonformat"/>
        <w:jc w:val="both"/>
      </w:pPr>
      <w:r>
        <w:t xml:space="preserve">                                     │</w:t>
      </w:r>
    </w:p>
    <w:p w:rsidR="00682C40" w:rsidRDefault="00682C40">
      <w:pPr>
        <w:pStyle w:val="ConsPlusNonformat"/>
        <w:jc w:val="both"/>
      </w:pPr>
      <w:r>
        <w:t xml:space="preserve">                                     \/</w:t>
      </w:r>
    </w:p>
    <w:p w:rsidR="00682C40" w:rsidRDefault="00682C40">
      <w:pPr>
        <w:pStyle w:val="ConsPlusNonformat"/>
        <w:jc w:val="both"/>
      </w:pPr>
      <w:r>
        <w:t xml:space="preserve">    ┌────────────────────────────────────────────────────────────────┐</w:t>
      </w:r>
    </w:p>
    <w:p w:rsidR="00682C40" w:rsidRDefault="00682C40">
      <w:pPr>
        <w:pStyle w:val="ConsPlusNonformat"/>
        <w:jc w:val="both"/>
      </w:pPr>
      <w:r>
        <w:t xml:space="preserve"> ┌─&gt;│Определение плотностей людских потоков на эвакуационных участках│</w:t>
      </w:r>
    </w:p>
    <w:p w:rsidR="00682C40" w:rsidRDefault="00682C40">
      <w:pPr>
        <w:pStyle w:val="ConsPlusNonformat"/>
        <w:jc w:val="both"/>
      </w:pPr>
      <w:r>
        <w:t xml:space="preserve"> │  └────────────────────────────────┬───────────────────────────────┘</w:t>
      </w:r>
    </w:p>
    <w:p w:rsidR="00682C40" w:rsidRDefault="00682C40">
      <w:pPr>
        <w:pStyle w:val="ConsPlusNonformat"/>
        <w:jc w:val="both"/>
      </w:pPr>
      <w:r>
        <w:t xml:space="preserve"> │                                   │</w:t>
      </w:r>
    </w:p>
    <w:p w:rsidR="00682C40" w:rsidRDefault="00682C40">
      <w:pPr>
        <w:pStyle w:val="ConsPlusNonformat"/>
        <w:jc w:val="both"/>
      </w:pPr>
      <w:r>
        <w:t xml:space="preserve"> │                                   \/</w:t>
      </w:r>
    </w:p>
    <w:p w:rsidR="00682C40" w:rsidRDefault="00682C40">
      <w:pPr>
        <w:pStyle w:val="ConsPlusNonformat"/>
        <w:jc w:val="both"/>
      </w:pPr>
      <w:r>
        <w:t xml:space="preserve"> │             ┌──────────────────────────────────────────┐</w:t>
      </w:r>
    </w:p>
    <w:p w:rsidR="00682C40" w:rsidRDefault="00682C40">
      <w:pPr>
        <w:pStyle w:val="ConsPlusNonformat"/>
        <w:jc w:val="both"/>
      </w:pPr>
      <w:r>
        <w:t xml:space="preserve"> │             │Определение пропускной способности проемов│</w:t>
      </w:r>
    </w:p>
    <w:p w:rsidR="00682C40" w:rsidRDefault="00682C40">
      <w:pPr>
        <w:pStyle w:val="ConsPlusNonformat"/>
        <w:jc w:val="both"/>
      </w:pPr>
      <w:r>
        <w:t xml:space="preserve"> │             └─────────────────────┬────────────────────┘</w:t>
      </w:r>
    </w:p>
    <w:p w:rsidR="00682C40" w:rsidRDefault="00682C40">
      <w:pPr>
        <w:pStyle w:val="ConsPlusNonformat"/>
        <w:jc w:val="both"/>
      </w:pPr>
      <w:r>
        <w:t xml:space="preserve"> │                                   │</w:t>
      </w:r>
    </w:p>
    <w:p w:rsidR="00682C40" w:rsidRDefault="00682C40">
      <w:pPr>
        <w:pStyle w:val="ConsPlusNonformat"/>
        <w:jc w:val="both"/>
      </w:pPr>
      <w:r>
        <w:t xml:space="preserve"> │                                   \/</w:t>
      </w:r>
    </w:p>
    <w:p w:rsidR="00682C40" w:rsidRDefault="00682C40">
      <w:pPr>
        <w:pStyle w:val="ConsPlusNonformat"/>
        <w:jc w:val="both"/>
      </w:pPr>
      <w:r>
        <w:t xml:space="preserve"> │          ┌────────────────────────────────────────────────┐</w:t>
      </w:r>
    </w:p>
    <w:p w:rsidR="00682C40" w:rsidRDefault="00682C40">
      <w:pPr>
        <w:pStyle w:val="ConsPlusNonformat"/>
        <w:jc w:val="both"/>
      </w:pPr>
      <w:r>
        <w:t xml:space="preserve"> │          │Вывод на печать характеристик процесса эвакуации│</w:t>
      </w:r>
    </w:p>
    <w:p w:rsidR="00682C40" w:rsidRDefault="00682C40">
      <w:pPr>
        <w:pStyle w:val="ConsPlusNonformat"/>
        <w:jc w:val="both"/>
      </w:pPr>
      <w:r>
        <w:t xml:space="preserve"> │          └────────────────────────┬───────────────────────┘</w:t>
      </w:r>
    </w:p>
    <w:p w:rsidR="00682C40" w:rsidRDefault="00682C40">
      <w:pPr>
        <w:pStyle w:val="ConsPlusNonformat"/>
        <w:jc w:val="both"/>
      </w:pPr>
      <w:r>
        <w:t xml:space="preserve"> │                                   │</w:t>
      </w:r>
    </w:p>
    <w:p w:rsidR="00682C40" w:rsidRDefault="00682C40">
      <w:pPr>
        <w:pStyle w:val="ConsPlusNonformat"/>
        <w:jc w:val="both"/>
      </w:pPr>
      <w:r>
        <w:t xml:space="preserve"> │                                   \/</w:t>
      </w:r>
    </w:p>
    <w:p w:rsidR="00682C40" w:rsidRDefault="00682C40">
      <w:pPr>
        <w:pStyle w:val="ConsPlusNonformat"/>
        <w:jc w:val="both"/>
      </w:pPr>
      <w:r>
        <w:t xml:space="preserve"> │                ┌────────────────────────────────────┐</w:t>
      </w:r>
    </w:p>
    <w:p w:rsidR="00682C40" w:rsidRDefault="00682C40">
      <w:pPr>
        <w:pStyle w:val="ConsPlusNonformat"/>
        <w:jc w:val="both"/>
      </w:pPr>
      <w:r>
        <w:t xml:space="preserve"> │                │Переход к следующему моменту времени│</w:t>
      </w:r>
    </w:p>
    <w:p w:rsidR="00682C40" w:rsidRDefault="00682C40">
      <w:pPr>
        <w:pStyle w:val="ConsPlusNonformat"/>
        <w:jc w:val="both"/>
      </w:pPr>
      <w:r>
        <w:t xml:space="preserve"> │                └──────────────────┬─────────────────┘</w:t>
      </w:r>
    </w:p>
    <w:p w:rsidR="00682C40" w:rsidRDefault="00682C40">
      <w:pPr>
        <w:pStyle w:val="ConsPlusNonformat"/>
        <w:jc w:val="both"/>
      </w:pPr>
      <w:r>
        <w:t xml:space="preserve"> │                                   │</w:t>
      </w:r>
    </w:p>
    <w:p w:rsidR="00682C40" w:rsidRDefault="00682C40">
      <w:pPr>
        <w:pStyle w:val="ConsPlusNonformat"/>
        <w:jc w:val="both"/>
      </w:pPr>
      <w:r>
        <w:t xml:space="preserve"> │                                   \/</w:t>
      </w:r>
    </w:p>
    <w:p w:rsidR="00682C40" w:rsidRDefault="00682C40">
      <w:pPr>
        <w:pStyle w:val="ConsPlusNonformat"/>
        <w:jc w:val="both"/>
      </w:pPr>
      <w:r>
        <w:t xml:space="preserve"> │          ┌─────────────────────────────────────────────────┐</w:t>
      </w:r>
    </w:p>
    <w:p w:rsidR="00682C40" w:rsidRDefault="00682C40">
      <w:pPr>
        <w:pStyle w:val="ConsPlusNonformat"/>
        <w:jc w:val="both"/>
      </w:pPr>
      <w:r>
        <w:t xml:space="preserve"> │          │Определение направления движения каждого человека│</w:t>
      </w:r>
    </w:p>
    <w:p w:rsidR="00682C40" w:rsidRDefault="00682C40">
      <w:pPr>
        <w:pStyle w:val="ConsPlusNonformat"/>
        <w:jc w:val="both"/>
      </w:pPr>
      <w:r>
        <w:t xml:space="preserve"> │          └────────────────────────┬────────────────────────┘</w:t>
      </w:r>
    </w:p>
    <w:p w:rsidR="00682C40" w:rsidRDefault="00682C40">
      <w:pPr>
        <w:pStyle w:val="ConsPlusNonformat"/>
        <w:jc w:val="both"/>
      </w:pPr>
      <w:r>
        <w:t xml:space="preserve"> │                                   │</w:t>
      </w:r>
    </w:p>
    <w:p w:rsidR="00682C40" w:rsidRDefault="00682C40">
      <w:pPr>
        <w:pStyle w:val="ConsPlusNonformat"/>
        <w:jc w:val="both"/>
      </w:pPr>
      <w:r>
        <w:t xml:space="preserve"> │                                   \/</w:t>
      </w:r>
    </w:p>
    <w:p w:rsidR="00682C40" w:rsidRDefault="00682C40">
      <w:pPr>
        <w:pStyle w:val="ConsPlusNonformat"/>
        <w:jc w:val="both"/>
      </w:pPr>
      <w:r>
        <w:t xml:space="preserve"> │    ┌────────────────────────────────────────────────────────────┐</w:t>
      </w:r>
    </w:p>
    <w:p w:rsidR="00682C40" w:rsidRDefault="00682C40">
      <w:pPr>
        <w:pStyle w:val="ConsPlusNonformat"/>
        <w:jc w:val="both"/>
      </w:pPr>
      <w:r>
        <w:t xml:space="preserve"> │    │Определение плотности людского потока перед каждым человеком│</w:t>
      </w:r>
    </w:p>
    <w:p w:rsidR="00682C40" w:rsidRDefault="00682C40">
      <w:pPr>
        <w:pStyle w:val="ConsPlusNonformat"/>
        <w:jc w:val="both"/>
      </w:pPr>
      <w:r>
        <w:t xml:space="preserve"> │    │          (расстояние до идущего впереди человека)          │</w:t>
      </w:r>
    </w:p>
    <w:p w:rsidR="00682C40" w:rsidRDefault="00682C40">
      <w:pPr>
        <w:pStyle w:val="ConsPlusNonformat"/>
        <w:jc w:val="both"/>
      </w:pPr>
      <w:r>
        <w:t xml:space="preserve"> │    └──────────────────────────────┬─────────────────────────────┘</w:t>
      </w:r>
    </w:p>
    <w:p w:rsidR="00682C40" w:rsidRDefault="00682C40">
      <w:pPr>
        <w:pStyle w:val="ConsPlusNonformat"/>
        <w:jc w:val="both"/>
      </w:pPr>
      <w:r>
        <w:t xml:space="preserve"> │                                   │</w:t>
      </w:r>
    </w:p>
    <w:p w:rsidR="00682C40" w:rsidRDefault="00682C40">
      <w:pPr>
        <w:pStyle w:val="ConsPlusNonformat"/>
        <w:jc w:val="both"/>
      </w:pPr>
      <w:r>
        <w:t xml:space="preserve"> │                                   \/</w:t>
      </w:r>
    </w:p>
    <w:p w:rsidR="00682C40" w:rsidRDefault="00682C40">
      <w:pPr>
        <w:pStyle w:val="ConsPlusNonformat"/>
        <w:jc w:val="both"/>
      </w:pPr>
      <w:r>
        <w:t xml:space="preserve"> │           ┌──────────────────────────────────────────────┐</w:t>
      </w:r>
    </w:p>
    <w:p w:rsidR="00682C40" w:rsidRDefault="00682C40">
      <w:pPr>
        <w:pStyle w:val="ConsPlusNonformat"/>
        <w:jc w:val="both"/>
      </w:pPr>
      <w:r>
        <w:t xml:space="preserve"> │           │Определение скорости движения каждого человека│</w:t>
      </w:r>
    </w:p>
    <w:p w:rsidR="00682C40" w:rsidRDefault="00682C40">
      <w:pPr>
        <w:pStyle w:val="ConsPlusNonformat"/>
        <w:jc w:val="both"/>
      </w:pPr>
      <w:r>
        <w:t xml:space="preserve"> │           └───────────────────────┬──────────────────────┘</w:t>
      </w:r>
    </w:p>
    <w:p w:rsidR="00682C40" w:rsidRDefault="00682C40">
      <w:pPr>
        <w:pStyle w:val="ConsPlusNonformat"/>
        <w:jc w:val="both"/>
      </w:pPr>
      <w:r>
        <w:t xml:space="preserve"> │                                   │</w:t>
      </w:r>
    </w:p>
    <w:p w:rsidR="00682C40" w:rsidRDefault="00682C40">
      <w:pPr>
        <w:pStyle w:val="ConsPlusNonformat"/>
        <w:jc w:val="both"/>
      </w:pPr>
      <w:r>
        <w:t xml:space="preserve"> │                                   \/</w:t>
      </w:r>
    </w:p>
    <w:p w:rsidR="00682C40" w:rsidRDefault="00682C40">
      <w:pPr>
        <w:pStyle w:val="ConsPlusNonformat"/>
        <w:jc w:val="both"/>
      </w:pPr>
      <w:r>
        <w:t xml:space="preserve"> │               ┌───────────────────────────────────────┐</w:t>
      </w:r>
    </w:p>
    <w:p w:rsidR="00682C40" w:rsidRDefault="00682C40">
      <w:pPr>
        <w:pStyle w:val="ConsPlusNonformat"/>
        <w:jc w:val="both"/>
      </w:pPr>
      <w:r>
        <w:t xml:space="preserve"> │               │Определение координаты каждого человека│</w:t>
      </w:r>
    </w:p>
    <w:p w:rsidR="00682C40" w:rsidRDefault="00682C40">
      <w:pPr>
        <w:pStyle w:val="ConsPlusNonformat"/>
        <w:jc w:val="both"/>
      </w:pPr>
      <w:r>
        <w:t xml:space="preserve"> │               └───────────────────┬───────────────────┘</w:t>
      </w:r>
    </w:p>
    <w:p w:rsidR="00682C40" w:rsidRDefault="00682C40">
      <w:pPr>
        <w:pStyle w:val="ConsPlusNonformat"/>
        <w:jc w:val="both"/>
      </w:pPr>
      <w:r>
        <w:t xml:space="preserve"> │                                   │</w:t>
      </w:r>
    </w:p>
    <w:p w:rsidR="00682C40" w:rsidRDefault="00682C40">
      <w:pPr>
        <w:pStyle w:val="ConsPlusNonformat"/>
        <w:jc w:val="both"/>
      </w:pPr>
      <w:r>
        <w:t xml:space="preserve"> │                ┌──────────────────┴────────────────────┐</w:t>
      </w:r>
    </w:p>
    <w:p w:rsidR="00682C40" w:rsidRDefault="00682C40">
      <w:pPr>
        <w:pStyle w:val="ConsPlusNonformat"/>
        <w:jc w:val="both"/>
      </w:pPr>
      <w:r>
        <w:t xml:space="preserve"> │                │                                       │</w:t>
      </w:r>
    </w:p>
    <w:p w:rsidR="00682C40" w:rsidRDefault="00682C40">
      <w:pPr>
        <w:pStyle w:val="ConsPlusNonformat"/>
        <w:jc w:val="both"/>
      </w:pPr>
      <w:r>
        <w:t xml:space="preserve"> │                \/                                      \/</w:t>
      </w:r>
    </w:p>
    <w:p w:rsidR="00682C40" w:rsidRDefault="00682C40">
      <w:pPr>
        <w:pStyle w:val="ConsPlusNonformat"/>
        <w:jc w:val="both"/>
      </w:pPr>
      <w:r>
        <w:t xml:space="preserve"> │     ┌──────────────────────┐                 ┌───────────────────┐</w:t>
      </w:r>
    </w:p>
    <w:p w:rsidR="00682C40" w:rsidRDefault="00682C40">
      <w:pPr>
        <w:pStyle w:val="ConsPlusNonformat"/>
        <w:jc w:val="both"/>
      </w:pPr>
      <w:r>
        <w:t xml:space="preserve"> │     │Эвакуация не завершена│                 │Эвакуация завершена│</w:t>
      </w:r>
    </w:p>
    <w:p w:rsidR="00682C40" w:rsidRDefault="00682C40">
      <w:pPr>
        <w:pStyle w:val="ConsPlusNonformat"/>
        <w:jc w:val="both"/>
      </w:pPr>
      <w:r>
        <w:t xml:space="preserve"> │     └──────────┬───────────┘                 └─────────┬─────────┘</w:t>
      </w:r>
    </w:p>
    <w:p w:rsidR="00682C40" w:rsidRDefault="00682C40">
      <w:pPr>
        <w:pStyle w:val="ConsPlusNonformat"/>
        <w:jc w:val="both"/>
      </w:pPr>
      <w:r>
        <w:t xml:space="preserve"> │                │                                       │</w:t>
      </w:r>
    </w:p>
    <w:p w:rsidR="00682C40" w:rsidRDefault="00682C40">
      <w:pPr>
        <w:pStyle w:val="ConsPlusNonformat"/>
        <w:jc w:val="both"/>
      </w:pPr>
      <w:r>
        <w:t xml:space="preserve"> └────────────────┘                                       \/</w:t>
      </w:r>
    </w:p>
    <w:p w:rsidR="00682C40" w:rsidRDefault="00682C40">
      <w:pPr>
        <w:pStyle w:val="ConsPlusNonformat"/>
        <w:jc w:val="both"/>
      </w:pPr>
      <w:r>
        <w:t xml:space="preserve">                                                 ┌─────────────────┐</w:t>
      </w:r>
    </w:p>
    <w:p w:rsidR="00682C40" w:rsidRDefault="00682C40">
      <w:pPr>
        <w:pStyle w:val="ConsPlusNonformat"/>
        <w:jc w:val="both"/>
      </w:pPr>
      <w:r>
        <w:t xml:space="preserve">                                                 │Окончание расчета│</w:t>
      </w:r>
    </w:p>
    <w:p w:rsidR="00682C40" w:rsidRDefault="00682C40">
      <w:pPr>
        <w:pStyle w:val="ConsPlusNonformat"/>
        <w:jc w:val="both"/>
      </w:pPr>
      <w:r>
        <w:t xml:space="preserve">                                                 └─────────────────┘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42" w:name="Par863"/>
      <w:bookmarkEnd w:id="42"/>
      <w:r>
        <w:rPr>
          <w:rFonts w:ascii="Calibri" w:hAnsi="Calibri" w:cs="Calibri"/>
        </w:rPr>
        <w:t>Рис. П3.2. Блок-схема определения расчетного времени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эвакуации людей из здания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43" w:name="Par870"/>
      <w:bookmarkEnd w:id="43"/>
      <w:r>
        <w:rPr>
          <w:rFonts w:ascii="Calibri" w:hAnsi="Calibri" w:cs="Calibri"/>
        </w:rPr>
        <w:t>Приложение N 4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к </w:t>
      </w:r>
      <w:hyperlink w:anchor="Par161" w:history="1">
        <w:r>
          <w:rPr>
            <w:rFonts w:ascii="Calibri" w:hAnsi="Calibri" w:cs="Calibri"/>
            <w:color w:val="0000FF"/>
          </w:rPr>
          <w:t>пункту 10</w:t>
        </w:r>
      </w:hyperlink>
      <w:r>
        <w:rPr>
          <w:rFonts w:ascii="Calibri" w:hAnsi="Calibri" w:cs="Calibri"/>
        </w:rPr>
        <w:t xml:space="preserve"> Методики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44" w:name="Par873"/>
      <w:bookmarkEnd w:id="44"/>
      <w:r>
        <w:rPr>
          <w:rFonts w:ascii="Calibri" w:hAnsi="Calibri" w:cs="Calibri"/>
        </w:rPr>
        <w:t>ИМИТАЦИОННО-СТОХАСТИЧЕСКАЯ МОДЕЛЬ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ДВИЖЕНИЯ ЛЮДСКИХ ПОТОКОВ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Список изменяющих документов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85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МЧС РФ от 12.12.2011 N 749)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82C40" w:rsidRDefault="00682C40">
      <w:pPr>
        <w:pStyle w:val="ConsPlusNonformat"/>
        <w:jc w:val="both"/>
      </w:pPr>
      <w:r>
        <w:t xml:space="preserve">    Множество  людей,  одновременно  идущих  в  одном  направлении по общим</w:t>
      </w:r>
    </w:p>
    <w:p w:rsidR="00682C40" w:rsidRDefault="00682C40">
      <w:pPr>
        <w:pStyle w:val="ConsPlusNonformat"/>
        <w:jc w:val="both"/>
      </w:pPr>
      <w:r>
        <w:t>участкам  пути,  образуют  людской  поток.  Участками  формирования людских</w:t>
      </w:r>
    </w:p>
    <w:p w:rsidR="00682C40" w:rsidRDefault="00682C40">
      <w:pPr>
        <w:pStyle w:val="ConsPlusNonformat"/>
        <w:jc w:val="both"/>
      </w:pPr>
      <w:r>
        <w:t>потоков  в  помещениях  следует  принимать проходы между оборудованием. Для</w:t>
      </w:r>
    </w:p>
    <w:p w:rsidR="00682C40" w:rsidRDefault="00682C40">
      <w:pPr>
        <w:pStyle w:val="ConsPlusNonformat"/>
        <w:jc w:val="both"/>
      </w:pPr>
      <w:r>
        <w:t>последующих  участков  эвакуационных путей они представляют собой первичные</w:t>
      </w:r>
    </w:p>
    <w:p w:rsidR="00682C40" w:rsidRDefault="00682C40">
      <w:pPr>
        <w:pStyle w:val="ConsPlusNonformat"/>
        <w:jc w:val="both"/>
      </w:pPr>
      <w:r>
        <w:t>источники   людских   потоков.   Распределение  N     человек  на  участках</w:t>
      </w:r>
    </w:p>
    <w:p w:rsidR="00682C40" w:rsidRDefault="00682C40">
      <w:pPr>
        <w:pStyle w:val="ConsPlusNonformat"/>
        <w:jc w:val="both"/>
      </w:pPr>
      <w:r>
        <w:t xml:space="preserve">                                                 i</w:t>
      </w:r>
    </w:p>
    <w:p w:rsidR="00682C40" w:rsidRDefault="00682C40">
      <w:pPr>
        <w:pStyle w:val="ConsPlusNonformat"/>
        <w:jc w:val="both"/>
      </w:pPr>
      <w:r>
        <w:t>формирования,  имеющих  ширину  b  и  длину   l , принимается  равномерным.</w:t>
      </w:r>
    </w:p>
    <w:p w:rsidR="00682C40" w:rsidRDefault="00682C40">
      <w:pPr>
        <w:pStyle w:val="ConsPlusNonformat"/>
        <w:jc w:val="both"/>
      </w:pPr>
      <w:r>
        <w:t xml:space="preserve">                                 i             i</w:t>
      </w:r>
    </w:p>
    <w:p w:rsidR="00682C40" w:rsidRDefault="00682C40">
      <w:pPr>
        <w:pStyle w:val="ConsPlusNonformat"/>
        <w:jc w:val="both"/>
      </w:pPr>
      <w:r>
        <w:t>Поэтому в начальный момент t  на  каждом  элементарном  участке  Дельта l ,</w:t>
      </w:r>
    </w:p>
    <w:p w:rsidR="00682C40" w:rsidRDefault="00682C40">
      <w:pPr>
        <w:pStyle w:val="ConsPlusNonformat"/>
        <w:jc w:val="both"/>
      </w:pPr>
      <w:r>
        <w:t xml:space="preserve">                            0                                            i</w:t>
      </w:r>
    </w:p>
    <w:p w:rsidR="00682C40" w:rsidRDefault="00682C40">
      <w:pPr>
        <w:pStyle w:val="ConsPlusNonformat"/>
        <w:jc w:val="both"/>
      </w:pPr>
      <w:r>
        <w:t xml:space="preserve">                                      t0</w:t>
      </w:r>
    </w:p>
    <w:p w:rsidR="00682C40" w:rsidRDefault="00682C40">
      <w:pPr>
        <w:pStyle w:val="ConsPlusNonformat"/>
        <w:jc w:val="both"/>
      </w:pPr>
      <w:r>
        <w:t>занимаемом потоком, плотность потока D    определяется по формуле:</w:t>
      </w:r>
    </w:p>
    <w:p w:rsidR="00682C40" w:rsidRDefault="00682C40">
      <w:pPr>
        <w:pStyle w:val="ConsPlusNonformat"/>
        <w:jc w:val="both"/>
      </w:pPr>
      <w:r>
        <w:t xml:space="preserve">                                      i</w:t>
      </w:r>
    </w:p>
    <w:p w:rsidR="00682C40" w:rsidRDefault="00682C40">
      <w:pPr>
        <w:pStyle w:val="ConsPlusNonformat"/>
        <w:jc w:val="both"/>
      </w:pPr>
    </w:p>
    <w:p w:rsidR="00682C40" w:rsidRDefault="00682C40">
      <w:pPr>
        <w:pStyle w:val="ConsPlusNonformat"/>
        <w:jc w:val="both"/>
      </w:pPr>
      <w:r>
        <w:t xml:space="preserve">                t0     t0</w:t>
      </w:r>
    </w:p>
    <w:p w:rsidR="00682C40" w:rsidRDefault="00682C40">
      <w:pPr>
        <w:pStyle w:val="ConsPlusNonformat"/>
        <w:jc w:val="both"/>
      </w:pPr>
      <w:r>
        <w:t xml:space="preserve">               D    = N    / b  x Дельта l , чел./м2                 (П4.1)</w:t>
      </w:r>
    </w:p>
    <w:p w:rsidR="00682C40" w:rsidRDefault="00682C40">
      <w:pPr>
        <w:pStyle w:val="ConsPlusNonformat"/>
        <w:jc w:val="both"/>
      </w:pPr>
      <w:r>
        <w:t xml:space="preserve">                i      i      i           i</w:t>
      </w:r>
    </w:p>
    <w:p w:rsidR="00682C40" w:rsidRDefault="00682C40">
      <w:pPr>
        <w:pStyle w:val="ConsPlusNonformat"/>
        <w:jc w:val="both"/>
      </w:pPr>
    </w:p>
    <w:p w:rsidR="00682C40" w:rsidRDefault="00682C40">
      <w:pPr>
        <w:pStyle w:val="ConsPlusNonformat"/>
        <w:jc w:val="both"/>
      </w:pPr>
      <w:r>
        <w:t xml:space="preserve">    При  дальнейшем  движении  людских  потоков  из первичных источников по</w:t>
      </w:r>
    </w:p>
    <w:p w:rsidR="00682C40" w:rsidRDefault="00682C40">
      <w:pPr>
        <w:pStyle w:val="ConsPlusNonformat"/>
        <w:jc w:val="both"/>
      </w:pPr>
      <w:r>
        <w:t>общим  участкам  пути  происходит их слияние. Образуется общий поток, части</w:t>
      </w:r>
    </w:p>
    <w:p w:rsidR="00682C40" w:rsidRDefault="00682C40">
      <w:pPr>
        <w:pStyle w:val="ConsPlusNonformat"/>
        <w:jc w:val="both"/>
      </w:pPr>
      <w:r>
        <w:t>которого  имеют  различную  плотность.  Происходит  выравнивание плотностей</w:t>
      </w:r>
    </w:p>
    <w:p w:rsidR="00682C40" w:rsidRDefault="00682C40">
      <w:pPr>
        <w:pStyle w:val="ConsPlusNonformat"/>
        <w:jc w:val="both"/>
      </w:pPr>
      <w:r>
        <w:t>различных частей людского потока - его переформирование. Следует учитывать,</w:t>
      </w:r>
    </w:p>
    <w:p w:rsidR="00682C40" w:rsidRDefault="00682C40">
      <w:pPr>
        <w:pStyle w:val="ConsPlusNonformat"/>
        <w:jc w:val="both"/>
      </w:pPr>
      <w:r>
        <w:t>что  его  головная часть, имеющая перед собой свободный путь, растекается -</w:t>
      </w:r>
    </w:p>
    <w:p w:rsidR="00682C40" w:rsidRDefault="00682C40">
      <w:pPr>
        <w:pStyle w:val="ConsPlusNonformat"/>
        <w:jc w:val="both"/>
      </w:pPr>
      <w:r>
        <w:t>люди стремятся идти свободно при плотности D . За интервал времени Дельта t</w:t>
      </w:r>
    </w:p>
    <w:p w:rsidR="00682C40" w:rsidRDefault="00682C40">
      <w:pPr>
        <w:pStyle w:val="ConsPlusNonformat"/>
        <w:jc w:val="both"/>
      </w:pPr>
      <w:r>
        <w:t xml:space="preserve">                                            0</w:t>
      </w:r>
    </w:p>
    <w:p w:rsidR="00682C40" w:rsidRDefault="00682C40">
      <w:pPr>
        <w:pStyle w:val="ConsPlusNonformat"/>
        <w:jc w:val="both"/>
      </w:pPr>
      <w:r>
        <w:t>часть   людей  переходит  с  этих элементарных   участков  на последующие и</w:t>
      </w:r>
    </w:p>
    <w:p w:rsidR="00682C40" w:rsidRDefault="00682C40">
      <w:pPr>
        <w:pStyle w:val="ConsPlusNonformat"/>
        <w:jc w:val="both"/>
      </w:pPr>
      <w:r>
        <w:t>происходит изменение состояния людского потока, его движение.</w:t>
      </w:r>
    </w:p>
    <w:p w:rsidR="00682C40" w:rsidRDefault="00682C40">
      <w:pPr>
        <w:pStyle w:val="ConsPlusNonformat"/>
        <w:jc w:val="both"/>
      </w:pPr>
      <w:r>
        <w:t xml:space="preserve">    Скорость  движения  людского  потока  при  плотности D  на i-ом отрезке</w:t>
      </w:r>
    </w:p>
    <w:p w:rsidR="00682C40" w:rsidRDefault="00682C40">
      <w:pPr>
        <w:pStyle w:val="ConsPlusNonformat"/>
        <w:jc w:val="both"/>
      </w:pPr>
      <w:r>
        <w:t xml:space="preserve">                                                          i</w:t>
      </w:r>
    </w:p>
    <w:p w:rsidR="00682C40" w:rsidRDefault="00682C40">
      <w:pPr>
        <w:pStyle w:val="ConsPlusNonformat"/>
        <w:jc w:val="both"/>
      </w:pPr>
      <w:r>
        <w:t>участка  пути  k-го  вида следует считать случайной величиной V   , имеющей</w:t>
      </w:r>
    </w:p>
    <w:p w:rsidR="00682C40" w:rsidRDefault="00682C40">
      <w:pPr>
        <w:pStyle w:val="ConsPlusNonformat"/>
        <w:jc w:val="both"/>
      </w:pPr>
      <w:r>
        <w:t xml:space="preserve">                                                               D,K</w:t>
      </w:r>
    </w:p>
    <w:p w:rsidR="00682C40" w:rsidRDefault="00682C40">
      <w:pPr>
        <w:pStyle w:val="ConsPlusNonformat"/>
        <w:jc w:val="both"/>
      </w:pPr>
      <w:r>
        <w:t>числовые характеристики: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математическое ожидание (среднее значение)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82C40" w:rsidRPr="00CD69EF" w:rsidRDefault="00682C40">
      <w:pPr>
        <w:pStyle w:val="ConsPlusNonformat"/>
        <w:jc w:val="both"/>
        <w:rPr>
          <w:lang w:val="en-US"/>
        </w:rPr>
      </w:pPr>
      <w:r>
        <w:t xml:space="preserve">        </w:t>
      </w:r>
      <w:r w:rsidRPr="00CD69EF">
        <w:rPr>
          <w:lang w:val="en-US"/>
        </w:rPr>
        <w:t xml:space="preserve">V    = V    x (1 - a  x ln D  / D   ) x m    </w:t>
      </w:r>
      <w:r>
        <w:t>при</w:t>
      </w:r>
      <w:r w:rsidRPr="00CD69EF">
        <w:rPr>
          <w:lang w:val="en-US"/>
        </w:rPr>
        <w:t xml:space="preserve"> D  &gt; D   ,</w:t>
      </w:r>
    </w:p>
    <w:p w:rsidR="00682C40" w:rsidRPr="00CD69EF" w:rsidRDefault="00682C40">
      <w:pPr>
        <w:pStyle w:val="ConsPlusNonformat"/>
        <w:jc w:val="both"/>
        <w:rPr>
          <w:lang w:val="en-US"/>
        </w:rPr>
      </w:pPr>
      <w:r w:rsidRPr="00CD69EF">
        <w:rPr>
          <w:lang w:val="en-US"/>
        </w:rPr>
        <w:t xml:space="preserve">         D,k    0,k         k       i    0,k              i    0,k</w:t>
      </w:r>
    </w:p>
    <w:p w:rsidR="00682C40" w:rsidRPr="00CD69EF" w:rsidRDefault="00682C40">
      <w:pPr>
        <w:pStyle w:val="ConsPlusNonformat"/>
        <w:jc w:val="both"/>
        <w:rPr>
          <w:lang w:val="en-US"/>
        </w:rPr>
      </w:pPr>
    </w:p>
    <w:p w:rsidR="00682C40" w:rsidRPr="00CD69EF" w:rsidRDefault="00682C40">
      <w:pPr>
        <w:pStyle w:val="ConsPlusNonformat"/>
        <w:jc w:val="both"/>
        <w:rPr>
          <w:lang w:val="en-US"/>
        </w:rPr>
      </w:pPr>
      <w:r w:rsidRPr="00CD69EF">
        <w:rPr>
          <w:lang w:val="en-US"/>
        </w:rPr>
        <w:t xml:space="preserve">                     V    = V        </w:t>
      </w:r>
      <w:r>
        <w:t>при</w:t>
      </w:r>
      <w:r w:rsidRPr="00CD69EF">
        <w:rPr>
          <w:lang w:val="en-US"/>
        </w:rPr>
        <w:t xml:space="preserve"> D  &lt;= D   ;                 (</w:t>
      </w:r>
      <w:r>
        <w:t>П</w:t>
      </w:r>
      <w:r w:rsidRPr="00CD69EF">
        <w:rPr>
          <w:lang w:val="en-US"/>
        </w:rPr>
        <w:t>4.2)</w:t>
      </w:r>
    </w:p>
    <w:p w:rsidR="00682C40" w:rsidRDefault="00682C40">
      <w:pPr>
        <w:pStyle w:val="ConsPlusNonformat"/>
        <w:jc w:val="both"/>
      </w:pPr>
      <w:r w:rsidRPr="00CD69EF">
        <w:rPr>
          <w:lang w:val="en-US"/>
        </w:rPr>
        <w:t xml:space="preserve">                      </w:t>
      </w:r>
      <w:r>
        <w:t>D,k    0,k          i     0,k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среднее квадратичное отклонение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82C40" w:rsidRPr="00CD69EF" w:rsidRDefault="00682C40">
      <w:pPr>
        <w:pStyle w:val="ConsPlusNonformat"/>
        <w:jc w:val="both"/>
        <w:rPr>
          <w:lang w:val="en-US"/>
        </w:rPr>
      </w:pPr>
      <w:r>
        <w:t xml:space="preserve">         сигма</w:t>
      </w:r>
      <w:r w:rsidRPr="00CD69EF">
        <w:rPr>
          <w:lang w:val="en-US"/>
        </w:rPr>
        <w:t xml:space="preserve">(V   ) = </w:t>
      </w:r>
      <w:r>
        <w:t>сигма</w:t>
      </w:r>
      <w:r w:rsidRPr="00CD69EF">
        <w:rPr>
          <w:lang w:val="en-US"/>
        </w:rPr>
        <w:t>(V   ) x (1 - a  x ln D  / D   ),        (</w:t>
      </w:r>
      <w:r>
        <w:t>П</w:t>
      </w:r>
      <w:r w:rsidRPr="00CD69EF">
        <w:rPr>
          <w:lang w:val="en-US"/>
        </w:rPr>
        <w:t>4.3)</w:t>
      </w:r>
    </w:p>
    <w:p w:rsidR="00682C40" w:rsidRPr="00CD69EF" w:rsidRDefault="00682C40">
      <w:pPr>
        <w:pStyle w:val="ConsPlusNonformat"/>
        <w:jc w:val="both"/>
        <w:rPr>
          <w:lang w:val="en-US"/>
        </w:rPr>
      </w:pPr>
      <w:r w:rsidRPr="00CD69EF">
        <w:rPr>
          <w:lang w:val="en-US"/>
        </w:rPr>
        <w:t xml:space="preserve">                D,k           0,k          k       i    0,k</w:t>
      </w:r>
    </w:p>
    <w:p w:rsidR="00682C40" w:rsidRPr="00CD69EF" w:rsidRDefault="00682C40">
      <w:pPr>
        <w:pStyle w:val="ConsPlusNonformat"/>
        <w:jc w:val="both"/>
        <w:rPr>
          <w:lang w:val="en-US"/>
        </w:rPr>
      </w:pPr>
    </w:p>
    <w:p w:rsidR="00682C40" w:rsidRDefault="00682C40">
      <w:pPr>
        <w:pStyle w:val="ConsPlusNonformat"/>
        <w:jc w:val="both"/>
      </w:pPr>
      <w:r w:rsidRPr="00CD69EF">
        <w:rPr>
          <w:lang w:val="en-US"/>
        </w:rPr>
        <w:t xml:space="preserve">    </w:t>
      </w:r>
      <w:r>
        <w:t>где  V    и  сигма(V   )  - математическое ожидание скорости свободного</w:t>
      </w:r>
    </w:p>
    <w:p w:rsidR="00682C40" w:rsidRDefault="00682C40">
      <w:pPr>
        <w:pStyle w:val="ConsPlusNonformat"/>
        <w:jc w:val="both"/>
      </w:pPr>
      <w:r>
        <w:t xml:space="preserve">          0,k           0,k</w:t>
      </w:r>
    </w:p>
    <w:p w:rsidR="00682C40" w:rsidRDefault="00682C40">
      <w:pPr>
        <w:pStyle w:val="ConsPlusNonformat"/>
        <w:jc w:val="both"/>
      </w:pPr>
      <w:r>
        <w:t>движения  людей  в  потоке  (при  D  &lt;=  D   )  и  ее  среднее квадратичное</w:t>
      </w:r>
    </w:p>
    <w:p w:rsidR="00682C40" w:rsidRDefault="00682C40">
      <w:pPr>
        <w:pStyle w:val="ConsPlusNonformat"/>
        <w:jc w:val="both"/>
      </w:pPr>
      <w:r>
        <w:t xml:space="preserve">                                   i      0,k</w:t>
      </w:r>
    </w:p>
    <w:p w:rsidR="00682C40" w:rsidRDefault="00682C40">
      <w:pPr>
        <w:pStyle w:val="ConsPlusNonformat"/>
        <w:jc w:val="both"/>
      </w:pPr>
      <w:r>
        <w:t>отклонение, м/мин.;</w:t>
      </w:r>
    </w:p>
    <w:p w:rsidR="00682C40" w:rsidRDefault="00682C40">
      <w:pPr>
        <w:pStyle w:val="ConsPlusNonformat"/>
        <w:jc w:val="both"/>
      </w:pPr>
      <w:r>
        <w:t xml:space="preserve">    D     -  предельное  значение  плотности людского потока, до достижения</w:t>
      </w:r>
    </w:p>
    <w:p w:rsidR="00682C40" w:rsidRDefault="00682C40">
      <w:pPr>
        <w:pStyle w:val="ConsPlusNonformat"/>
        <w:jc w:val="both"/>
      </w:pPr>
      <w:r>
        <w:t xml:space="preserve">     0,k</w:t>
      </w:r>
    </w:p>
    <w:p w:rsidR="00682C40" w:rsidRDefault="00682C40">
      <w:pPr>
        <w:pStyle w:val="ConsPlusNonformat"/>
        <w:jc w:val="both"/>
      </w:pPr>
      <w:r>
        <w:t>которого  возможно свободное движение людей по k-му виду пути (плотность не</w:t>
      </w:r>
    </w:p>
    <w:p w:rsidR="00682C40" w:rsidRDefault="00682C40">
      <w:pPr>
        <w:pStyle w:val="ConsPlusNonformat"/>
        <w:jc w:val="both"/>
      </w:pPr>
      <w:r>
        <w:t>влияет на скорость движения людей);</w:t>
      </w:r>
    </w:p>
    <w:p w:rsidR="00682C40" w:rsidRDefault="00682C40">
      <w:pPr>
        <w:pStyle w:val="ConsPlusNonformat"/>
        <w:jc w:val="both"/>
      </w:pPr>
      <w:r>
        <w:t xml:space="preserve">    a   -  коэффициент  адаптации  людей  к изменениям плотности потока при</w:t>
      </w:r>
    </w:p>
    <w:p w:rsidR="00682C40" w:rsidRDefault="00682C40">
      <w:pPr>
        <w:pStyle w:val="ConsPlusNonformat"/>
        <w:jc w:val="both"/>
      </w:pPr>
      <w:r>
        <w:t xml:space="preserve">     k</w:t>
      </w:r>
    </w:p>
    <w:p w:rsidR="00682C40" w:rsidRDefault="00682C40">
      <w:pPr>
        <w:pStyle w:val="ConsPlusNonformat"/>
        <w:jc w:val="both"/>
      </w:pPr>
      <w:r>
        <w:t>движении по k-му виду пути;</w:t>
      </w:r>
    </w:p>
    <w:p w:rsidR="00682C40" w:rsidRDefault="00682C40">
      <w:pPr>
        <w:pStyle w:val="ConsPlusNonformat"/>
        <w:jc w:val="both"/>
      </w:pPr>
      <w:r>
        <w:t xml:space="preserve">    D   -  значение  плотности людского потока на i-ом отрезке   (Дельта l)</w:t>
      </w:r>
    </w:p>
    <w:p w:rsidR="00682C40" w:rsidRDefault="00682C40">
      <w:pPr>
        <w:pStyle w:val="ConsPlusNonformat"/>
        <w:jc w:val="both"/>
      </w:pPr>
      <w:r>
        <w:t xml:space="preserve">     i</w:t>
      </w:r>
    </w:p>
    <w:p w:rsidR="00682C40" w:rsidRDefault="00682C40">
      <w:pPr>
        <w:pStyle w:val="ConsPlusNonformat"/>
        <w:jc w:val="both"/>
      </w:pPr>
      <w:r>
        <w:t>участка пути шириной b , чел./м2;</w:t>
      </w:r>
    </w:p>
    <w:p w:rsidR="00682C40" w:rsidRDefault="00682C40">
      <w:pPr>
        <w:pStyle w:val="ConsPlusNonformat"/>
        <w:jc w:val="both"/>
      </w:pPr>
      <w:r>
        <w:t xml:space="preserve">                      i</w:t>
      </w:r>
    </w:p>
    <w:p w:rsidR="00682C40" w:rsidRDefault="00682C40">
      <w:pPr>
        <w:pStyle w:val="ConsPlusNonformat"/>
        <w:jc w:val="both"/>
      </w:pPr>
      <w:r>
        <w:t xml:space="preserve">    m - коэффициент влияния проема.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Значения перечисленных параметров следует принимать по </w:t>
      </w:r>
      <w:hyperlink w:anchor="Par943" w:history="1">
        <w:r>
          <w:rPr>
            <w:rFonts w:ascii="Calibri" w:hAnsi="Calibri" w:cs="Calibri"/>
            <w:color w:val="0000FF"/>
          </w:rPr>
          <w:t>таблице П4.1</w:t>
        </w:r>
      </w:hyperlink>
      <w:r>
        <w:rPr>
          <w:rFonts w:ascii="Calibri" w:hAnsi="Calibri" w:cs="Calibri"/>
        </w:rPr>
        <w:t>.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Calibri" w:hAnsi="Calibri" w:cs="Calibri"/>
        </w:rPr>
      </w:pPr>
      <w:bookmarkStart w:id="45" w:name="Par943"/>
      <w:bookmarkEnd w:id="45"/>
      <w:r>
        <w:rPr>
          <w:rFonts w:ascii="Calibri" w:hAnsi="Calibri" w:cs="Calibri"/>
        </w:rPr>
        <w:t>Таблица П4.1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682C40" w:rsidRDefault="00682C4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┌──────────────┬──────────┬──────────────┬───────┬────────┬───────────────┐</w:t>
      </w:r>
    </w:p>
    <w:p w:rsidR="00682C40" w:rsidRDefault="00682C4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Вид пути, k  │   V   ,  │ сигма(V   ), │ D     │   a    │       m       │</w:t>
      </w:r>
    </w:p>
    <w:p w:rsidR="00682C40" w:rsidRDefault="00682C4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│    0,k   │        0,k   │  0,k  │    k   │               │</w:t>
      </w:r>
    </w:p>
    <w:p w:rsidR="00682C40" w:rsidRDefault="00682C4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│  м/мин.  │     м/мин.   │чел./м2│        │               │</w:t>
      </w:r>
    </w:p>
    <w:p w:rsidR="00682C40" w:rsidRDefault="00682C4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├──────────────┼──────────┼──────────────┼───────┼────────┼───────────────┤</w:t>
      </w:r>
    </w:p>
    <w:p w:rsidR="00682C40" w:rsidRDefault="00682C4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│Горизонтальный│   100    │       5      │ 0,51  │ 0,295  │       1       │</w:t>
      </w:r>
    </w:p>
    <w:p w:rsidR="00682C40" w:rsidRDefault="00682C4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│в здании      │          │              │       │        │               │</w:t>
      </w:r>
    </w:p>
    <w:p w:rsidR="00682C40" w:rsidRDefault="00682C4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├──────────────┼──────────┼──────────────┼───────┼────────┼───────────────┤</w:t>
      </w:r>
    </w:p>
    <w:p w:rsidR="00682C40" w:rsidRDefault="00682C4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│Горизонтальный│   100    │       5      │ 0,70  │ 0,407  │       1       │</w:t>
      </w:r>
    </w:p>
    <w:p w:rsidR="00682C40" w:rsidRDefault="00682C4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│вне здания    │          │              │       │        │               │</w:t>
      </w:r>
    </w:p>
    <w:p w:rsidR="00682C40" w:rsidRDefault="00682C4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├──────────────┼──────────┼──────────────┼───────┼────────┼───────────────┤</w:t>
      </w:r>
    </w:p>
    <w:p w:rsidR="00682C40" w:rsidRDefault="00682C4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│Проем </w:t>
      </w:r>
      <w:hyperlink w:anchor="Par965" w:history="1">
        <w:r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  <w:r>
        <w:rPr>
          <w:rFonts w:ascii="Courier New" w:hAnsi="Courier New" w:cs="Courier New"/>
          <w:sz w:val="20"/>
          <w:szCs w:val="20"/>
        </w:rPr>
        <w:t xml:space="preserve">     │   100    │       5      │ 0,65  │ 0,295  │ 1,25 - 0,05D, │</w:t>
      </w:r>
    </w:p>
    <w:p w:rsidR="00682C40" w:rsidRDefault="00682C4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│          │              │       │        │  при D &gt;= 5   │</w:t>
      </w:r>
    </w:p>
    <w:p w:rsidR="00682C40" w:rsidRDefault="00682C4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├──────────────┼──────────┼──────────────┼───────┼────────┼───────────────┤</w:t>
      </w:r>
    </w:p>
    <w:p w:rsidR="00682C40" w:rsidRDefault="00682C4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│Лестница вниз │    80    │       5      │ 0,89  │ 0,400  │       1       │</w:t>
      </w:r>
    </w:p>
    <w:p w:rsidR="00682C40" w:rsidRDefault="00682C4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├──────────────┼──────────┼──────────────┼───────┼────────┼───────────────┤</w:t>
      </w:r>
    </w:p>
    <w:p w:rsidR="00682C40" w:rsidRDefault="00682C4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│Лестница вверх│    50    │       5      │ 0,67  │ 0,305  │       1       │</w:t>
      </w:r>
    </w:p>
    <w:p w:rsidR="00682C40" w:rsidRDefault="00682C4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└──────────────┴──────────┴──────────────┴───────┴────────┴───────────────┘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6" w:name="Par965"/>
      <w:bookmarkEnd w:id="46"/>
      <w:r>
        <w:rPr>
          <w:rFonts w:ascii="Calibri" w:hAnsi="Calibri" w:cs="Calibri"/>
        </w:rPr>
        <w:t xml:space="preserve">&lt;*&gt; При D = 9 чел./м2 значения </w:t>
      </w:r>
      <w:r w:rsidR="00A664E2">
        <w:rPr>
          <w:rFonts w:ascii="Calibri" w:hAnsi="Calibri" w:cs="Calibri"/>
          <w:position w:val="-14"/>
        </w:rPr>
        <w:pict>
          <v:shape id="_x0000_i1070" type="#_x0000_t75" style="width:66pt;height:21pt">
            <v:imagedata r:id="rId86" o:title=""/>
          </v:shape>
        </w:pict>
      </w:r>
      <w:r>
        <w:rPr>
          <w:rFonts w:ascii="Calibri" w:hAnsi="Calibri" w:cs="Calibri"/>
        </w:rPr>
        <w:t xml:space="preserve"> определяются по формуле </w:t>
      </w:r>
      <w:r w:rsidR="00A664E2">
        <w:rPr>
          <w:rFonts w:ascii="Calibri" w:hAnsi="Calibri" w:cs="Calibri"/>
          <w:position w:val="-14"/>
        </w:rPr>
        <w:pict>
          <v:shape id="_x0000_i1071" type="#_x0000_t75" style="width:125.25pt;height:23.25pt">
            <v:imagedata r:id="rId87" o:title=""/>
          </v:shape>
        </w:pict>
      </w:r>
      <w:r>
        <w:rPr>
          <w:rFonts w:ascii="Calibri" w:hAnsi="Calibri" w:cs="Calibri"/>
        </w:rPr>
        <w:t>, м/мин.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(сноска в ред. </w:t>
      </w:r>
      <w:hyperlink r:id="rId88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МЧС РФ от 12.12.2011 N 749)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82C40" w:rsidRDefault="00682C40">
      <w:pPr>
        <w:pStyle w:val="ConsPlusNonformat"/>
        <w:jc w:val="both"/>
      </w:pPr>
      <w:r>
        <w:t xml:space="preserve">                                   t0                    t0</w:t>
      </w:r>
    </w:p>
    <w:p w:rsidR="00682C40" w:rsidRDefault="00682C40">
      <w:pPr>
        <w:pStyle w:val="ConsPlusNonformat"/>
        <w:jc w:val="both"/>
      </w:pPr>
      <w:r>
        <w:t xml:space="preserve">    При  любом возможном значении V   люди в количестве N  , находящиеся  в</w:t>
      </w:r>
    </w:p>
    <w:p w:rsidR="00682C40" w:rsidRDefault="00682C40">
      <w:pPr>
        <w:pStyle w:val="ConsPlusNonformat"/>
        <w:jc w:val="both"/>
      </w:pPr>
      <w:r>
        <w:t xml:space="preserve">                                                         i</w:t>
      </w:r>
    </w:p>
    <w:p w:rsidR="00682C40" w:rsidRDefault="00682C40">
      <w:pPr>
        <w:pStyle w:val="ConsPlusNonformat"/>
        <w:jc w:val="both"/>
      </w:pPr>
      <w:r>
        <w:t>момент  t   на  i-ом  элементарном  участке,  двигаются  по нему и начинают</w:t>
      </w:r>
    </w:p>
    <w:p w:rsidR="00682C40" w:rsidRDefault="00682C40">
      <w:pPr>
        <w:pStyle w:val="ConsPlusNonformat"/>
        <w:jc w:val="both"/>
      </w:pPr>
      <w:r>
        <w:t xml:space="preserve">         0</w:t>
      </w:r>
    </w:p>
    <w:p w:rsidR="00682C40" w:rsidRDefault="00682C40">
      <w:pPr>
        <w:pStyle w:val="ConsPlusNonformat"/>
        <w:jc w:val="both"/>
      </w:pPr>
      <w:r>
        <w:t xml:space="preserve">переходить на последующий  участок (i+1) </w:t>
      </w:r>
      <w:hyperlink w:anchor="Par1007" w:history="1">
        <w:r>
          <w:rPr>
            <w:color w:val="0000FF"/>
          </w:rPr>
          <w:t>(рис. П4.1)</w:t>
        </w:r>
      </w:hyperlink>
      <w:r>
        <w:t>.  На  участок i в свою</w:t>
      </w:r>
    </w:p>
    <w:p w:rsidR="00682C40" w:rsidRDefault="00682C40">
      <w:pPr>
        <w:pStyle w:val="ConsPlusNonformat"/>
        <w:jc w:val="both"/>
      </w:pPr>
      <w:r>
        <w:t>очередь  переходит  часть людей с предыдущего (i-1) элементарного участка и</w:t>
      </w:r>
    </w:p>
    <w:p w:rsidR="00682C40" w:rsidRDefault="00682C40">
      <w:pPr>
        <w:pStyle w:val="ConsPlusNonformat"/>
        <w:jc w:val="both"/>
      </w:pPr>
      <w:r>
        <w:t>из источника j.</w:t>
      </w:r>
    </w:p>
    <w:p w:rsidR="00682C40" w:rsidRDefault="00682C40">
      <w:pPr>
        <w:pStyle w:val="ConsPlusNonformat"/>
        <w:jc w:val="both"/>
      </w:pPr>
      <w:r>
        <w:t xml:space="preserve">    По  прошествии  времени  Дельта t   к моменту t  = t  + Дельта t только</w:t>
      </w:r>
    </w:p>
    <w:p w:rsidR="00682C40" w:rsidRDefault="00682C40">
      <w:pPr>
        <w:pStyle w:val="ConsPlusNonformat"/>
        <w:jc w:val="both"/>
      </w:pPr>
      <w:r>
        <w:t xml:space="preserve">                                                   I    0</w:t>
      </w:r>
    </w:p>
    <w:p w:rsidR="00682C40" w:rsidRDefault="00682C40">
      <w:pPr>
        <w:pStyle w:val="ConsPlusNonformat"/>
        <w:jc w:val="both"/>
      </w:pPr>
      <w:r>
        <w:t xml:space="preserve">               t0</w:t>
      </w:r>
    </w:p>
    <w:p w:rsidR="00682C40" w:rsidRDefault="00682C40">
      <w:pPr>
        <w:pStyle w:val="ConsPlusNonformat"/>
        <w:jc w:val="both"/>
      </w:pPr>
      <w:r>
        <w:t>часть  людей  N       с участка i успеет  перейти на участок (i+1). К этому</w:t>
      </w:r>
    </w:p>
    <w:p w:rsidR="00682C40" w:rsidRDefault="00682C40">
      <w:pPr>
        <w:pStyle w:val="ConsPlusNonformat"/>
        <w:jc w:val="both"/>
      </w:pPr>
      <w:r>
        <w:t xml:space="preserve">               i,i+1</w:t>
      </w:r>
    </w:p>
    <w:p w:rsidR="00682C40" w:rsidRDefault="00682C40">
      <w:pPr>
        <w:pStyle w:val="ConsPlusNonformat"/>
        <w:jc w:val="both"/>
      </w:pPr>
      <w:r>
        <w:t xml:space="preserve">                     t0</w:t>
      </w:r>
    </w:p>
    <w:p w:rsidR="00682C40" w:rsidRDefault="00682C40">
      <w:pPr>
        <w:pStyle w:val="ConsPlusNonformat"/>
        <w:jc w:val="both"/>
      </w:pPr>
      <w:r>
        <w:t>моменту  времени из N     людей, бывших на участке i в момент t , останется</w:t>
      </w:r>
    </w:p>
    <w:p w:rsidR="00682C40" w:rsidRPr="00CD69EF" w:rsidRDefault="00682C40">
      <w:pPr>
        <w:pStyle w:val="ConsPlusNonformat"/>
        <w:jc w:val="both"/>
        <w:rPr>
          <w:lang w:val="en-US"/>
        </w:rPr>
      </w:pPr>
      <w:r>
        <w:t xml:space="preserve">                     </w:t>
      </w:r>
      <w:r w:rsidRPr="00CD69EF">
        <w:rPr>
          <w:lang w:val="en-US"/>
        </w:rPr>
        <w:t>i                                         0</w:t>
      </w:r>
    </w:p>
    <w:p w:rsidR="00682C40" w:rsidRPr="00CD69EF" w:rsidRDefault="00682C40">
      <w:pPr>
        <w:pStyle w:val="ConsPlusNonformat"/>
        <w:jc w:val="both"/>
        <w:rPr>
          <w:lang w:val="en-US"/>
        </w:rPr>
      </w:pPr>
      <w:r w:rsidRPr="00CD69EF">
        <w:rPr>
          <w:lang w:val="en-US"/>
        </w:rPr>
        <w:t xml:space="preserve">  t0       t0</w:t>
      </w:r>
    </w:p>
    <w:p w:rsidR="00682C40" w:rsidRDefault="00682C40">
      <w:pPr>
        <w:pStyle w:val="ConsPlusNonformat"/>
        <w:jc w:val="both"/>
      </w:pPr>
      <w:r w:rsidRPr="00CD69EF">
        <w:rPr>
          <w:lang w:val="en-US"/>
        </w:rPr>
        <w:t xml:space="preserve">(N     -  N     )  </w:t>
      </w:r>
      <w:r>
        <w:t>людей</w:t>
      </w:r>
      <w:r w:rsidRPr="00CD69EF">
        <w:rPr>
          <w:lang w:val="en-US"/>
        </w:rPr>
        <w:t xml:space="preserve">.  </w:t>
      </w:r>
      <w:r>
        <w:t>Их  число пополняется за счет людей, успевших за</w:t>
      </w:r>
    </w:p>
    <w:p w:rsidR="00682C40" w:rsidRDefault="00682C40">
      <w:pPr>
        <w:pStyle w:val="ConsPlusNonformat"/>
        <w:jc w:val="both"/>
      </w:pPr>
      <w:r>
        <w:t xml:space="preserve">  i        i,i+1</w:t>
      </w:r>
    </w:p>
    <w:p w:rsidR="00682C40" w:rsidRDefault="00682C40">
      <w:pPr>
        <w:pStyle w:val="ConsPlusNonformat"/>
        <w:jc w:val="both"/>
      </w:pPr>
      <w:r>
        <w:t xml:space="preserve">                                                               t0</w:t>
      </w:r>
    </w:p>
    <w:p w:rsidR="00682C40" w:rsidRDefault="00682C40">
      <w:pPr>
        <w:pStyle w:val="ConsPlusNonformat"/>
        <w:jc w:val="both"/>
      </w:pPr>
      <w:r>
        <w:t>этот интервал времени перейти на него с предыдущего участка - N       и  из</w:t>
      </w:r>
    </w:p>
    <w:p w:rsidR="00682C40" w:rsidRDefault="00682C40">
      <w:pPr>
        <w:pStyle w:val="ConsPlusNonformat"/>
        <w:jc w:val="both"/>
      </w:pPr>
      <w:r>
        <w:t xml:space="preserve">                                                               i-1,i</w:t>
      </w:r>
    </w:p>
    <w:p w:rsidR="00682C40" w:rsidRDefault="00682C40">
      <w:pPr>
        <w:pStyle w:val="ConsPlusNonformat"/>
        <w:jc w:val="both"/>
      </w:pPr>
      <w:r>
        <w:t xml:space="preserve">            t0</w:t>
      </w:r>
    </w:p>
    <w:p w:rsidR="00682C40" w:rsidRDefault="00682C40">
      <w:pPr>
        <w:pStyle w:val="ConsPlusNonformat"/>
        <w:jc w:val="both"/>
      </w:pPr>
      <w:r>
        <w:t>источника  N   .  Тогда  плотность потока  на  участке i в  момент t  будет</w:t>
      </w:r>
    </w:p>
    <w:p w:rsidR="00682C40" w:rsidRPr="00CD69EF" w:rsidRDefault="00682C40">
      <w:pPr>
        <w:pStyle w:val="ConsPlusNonformat"/>
        <w:jc w:val="both"/>
        <w:rPr>
          <w:lang w:val="en-US"/>
        </w:rPr>
      </w:pPr>
      <w:r>
        <w:t xml:space="preserve">            </w:t>
      </w:r>
      <w:r w:rsidRPr="00CD69EF">
        <w:rPr>
          <w:lang w:val="en-US"/>
        </w:rPr>
        <w:t>j,i                                                     1</w:t>
      </w:r>
    </w:p>
    <w:p w:rsidR="00682C40" w:rsidRPr="00CD69EF" w:rsidRDefault="00682C40">
      <w:pPr>
        <w:pStyle w:val="ConsPlusNonformat"/>
        <w:jc w:val="both"/>
        <w:rPr>
          <w:lang w:val="en-US"/>
        </w:rPr>
      </w:pPr>
      <w:r>
        <w:t>равна</w:t>
      </w:r>
      <w:r w:rsidRPr="00CD69EF">
        <w:rPr>
          <w:lang w:val="en-US"/>
        </w:rPr>
        <w:t>:</w:t>
      </w:r>
    </w:p>
    <w:p w:rsidR="00682C40" w:rsidRPr="00CD69EF" w:rsidRDefault="00682C40">
      <w:pPr>
        <w:pStyle w:val="ConsPlusNonformat"/>
        <w:jc w:val="both"/>
        <w:rPr>
          <w:lang w:val="en-US"/>
        </w:rPr>
      </w:pPr>
    </w:p>
    <w:p w:rsidR="00682C40" w:rsidRPr="00CD69EF" w:rsidRDefault="00682C40">
      <w:pPr>
        <w:pStyle w:val="ConsPlusNonformat"/>
        <w:jc w:val="both"/>
        <w:rPr>
          <w:lang w:val="en-US"/>
        </w:rPr>
      </w:pPr>
      <w:r w:rsidRPr="00CD69EF">
        <w:rPr>
          <w:lang w:val="en-US"/>
        </w:rPr>
        <w:t xml:space="preserve">         t1     t0    t0       t0       t0</w:t>
      </w:r>
    </w:p>
    <w:p w:rsidR="00682C40" w:rsidRDefault="00682C40">
      <w:pPr>
        <w:pStyle w:val="ConsPlusNonformat"/>
        <w:jc w:val="both"/>
      </w:pPr>
      <w:bookmarkStart w:id="47" w:name="Par996"/>
      <w:bookmarkEnd w:id="47"/>
      <w:r w:rsidRPr="00CD69EF">
        <w:rPr>
          <w:lang w:val="en-US"/>
        </w:rPr>
        <w:t xml:space="preserve">        D   = (N   - N      + N      + N   ) / b  x </w:t>
      </w:r>
      <w:r>
        <w:t>Дельта</w:t>
      </w:r>
      <w:r w:rsidRPr="00CD69EF">
        <w:rPr>
          <w:lang w:val="en-US"/>
        </w:rPr>
        <w:t xml:space="preserve"> l.        </w:t>
      </w:r>
      <w:r>
        <w:t>(П4.4)</w:t>
      </w:r>
    </w:p>
    <w:p w:rsidR="00682C40" w:rsidRDefault="00682C40">
      <w:pPr>
        <w:pStyle w:val="ConsPlusNonformat"/>
        <w:jc w:val="both"/>
      </w:pPr>
      <w:r>
        <w:t xml:space="preserve">         i      i     i,i+1    i-1,I    j,I     i</w:t>
      </w:r>
    </w:p>
    <w:p w:rsidR="00682C40" w:rsidRDefault="00682C40">
      <w:pPr>
        <w:pStyle w:val="ConsPlusNonformat"/>
        <w:jc w:val="both"/>
      </w:pPr>
    </w:p>
    <w:p w:rsidR="00682C40" w:rsidRDefault="00682C40">
      <w:pPr>
        <w:pStyle w:val="ConsPlusNonformat"/>
        <w:jc w:val="both"/>
      </w:pPr>
      <w:r>
        <w:t xml:space="preserve">    Скорость   движения  людей,  оказавшихся на  участке  i  в  момент  t ,</w:t>
      </w:r>
    </w:p>
    <w:p w:rsidR="00682C40" w:rsidRDefault="00682C40">
      <w:pPr>
        <w:pStyle w:val="ConsPlusNonformat"/>
        <w:jc w:val="both"/>
      </w:pPr>
      <w:r>
        <w:t xml:space="preserve">                                                                         1</w:t>
      </w:r>
    </w:p>
    <w:p w:rsidR="00682C40" w:rsidRDefault="00682C40">
      <w:pPr>
        <w:pStyle w:val="ConsPlusNonformat"/>
        <w:jc w:val="both"/>
      </w:pPr>
      <w:r>
        <w:t>определяется по формуле:</w:t>
      </w:r>
    </w:p>
    <w:p w:rsidR="00682C40" w:rsidRDefault="00682C40">
      <w:pPr>
        <w:pStyle w:val="ConsPlusNonformat"/>
        <w:jc w:val="both"/>
      </w:pPr>
    </w:p>
    <w:p w:rsidR="00682C40" w:rsidRDefault="00682C40">
      <w:pPr>
        <w:pStyle w:val="ConsPlusNonformat"/>
        <w:jc w:val="both"/>
      </w:pPr>
      <w:r>
        <w:t xml:space="preserve">                    t1                     t</w:t>
      </w:r>
    </w:p>
    <w:p w:rsidR="00682C40" w:rsidRDefault="00682C40">
      <w:pPr>
        <w:pStyle w:val="ConsPlusNonformat"/>
        <w:jc w:val="both"/>
      </w:pPr>
      <w:r>
        <w:t xml:space="preserve">                   V   = V   (1 - a  x ln D  / D   ).              (П4.5)</w:t>
      </w:r>
    </w:p>
    <w:p w:rsidR="00682C40" w:rsidRDefault="00682C40">
      <w:pPr>
        <w:pStyle w:val="ConsPlusNonformat"/>
        <w:jc w:val="both"/>
      </w:pPr>
      <w:r>
        <w:t xml:space="preserve">                    i     0,k      k       i    0,k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48" w:name="Par1007"/>
      <w:bookmarkEnd w:id="48"/>
      <w:r>
        <w:rPr>
          <w:rFonts w:ascii="Calibri" w:hAnsi="Calibri" w:cs="Calibri"/>
        </w:rPr>
        <w:t>Рис. П4.1. Изменения состояния потока в последовательные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моменты времени (не приводится)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Следует учитывать, что изменение плотности потока на каждом участке в различные моменты времени отражает процесс переформирования различных частей потока, и как частный случай, процесс растекания потока.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Изменение плотности потока на каждом из элементарных участков в последовательные моменты времени зависит от количества людей, переходящих через границы участков. В общем случае количество людей, переходящих за интервал времени Дельта t с участка i на последующий участок i+1, составляет: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82C40" w:rsidRDefault="00A664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position w:val="-14"/>
        </w:rPr>
        <w:pict>
          <v:shape id="_x0000_i1072" type="#_x0000_t75" style="width:118.5pt;height:23.25pt">
            <v:imagedata r:id="rId89" o:title=""/>
          </v:shape>
        </w:pict>
      </w:r>
      <w:r w:rsidR="00682C40">
        <w:rPr>
          <w:rFonts w:ascii="Calibri" w:hAnsi="Calibri" w:cs="Calibri"/>
        </w:rPr>
        <w:t>. (П4.6)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90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МЧС РФ от 12.12.2011 N 749)</w:t>
      </w:r>
    </w:p>
    <w:p w:rsidR="00682C40" w:rsidRDefault="00682C40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Скорость  перехода  V     через  границы  смежных элементарных участков</w:t>
      </w:r>
    </w:p>
    <w:p w:rsidR="00682C40" w:rsidRDefault="00682C40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пер</w:t>
      </w:r>
    </w:p>
    <w:p w:rsidR="00682C40" w:rsidRDefault="00682C40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следует принимать, руководствуясь следующими формулами:</w:t>
      </w:r>
    </w:p>
    <w:p w:rsidR="00682C40" w:rsidRDefault="00682C40">
      <w:pPr>
        <w:pStyle w:val="ConsPlusNonformat"/>
        <w:jc w:val="both"/>
        <w:rPr>
          <w:sz w:val="16"/>
          <w:szCs w:val="16"/>
        </w:rPr>
      </w:pPr>
    </w:p>
    <w:p w:rsidR="00682C40" w:rsidRDefault="00682C40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┌</w:t>
      </w:r>
    </w:p>
    <w:p w:rsidR="00682C40" w:rsidRDefault="00682C40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│ t0        t0</w:t>
      </w:r>
    </w:p>
    <w:p w:rsidR="00682C40" w:rsidRDefault="00682C40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│V  , если D    &lt;= D при max V     x D = q</w:t>
      </w:r>
    </w:p>
    <w:p w:rsidR="00682C40" w:rsidRPr="00CD69EF" w:rsidRDefault="00682C40">
      <w:pPr>
        <w:pStyle w:val="ConsPlusNonformat"/>
        <w:jc w:val="both"/>
        <w:rPr>
          <w:sz w:val="16"/>
          <w:szCs w:val="16"/>
          <w:lang w:val="en-US"/>
        </w:rPr>
      </w:pPr>
      <w:r>
        <w:rPr>
          <w:sz w:val="16"/>
          <w:szCs w:val="16"/>
        </w:rPr>
        <w:t xml:space="preserve">       </w:t>
      </w:r>
      <w:r w:rsidRPr="00CD69EF">
        <w:rPr>
          <w:sz w:val="16"/>
          <w:szCs w:val="16"/>
          <w:lang w:val="en-US"/>
        </w:rPr>
        <w:t>│ i         i+1               Di,k        max</w:t>
      </w:r>
    </w:p>
    <w:p w:rsidR="00682C40" w:rsidRPr="00CD69EF" w:rsidRDefault="00682C40">
      <w:pPr>
        <w:pStyle w:val="ConsPlusNonformat"/>
        <w:jc w:val="both"/>
        <w:rPr>
          <w:sz w:val="16"/>
          <w:szCs w:val="16"/>
          <w:lang w:val="en-US"/>
        </w:rPr>
      </w:pPr>
      <w:r w:rsidRPr="00CD69EF">
        <w:rPr>
          <w:sz w:val="16"/>
          <w:szCs w:val="16"/>
          <w:lang w:val="en-US"/>
        </w:rPr>
        <w:t>V    = &lt;</w:t>
      </w:r>
    </w:p>
    <w:p w:rsidR="00682C40" w:rsidRPr="00CD69EF" w:rsidRDefault="00682C40">
      <w:pPr>
        <w:pStyle w:val="ConsPlusNonformat"/>
        <w:jc w:val="both"/>
        <w:rPr>
          <w:sz w:val="16"/>
          <w:szCs w:val="16"/>
          <w:lang w:val="en-US"/>
        </w:rPr>
      </w:pPr>
      <w:r w:rsidRPr="00CD69EF">
        <w:rPr>
          <w:sz w:val="16"/>
          <w:szCs w:val="16"/>
          <w:lang w:val="en-US"/>
        </w:rPr>
        <w:t xml:space="preserve"> </w:t>
      </w:r>
      <w:r>
        <w:rPr>
          <w:sz w:val="16"/>
          <w:szCs w:val="16"/>
        </w:rPr>
        <w:t>пер</w:t>
      </w:r>
      <w:r w:rsidRPr="00CD69EF">
        <w:rPr>
          <w:sz w:val="16"/>
          <w:szCs w:val="16"/>
          <w:lang w:val="en-US"/>
        </w:rPr>
        <w:t xml:space="preserve">   │ t0          t0</w:t>
      </w:r>
    </w:p>
    <w:p w:rsidR="00682C40" w:rsidRDefault="00682C40">
      <w:pPr>
        <w:pStyle w:val="ConsPlusNonformat"/>
        <w:jc w:val="both"/>
        <w:rPr>
          <w:sz w:val="16"/>
          <w:szCs w:val="16"/>
        </w:rPr>
      </w:pPr>
      <w:r w:rsidRPr="00CD69EF">
        <w:rPr>
          <w:sz w:val="16"/>
          <w:szCs w:val="16"/>
          <w:lang w:val="en-US"/>
        </w:rPr>
        <w:t xml:space="preserve">       </w:t>
      </w:r>
      <w:r>
        <w:rPr>
          <w:sz w:val="16"/>
          <w:szCs w:val="16"/>
        </w:rPr>
        <w:t>│V    , если D    &gt; D при max V     x D = q   .               (П4.7)</w:t>
      </w:r>
    </w:p>
    <w:p w:rsidR="00682C40" w:rsidRDefault="00682C40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│ i+1         i+1              Di,k        max</w:t>
      </w:r>
    </w:p>
    <w:p w:rsidR="00682C40" w:rsidRDefault="00682C40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└</w:t>
      </w:r>
    </w:p>
    <w:p w:rsidR="00682C40" w:rsidRDefault="00682C40">
      <w:pPr>
        <w:pStyle w:val="ConsPlusNonformat"/>
        <w:jc w:val="both"/>
        <w:rPr>
          <w:sz w:val="16"/>
          <w:szCs w:val="16"/>
        </w:rPr>
      </w:pPr>
    </w:p>
    <w:p w:rsidR="00682C40" w:rsidRDefault="00682C40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Следует учитывать, что в тот момент времени t  , когда плотность потока</w:t>
      </w:r>
    </w:p>
    <w:p w:rsidR="00682C40" w:rsidRDefault="00682C40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n</w:t>
      </w:r>
    </w:p>
    <w:p w:rsidR="00682C40" w:rsidRDefault="00682C40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на  участке  i  достигла  максимальной  величины,  на этот участок не может</w:t>
      </w:r>
    </w:p>
    <w:p w:rsidR="00682C40" w:rsidRDefault="00682C40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прийти  ни  один  человек, ни с предшествующего участка, ни из источника. В</w:t>
      </w:r>
    </w:p>
    <w:p w:rsidR="00682C40" w:rsidRDefault="00682C40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tn</w:t>
      </w:r>
    </w:p>
    <w:p w:rsidR="00682C40" w:rsidRDefault="00682C40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результате  перед  участком  i  задерживается  соответственно Дельта N    и</w:t>
      </w:r>
    </w:p>
    <w:p w:rsidR="00682C40" w:rsidRDefault="00682C40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i-1</w:t>
      </w:r>
    </w:p>
    <w:p w:rsidR="00682C40" w:rsidRDefault="00682C40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tn</w:t>
      </w:r>
    </w:p>
    <w:p w:rsidR="00682C40" w:rsidRDefault="00682C40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Дельта N      людей. В следующий момент времени t    часть людей с  участка</w:t>
      </w:r>
    </w:p>
    <w:p w:rsidR="00682C40" w:rsidRDefault="00682C40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j,i                                      n+1</w:t>
      </w:r>
    </w:p>
    <w:p w:rsidR="00682C40" w:rsidRDefault="00682C40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i  переходит  на участок i+1, плотность людского потока на нем уменьшится и</w:t>
      </w:r>
    </w:p>
    <w:p w:rsidR="00682C40" w:rsidRDefault="00682C40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часть  скопившихся перед его границей людей сможет перейти на него. Доля их</w:t>
      </w:r>
    </w:p>
    <w:p w:rsidR="00682C40" w:rsidRDefault="00682C40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участия в пополнении людьми участка i в момент t    определяется формулой:</w:t>
      </w:r>
    </w:p>
    <w:p w:rsidR="00682C40" w:rsidRDefault="00682C40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n+1</w:t>
      </w:r>
    </w:p>
    <w:p w:rsidR="00682C40" w:rsidRDefault="00682C40">
      <w:pPr>
        <w:pStyle w:val="ConsPlusNonformat"/>
        <w:jc w:val="both"/>
        <w:rPr>
          <w:sz w:val="16"/>
          <w:szCs w:val="16"/>
        </w:rPr>
      </w:pPr>
    </w:p>
    <w:p w:rsidR="00682C40" w:rsidRDefault="00682C40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tn,tn+1           tn,tn+1    tn,tn+1    tn,tn+1           tn,tn+1    tn,tn+1</w:t>
      </w:r>
    </w:p>
    <w:p w:rsidR="00682C40" w:rsidRDefault="00682C40">
      <w:pPr>
        <w:pStyle w:val="ConsPlusNonformat"/>
        <w:jc w:val="both"/>
        <w:rPr>
          <w:sz w:val="16"/>
          <w:szCs w:val="16"/>
        </w:rPr>
      </w:pPr>
      <w:bookmarkStart w:id="49" w:name="Par1045"/>
      <w:bookmarkEnd w:id="49"/>
      <w:r>
        <w:rPr>
          <w:sz w:val="16"/>
          <w:szCs w:val="16"/>
        </w:rPr>
        <w:t>Дельта N        / Дельта N        = D        x V        x b    / D        x V        x b . (П4.8)</w:t>
      </w:r>
    </w:p>
    <w:p w:rsidR="00682C40" w:rsidRDefault="00682C40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i-1               j          i-1        i-1        i-1    j          j          j</w:t>
      </w:r>
    </w:p>
    <w:p w:rsidR="00682C40" w:rsidRDefault="00682C40">
      <w:pPr>
        <w:pStyle w:val="ConsPlusNonformat"/>
        <w:jc w:val="both"/>
        <w:rPr>
          <w:sz w:val="16"/>
          <w:szCs w:val="16"/>
        </w:rPr>
      </w:pPr>
    </w:p>
    <w:p w:rsidR="00682C40" w:rsidRDefault="00682C40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hyperlink w:anchor="Par996" w:history="1">
        <w:r>
          <w:rPr>
            <w:color w:val="0000FF"/>
            <w:sz w:val="16"/>
            <w:szCs w:val="16"/>
          </w:rPr>
          <w:t>Формулы  (П4.4)</w:t>
        </w:r>
      </w:hyperlink>
      <w:r>
        <w:rPr>
          <w:sz w:val="16"/>
          <w:szCs w:val="16"/>
        </w:rPr>
        <w:t xml:space="preserve">  - </w:t>
      </w:r>
      <w:hyperlink w:anchor="Par1045" w:history="1">
        <w:r>
          <w:rPr>
            <w:color w:val="0000FF"/>
            <w:sz w:val="16"/>
            <w:szCs w:val="16"/>
          </w:rPr>
          <w:t>(П4.8)</w:t>
        </w:r>
      </w:hyperlink>
      <w:r>
        <w:rPr>
          <w:sz w:val="16"/>
          <w:szCs w:val="16"/>
        </w:rPr>
        <w:t xml:space="preserve"> полностью описывают состояние людского потока</w:t>
      </w:r>
    </w:p>
    <w:p w:rsidR="00682C40" w:rsidRDefault="00682C40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на  элементарных участках и их переходы в последовательные моменты времени.</w:t>
      </w:r>
    </w:p>
    <w:p w:rsidR="00682C40" w:rsidRDefault="00682C40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Совокупность   значений   расчетного   времени  эвакуации,  полученных  при</w:t>
      </w:r>
    </w:p>
    <w:p w:rsidR="00682C40" w:rsidRDefault="00682C40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различных значениях V   , формирует эмпирическое распределение вероятностей</w:t>
      </w:r>
    </w:p>
    <w:p w:rsidR="00682C40" w:rsidRDefault="00682C40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0,k</w:t>
      </w:r>
    </w:p>
    <w:p w:rsidR="00682C40" w:rsidRDefault="00682C40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значений SUM t . По этому распределению   следует   рассчитывать   значение</w:t>
      </w:r>
    </w:p>
    <w:p w:rsidR="00682C40" w:rsidRDefault="00682C40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р</w:t>
      </w:r>
    </w:p>
    <w:p w:rsidR="00682C40" w:rsidRDefault="00682C40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времени завершения эвакуации, соответствующее вероятности P(t    ) = 0,999.</w:t>
      </w:r>
    </w:p>
    <w:p w:rsidR="00682C40" w:rsidRDefault="00682C40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р.эв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50" w:name="Par1062"/>
      <w:bookmarkEnd w:id="50"/>
      <w:r>
        <w:rPr>
          <w:rFonts w:ascii="Calibri" w:hAnsi="Calibri" w:cs="Calibri"/>
        </w:rPr>
        <w:t>Приложение N 5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к </w:t>
      </w:r>
      <w:hyperlink w:anchor="Par161" w:history="1">
        <w:r>
          <w:rPr>
            <w:rFonts w:ascii="Calibri" w:hAnsi="Calibri" w:cs="Calibri"/>
            <w:color w:val="0000FF"/>
          </w:rPr>
          <w:t>пунктам 10</w:t>
        </w:r>
      </w:hyperlink>
      <w:r>
        <w:rPr>
          <w:rFonts w:ascii="Calibri" w:hAnsi="Calibri" w:cs="Calibri"/>
        </w:rPr>
        <w:t xml:space="preserve">, </w:t>
      </w:r>
      <w:hyperlink w:anchor="Par171" w:history="1">
        <w:r>
          <w:rPr>
            <w:rFonts w:ascii="Calibri" w:hAnsi="Calibri" w:cs="Calibri"/>
            <w:color w:val="0000FF"/>
          </w:rPr>
          <w:t>11</w:t>
        </w:r>
      </w:hyperlink>
      <w:r>
        <w:rPr>
          <w:rFonts w:ascii="Calibri" w:hAnsi="Calibri" w:cs="Calibri"/>
        </w:rPr>
        <w:t xml:space="preserve"> Методики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51" w:name="Par1065"/>
      <w:bookmarkEnd w:id="51"/>
      <w:r>
        <w:rPr>
          <w:rFonts w:ascii="Calibri" w:hAnsi="Calibri" w:cs="Calibri"/>
        </w:rPr>
        <w:t>ДАННЫЕ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ДЛЯ ОПРЕДЕЛЕНИЯ РАСЧЕТНОГО ВРЕМЕНИ ЭВАКУАЦИИ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Список изменяющих документов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91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МЧС РФ от 12.12.2011 N 749)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2" w:name="Par1071"/>
      <w:bookmarkEnd w:id="52"/>
      <w:r>
        <w:rPr>
          <w:rFonts w:ascii="Calibri" w:hAnsi="Calibri" w:cs="Calibri"/>
        </w:rPr>
        <w:t xml:space="preserve">1. Значение времени начала эвакуации </w:t>
      </w:r>
      <w:r w:rsidR="00A664E2">
        <w:rPr>
          <w:rFonts w:ascii="Calibri" w:hAnsi="Calibri" w:cs="Calibri"/>
          <w:position w:val="-12"/>
        </w:rPr>
        <w:pict>
          <v:shape id="_x0000_i1073" type="#_x0000_t75" style="width:20.25pt;height:20.25pt">
            <v:imagedata r:id="rId92" o:title=""/>
          </v:shape>
        </w:pict>
      </w:r>
      <w:r>
        <w:rPr>
          <w:rFonts w:ascii="Calibri" w:hAnsi="Calibri" w:cs="Calibri"/>
        </w:rPr>
        <w:t>(с) для помещения очага пожара следует определять по формуле: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93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МЧС РФ от 12.12.2011 N 749)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82C40" w:rsidRDefault="00A664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position w:val="-12"/>
        </w:rPr>
        <w:pict>
          <v:shape id="_x0000_i1074" type="#_x0000_t75" style="width:92.25pt;height:20.25pt">
            <v:imagedata r:id="rId94" o:title=""/>
          </v:shape>
        </w:pict>
      </w:r>
      <w:r w:rsidR="00682C40">
        <w:rPr>
          <w:rFonts w:ascii="Calibri" w:hAnsi="Calibri" w:cs="Calibri"/>
        </w:rPr>
        <w:t>,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95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МЧС РФ от 12.12.2011 N 749)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где F - площадь помещения, м2.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96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МЧС РФ от 12.12.2011 N 749)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Для остальных помещений значение времени начала эвакуации </w:t>
      </w:r>
      <w:r w:rsidR="00A664E2">
        <w:rPr>
          <w:rFonts w:ascii="Calibri" w:hAnsi="Calibri" w:cs="Calibri"/>
          <w:position w:val="-12"/>
        </w:rPr>
        <w:pict>
          <v:shape id="_x0000_i1075" type="#_x0000_t75" style="width:20.25pt;height:20.25pt">
            <v:imagedata r:id="rId97" o:title=""/>
          </v:shape>
        </w:pict>
      </w:r>
      <w:r>
        <w:rPr>
          <w:rFonts w:ascii="Calibri" w:hAnsi="Calibri" w:cs="Calibri"/>
        </w:rPr>
        <w:t xml:space="preserve"> следует определять по таблице П5.1.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98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МЧС РФ от 12.12.2011 N 749)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Calibri" w:hAnsi="Calibri" w:cs="Calibri"/>
        </w:rPr>
      </w:pPr>
      <w:bookmarkStart w:id="53" w:name="Par1082"/>
      <w:bookmarkEnd w:id="53"/>
      <w:r>
        <w:rPr>
          <w:rFonts w:ascii="Calibri" w:hAnsi="Calibri" w:cs="Calibri"/>
        </w:rPr>
        <w:t>Таблица П5.1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82C40" w:rsidRDefault="00682C4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┌───┬─────────────────────────────────────┬───────────────────────────────┐</w:t>
      </w:r>
    </w:p>
    <w:p w:rsidR="00682C40" w:rsidRDefault="00682C4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N │    Класс функциональной пожарной    │    Значение времени начала    │</w:t>
      </w:r>
    </w:p>
    <w:p w:rsidR="00682C40" w:rsidRDefault="00682C4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│п/п│  опасности зданий и характеристика  │   эвакуации людей t  , мин.   │</w:t>
      </w:r>
    </w:p>
    <w:p w:rsidR="00682C40" w:rsidRDefault="00682C4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контингента людей          │                    нэ         │</w:t>
      </w:r>
    </w:p>
    <w:p w:rsidR="00682C40" w:rsidRDefault="00682C4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                  ├─────────────────┬─────────────┤</w:t>
      </w:r>
    </w:p>
    <w:p w:rsidR="00682C40" w:rsidRDefault="00682C4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                  │     здания,     │ здания, не  │</w:t>
      </w:r>
    </w:p>
    <w:p w:rsidR="00682C40" w:rsidRDefault="00682C4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                  │  оборудованные  │оборудованные│</w:t>
      </w:r>
    </w:p>
    <w:p w:rsidR="00682C40" w:rsidRDefault="00682C4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                  │    системой     │  системой   │</w:t>
      </w:r>
    </w:p>
    <w:p w:rsidR="00682C40" w:rsidRDefault="00682C4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                  │  оповещения и   │оповещения и │</w:t>
      </w:r>
    </w:p>
    <w:p w:rsidR="00682C40" w:rsidRDefault="00682C4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                  │   управления    │ управления  │</w:t>
      </w:r>
    </w:p>
    <w:p w:rsidR="00682C40" w:rsidRDefault="00682C4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                  │эвакуацией людей │ эвакуацией  │</w:t>
      </w:r>
    </w:p>
    <w:p w:rsidR="00682C40" w:rsidRDefault="00682C4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                  │                 │    людей    │</w:t>
      </w:r>
    </w:p>
    <w:p w:rsidR="00682C40" w:rsidRDefault="00682C4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                  ├────────┬────────┼─────────────┤</w:t>
      </w:r>
    </w:p>
    <w:p w:rsidR="00682C40" w:rsidRDefault="00682C4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                  │ I - II │III - V │             │</w:t>
      </w:r>
    </w:p>
    <w:p w:rsidR="00682C40" w:rsidRDefault="00682C4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                  │  типа  │  типа  │             │</w:t>
      </w:r>
    </w:p>
    <w:p w:rsidR="00682C40" w:rsidRDefault="00682C4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├───┼─────────────────────────────────────┼────────┼────────┼─────────────┤</w:t>
      </w:r>
    </w:p>
    <w:p w:rsidR="00682C40" w:rsidRDefault="00682C4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1 │Исключен. - </w:t>
      </w:r>
      <w:hyperlink r:id="rId99" w:history="1">
        <w:r>
          <w:rPr>
            <w:rFonts w:ascii="Courier New" w:hAnsi="Courier New" w:cs="Courier New"/>
            <w:color w:val="0000FF"/>
            <w:sz w:val="20"/>
            <w:szCs w:val="20"/>
          </w:rPr>
          <w:t>Приказ</w:t>
        </w:r>
      </w:hyperlink>
      <w:r>
        <w:rPr>
          <w:rFonts w:ascii="Courier New" w:hAnsi="Courier New" w:cs="Courier New"/>
          <w:sz w:val="20"/>
          <w:szCs w:val="20"/>
        </w:rPr>
        <w:t xml:space="preserve"> МЧС РФ от 12.12.2011 N 749 │        │             │</w:t>
      </w:r>
    </w:p>
    <w:p w:rsidR="00682C40" w:rsidRDefault="00682C4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├───┼─────────────────────────────────────┼────────┼────────┼─────────────┤</w:t>
      </w:r>
    </w:p>
    <w:p w:rsidR="00682C40" w:rsidRDefault="00682C4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2 │Гостиницы, общежития, спальные       │  3,0   │  2,0   │     6,0     │</w:t>
      </w:r>
    </w:p>
    <w:p w:rsidR="00682C40" w:rsidRDefault="00682C4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│корпуса санаториев и домов отдыха    │        │        │             │</w:t>
      </w:r>
    </w:p>
    <w:p w:rsidR="00682C40" w:rsidRDefault="00682C4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│общего типа, кемпингов, мотелей и    │        │        │             │</w:t>
      </w:r>
    </w:p>
    <w:p w:rsidR="00682C40" w:rsidRDefault="00682C4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│пансионатов </w:t>
      </w:r>
      <w:hyperlink w:anchor="Par50" w:history="1">
        <w:r>
          <w:rPr>
            <w:rFonts w:ascii="Courier New" w:hAnsi="Courier New" w:cs="Courier New"/>
            <w:color w:val="0000FF"/>
            <w:sz w:val="20"/>
            <w:szCs w:val="20"/>
          </w:rPr>
          <w:t>(Ф1.2)</w:t>
        </w:r>
      </w:hyperlink>
      <w:r>
        <w:rPr>
          <w:rFonts w:ascii="Courier New" w:hAnsi="Courier New" w:cs="Courier New"/>
          <w:sz w:val="20"/>
          <w:szCs w:val="20"/>
        </w:rPr>
        <w:t>. Жильцы могут     │        │        │             │</w:t>
      </w:r>
    </w:p>
    <w:p w:rsidR="00682C40" w:rsidRDefault="00682C4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│находиться в состоянии сна и не      │        │        │             │</w:t>
      </w:r>
    </w:p>
    <w:p w:rsidR="00682C40" w:rsidRDefault="00682C4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│достаточно знакомы со структурой     │        │        │             │</w:t>
      </w:r>
    </w:p>
    <w:p w:rsidR="00682C40" w:rsidRDefault="00682C4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│эвакуационных путей и выходов        │        │        │             │</w:t>
      </w:r>
    </w:p>
    <w:p w:rsidR="00682C40" w:rsidRDefault="00682C4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├───┼─────────────────────────────────────┼────────┼────────┼─────────────┤</w:t>
      </w:r>
    </w:p>
    <w:p w:rsidR="00682C40" w:rsidRDefault="00682C4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3 │Здания зрелищных и культурно-        │  3,0   │  1,0   │     6,0     │</w:t>
      </w:r>
    </w:p>
    <w:p w:rsidR="00682C40" w:rsidRDefault="00682C4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│просветительных учреждений; здания   │        │        │             │</w:t>
      </w:r>
    </w:p>
    <w:p w:rsidR="00682C40" w:rsidRDefault="00682C4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│организаций по обслуживанию населения│        │        │             │</w:t>
      </w:r>
    </w:p>
    <w:p w:rsidR="00682C40" w:rsidRDefault="00682C4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│(</w:t>
      </w:r>
      <w:hyperlink w:anchor="Par53" w:history="1">
        <w:r>
          <w:rPr>
            <w:rFonts w:ascii="Courier New" w:hAnsi="Courier New" w:cs="Courier New"/>
            <w:color w:val="0000FF"/>
            <w:sz w:val="20"/>
            <w:szCs w:val="20"/>
          </w:rPr>
          <w:t>Ф2</w:t>
        </w:r>
      </w:hyperlink>
      <w:r>
        <w:rPr>
          <w:rFonts w:ascii="Courier New" w:hAnsi="Courier New" w:cs="Courier New"/>
          <w:sz w:val="20"/>
          <w:szCs w:val="20"/>
        </w:rPr>
        <w:t xml:space="preserve">, </w:t>
      </w:r>
      <w:hyperlink w:anchor="Par58" w:history="1">
        <w:r>
          <w:rPr>
            <w:rFonts w:ascii="Courier New" w:hAnsi="Courier New" w:cs="Courier New"/>
            <w:color w:val="0000FF"/>
            <w:sz w:val="20"/>
            <w:szCs w:val="20"/>
          </w:rPr>
          <w:t>Ф3</w:t>
        </w:r>
      </w:hyperlink>
      <w:r>
        <w:rPr>
          <w:rFonts w:ascii="Courier New" w:hAnsi="Courier New" w:cs="Courier New"/>
          <w:sz w:val="20"/>
          <w:szCs w:val="20"/>
        </w:rPr>
        <w:t>). Посетители находятся в     │        │        │             │</w:t>
      </w:r>
    </w:p>
    <w:p w:rsidR="00682C40" w:rsidRDefault="00682C4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│бодрствующем состоянии, но могут быть│        │        │             │</w:t>
      </w:r>
    </w:p>
    <w:p w:rsidR="00682C40" w:rsidRDefault="00682C4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│не знакомы со структурой             │        │        │             │</w:t>
      </w:r>
    </w:p>
    <w:p w:rsidR="00682C40" w:rsidRDefault="00682C4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│эвакуационных путей и выходов        │        │        │             │</w:t>
      </w:r>
    </w:p>
    <w:p w:rsidR="00682C40" w:rsidRDefault="00682C4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├───┼─────────────────────────────────────┼────────┼────────┼─────────────┤</w:t>
      </w:r>
    </w:p>
    <w:p w:rsidR="00682C40" w:rsidRDefault="00682C4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4 │Здания научных и образовательных     │  3,0   │  1,5   │     6,0     │</w:t>
      </w:r>
    </w:p>
    <w:p w:rsidR="00682C40" w:rsidRDefault="00682C4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│учреждений, научных и проектных      │        │        │             │</w:t>
      </w:r>
    </w:p>
    <w:p w:rsidR="00682C40" w:rsidRDefault="00682C4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│организаций, органов управления      │        │        │             │</w:t>
      </w:r>
    </w:p>
    <w:p w:rsidR="00682C40" w:rsidRDefault="00682C4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│учреждений </w:t>
      </w:r>
      <w:hyperlink w:anchor="Par65" w:history="1">
        <w:r>
          <w:rPr>
            <w:rFonts w:ascii="Courier New" w:hAnsi="Courier New" w:cs="Courier New"/>
            <w:color w:val="0000FF"/>
            <w:sz w:val="20"/>
            <w:szCs w:val="20"/>
          </w:rPr>
          <w:t>(Ф4)</w:t>
        </w:r>
      </w:hyperlink>
      <w:r>
        <w:rPr>
          <w:rFonts w:ascii="Courier New" w:hAnsi="Courier New" w:cs="Courier New"/>
          <w:sz w:val="20"/>
          <w:szCs w:val="20"/>
        </w:rPr>
        <w:t>. Посетители находятся│        │        │             │</w:t>
      </w:r>
    </w:p>
    <w:p w:rsidR="00682C40" w:rsidRDefault="00682C4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│в бодрствующем состоянии и хорошо    │        │        │             │</w:t>
      </w:r>
    </w:p>
    <w:p w:rsidR="00682C40" w:rsidRDefault="00682C4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│знакомы со структурой эвакуационных  │        │        │             │</w:t>
      </w:r>
    </w:p>
    <w:p w:rsidR="00682C40" w:rsidRDefault="00682C4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│путей и выходов                      │        │        │             │</w:t>
      </w:r>
    </w:p>
    <w:p w:rsidR="00682C40" w:rsidRDefault="00682C4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└───┴─────────────────────────────────────┴────────┴────────┴─────────────┘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Принципы составления расчетной схемы эвакуации.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Расчетная схема эвакуации представляет собой отдельно выполненную, или возможно нанесенную на план здания схему, на которой отражены: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количество людей на начальных участках - источниках (проходы между рабочими местами, оборудованием, рядами кресел и т.п.);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направление их движения (маршруты);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геометрические параметры участков пути (длина, ширина) и виды участков пути.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Расчетная схема эвакуации должна учитывать ситуацию, при которой хотя бы один человек находится в наиболее удаленной от выхода из здания, сооружения или строения точке.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Пути движения людей и выходы высотой менее 1,9 м и шириной менее 0,7 м при составлении расчетной схемы эвакуации не учитываются, за исключением случаев, установленных в нормативных документах по пожарной безопасности.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00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МЧС РФ от 12.12.2011 N 749)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Рассмотрев количество людей на начальных участках пути, следует определить направление их движения. Установлены следующие наблюдаемые правила выбора людьми направления (маршрута) движения при эвакуации: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движение по тому пути, которым люди попали в здание;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исключение путей движения, проходящих рядом с зоной горения, хотя люди могут эвакуироваться через задымленные коридоры;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влияние персонала. В общественных зданиях, как правило, посетители при пожаре следуют указаниям персонала, даже если эти указания не соответствуют оптимальным;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при эвакуации с первого этажа - движение к открытому выходу наружу из здания;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д) сложная логистическая зависимость, описывающая выбор выхода с этажа зрительного зала </w:t>
      </w:r>
      <w:hyperlink w:anchor="Par1184" w:history="1">
        <w:r>
          <w:rPr>
            <w:rFonts w:ascii="Calibri" w:hAnsi="Calibri" w:cs="Calibri"/>
            <w:color w:val="0000FF"/>
          </w:rPr>
          <w:t>(рис. П5.5)</w:t>
        </w:r>
      </w:hyperlink>
      <w:r>
        <w:rPr>
          <w:rFonts w:ascii="Calibri" w:hAnsi="Calibri" w:cs="Calibri"/>
        </w:rPr>
        <w:t>;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при прочих равных условиях - движение к ближайшему выходу.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Кроме того, имеющиеся данные показывают, что фактором выбора направления может быть место парковки личного автомобиля, место встречи членов семьи и т.п. Определение ширины пути вызывает затруднение только при выходе людей на участок "неограниченной" ширины, например в вестибюль. В таком случае ширина потока (b) зависит от количества людей (N) и длины (l) участка: b = 4 м при N &lt; 100 чел. и l &lt;= 6 м; b = 6 м - в остальных случаях.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Согласно данным натурных наблюдений установлено, что повороты пути не влияют на параметры движения людского потока.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Определение длины (вдоль оси пути) отличается для горизонтальных и наклонных путей. К наклонным путям относятся лестницы и пандусы. Свободная ширина b наклонного пути, например лестничного марша, принимается в свету: от перил до стены. Длина наклонного пути L </w:t>
      </w:r>
      <w:hyperlink w:anchor="Par1158" w:history="1">
        <w:r>
          <w:rPr>
            <w:rFonts w:ascii="Calibri" w:hAnsi="Calibri" w:cs="Calibri"/>
            <w:color w:val="0000FF"/>
          </w:rPr>
          <w:t>(рис. П5.1)</w:t>
        </w:r>
      </w:hyperlink>
      <w:r>
        <w:rPr>
          <w:rFonts w:ascii="Calibri" w:hAnsi="Calibri" w:cs="Calibri"/>
        </w:rPr>
        <w:t xml:space="preserve"> принимается по истинному его значению. Этажные и междуэтажные площадки в целях упрощения и облегчения вычислений, учитывая их небольшие размеры и меньшую сложность движения по ним в сравнении с лестничными маршами, допускается отнести к наклонным путям. Тогда средняя длина наклонного пути в пределах одного этажа, с учетом движения по площадкам, составит: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82C40" w:rsidRDefault="00682C40">
      <w:pPr>
        <w:pStyle w:val="ConsPlusNonformat"/>
        <w:jc w:val="both"/>
      </w:pPr>
      <w:r>
        <w:t xml:space="preserve">                                     L'</w:t>
      </w:r>
    </w:p>
    <w:p w:rsidR="00682C40" w:rsidRDefault="00682C40">
      <w:pPr>
        <w:pStyle w:val="ConsPlusNonformat"/>
        <w:jc w:val="both"/>
      </w:pPr>
      <w:r>
        <w:t xml:space="preserve">    для двухмаршевых лестниц L = ---------,</w:t>
      </w:r>
    </w:p>
    <w:p w:rsidR="00682C40" w:rsidRDefault="00682C40">
      <w:pPr>
        <w:pStyle w:val="ConsPlusNonformat"/>
        <w:jc w:val="both"/>
      </w:pPr>
      <w:r>
        <w:t xml:space="preserve">                                 cos альфа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где L' - горизонтальная проекция длины наклонного пути, м;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альфа - угол наклона к горизонту;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не допуская серьезной погрешности, длину пути по двухмаршевой лестнице можно принимать равной его утроенной высоте H, т.е. L = 3 - H;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82C40" w:rsidRDefault="00682C40">
      <w:pPr>
        <w:pStyle w:val="ConsPlusNonformat"/>
        <w:jc w:val="both"/>
      </w:pPr>
      <w:r>
        <w:t xml:space="preserve">                                  2 x L'         L"</w:t>
      </w:r>
    </w:p>
    <w:p w:rsidR="00682C40" w:rsidRDefault="00682C40">
      <w:pPr>
        <w:pStyle w:val="ConsPlusNonformat"/>
        <w:jc w:val="both"/>
      </w:pPr>
      <w:r>
        <w:t xml:space="preserve">    для трехмаршевых лестниц L = --------- + --------- + L" + 4 x b.</w:t>
      </w:r>
    </w:p>
    <w:p w:rsidR="00682C40" w:rsidRDefault="00682C40">
      <w:pPr>
        <w:pStyle w:val="ConsPlusNonformat"/>
        <w:jc w:val="both"/>
      </w:pPr>
      <w:r>
        <w:t xml:space="preserve">                                 cos альфа   cos альфа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54" w:name="Par1158"/>
      <w:bookmarkEnd w:id="54"/>
      <w:r>
        <w:rPr>
          <w:rFonts w:ascii="Calibri" w:hAnsi="Calibri" w:cs="Calibri"/>
        </w:rPr>
        <w:t>Рис. П5.1. Расчетная длина пути по лестнице: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а - двухмаршевая лестница; б - трехмаршевая лестница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(не приводится)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Пандусы, если их наклон незначителен (меньше 1:8), можно относить к горизонтальным путям, при более значительных наклонах - к лестницам. Длина наклонного пути также определяется по его оси.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Пути движения в пределах здания обычно пересекаются дверными проемами, декоративными порталами, имеют сужения за счет различных архитектурных или технологических элементов, выступающих из плоскости ограждений. Такие местные сужения независимо от их характера в дальнейшем называются проемами шириной b. Длина пути L в проеме может не учитываться, если она не превышает 0,7 м, т.е. длины одного шага, в противном случае движение в проеме следует рассматривать как движение на самостоятельном расчетном участке горизонтального пути.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Лестничные клетки являются центрами тяготения людских потоков (для первого этажа - выходы наружу), на входе в которые заканчивается второй этап эвакуации. Поэтому расчетные схемы целесообразно составлять для каждой части этажа, по которой люди эвакуируются через предусмотренную для них лестничную клетку (выход наружу). На </w:t>
      </w:r>
      <w:hyperlink w:anchor="Par1166" w:history="1">
        <w:r>
          <w:rPr>
            <w:rFonts w:ascii="Calibri" w:hAnsi="Calibri" w:cs="Calibri"/>
            <w:color w:val="0000FF"/>
          </w:rPr>
          <w:t>рис. П5.2</w:t>
        </w:r>
      </w:hyperlink>
      <w:r>
        <w:rPr>
          <w:rFonts w:ascii="Calibri" w:hAnsi="Calibri" w:cs="Calibri"/>
        </w:rPr>
        <w:t xml:space="preserve"> приведен пример составления расчетной схемы эвакуации людей по части этажа до входа в лестничную клетку.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82C40" w:rsidRDefault="00682C40">
      <w:pPr>
        <w:pStyle w:val="ConsPlusNonformat"/>
        <w:jc w:val="both"/>
      </w:pPr>
      <w:bookmarkStart w:id="55" w:name="Par1166"/>
      <w:bookmarkEnd w:id="55"/>
      <w:r>
        <w:t xml:space="preserve">          Рис. П5.2. Пример составления расчетной схемы эвакуации</w:t>
      </w:r>
    </w:p>
    <w:p w:rsidR="00682C40" w:rsidRDefault="00682C40">
      <w:pPr>
        <w:pStyle w:val="ConsPlusNonformat"/>
        <w:jc w:val="both"/>
      </w:pPr>
      <w:r>
        <w:t xml:space="preserve">             людей по части этажа до входа в лестничную клетку:</w:t>
      </w:r>
    </w:p>
    <w:p w:rsidR="00682C40" w:rsidRDefault="00682C40">
      <w:pPr>
        <w:pStyle w:val="ConsPlusNonformat"/>
        <w:jc w:val="both"/>
      </w:pPr>
      <w:r>
        <w:t xml:space="preserve">                N - количество людей; b - ширина; l - длина;</w:t>
      </w:r>
    </w:p>
    <w:p w:rsidR="00682C40" w:rsidRDefault="00682C40">
      <w:pPr>
        <w:pStyle w:val="ConsPlusNonformat"/>
        <w:jc w:val="both"/>
      </w:pPr>
      <w:r>
        <w:t xml:space="preserve">                     b  - ширина проема (не приводится)</w:t>
      </w:r>
    </w:p>
    <w:p w:rsidR="00682C40" w:rsidRDefault="00682C40">
      <w:pPr>
        <w:pStyle w:val="ConsPlusNonformat"/>
        <w:jc w:val="both"/>
      </w:pPr>
      <w:r>
        <w:t xml:space="preserve">                      0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зрительных залах с постоянными местами для посетителей распределение людей по направлениям движения к эвакуационным выходам показано на </w:t>
      </w:r>
      <w:hyperlink w:anchor="Par1174" w:history="1">
        <w:r>
          <w:rPr>
            <w:rFonts w:ascii="Calibri" w:hAnsi="Calibri" w:cs="Calibri"/>
            <w:color w:val="0000FF"/>
          </w:rPr>
          <w:t>рис. П5.3</w:t>
        </w:r>
      </w:hyperlink>
      <w:r>
        <w:rPr>
          <w:rFonts w:ascii="Calibri" w:hAnsi="Calibri" w:cs="Calibri"/>
        </w:rPr>
        <w:t xml:space="preserve"> и </w:t>
      </w:r>
      <w:hyperlink w:anchor="Par1178" w:history="1">
        <w:r>
          <w:rPr>
            <w:rFonts w:ascii="Calibri" w:hAnsi="Calibri" w:cs="Calibri"/>
            <w:color w:val="0000FF"/>
          </w:rPr>
          <w:t>П5.4</w:t>
        </w:r>
      </w:hyperlink>
      <w:r>
        <w:rPr>
          <w:rFonts w:ascii="Calibri" w:hAnsi="Calibri" w:cs="Calibri"/>
        </w:rPr>
        <w:t>.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56" w:name="Par1174"/>
      <w:bookmarkEnd w:id="56"/>
      <w:r>
        <w:rPr>
          <w:rFonts w:ascii="Calibri" w:hAnsi="Calibri" w:cs="Calibri"/>
        </w:rPr>
        <w:t>Рис. П5.3. Маршрутизация движения людских потоков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при эвакуации из зрительных залов с боковыми (продольными)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проходами (не приводится)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57" w:name="Par1178"/>
      <w:bookmarkEnd w:id="57"/>
      <w:r>
        <w:rPr>
          <w:rFonts w:ascii="Calibri" w:hAnsi="Calibri" w:cs="Calibri"/>
        </w:rPr>
        <w:t>Рис. П5.4. Маршрутизация движения людских потоков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при эвакуации из зрительных залов с поперечным проходом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(не приводится)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Если в дальнейшим люди выходят в фойе или вестибюль, т.е. через помещения, не ограничивающие, как коридор, ширины людского потока, то распределение людских потоков между возможными эвакуационными выходами, когда они не блокированы, происходит согласно закономерностям, приведенным на </w:t>
      </w:r>
      <w:hyperlink w:anchor="Par1184" w:history="1">
        <w:r>
          <w:rPr>
            <w:rFonts w:ascii="Calibri" w:hAnsi="Calibri" w:cs="Calibri"/>
            <w:color w:val="0000FF"/>
          </w:rPr>
          <w:t>рис. П5.5, а</w:t>
        </w:r>
      </w:hyperlink>
      <w:r>
        <w:rPr>
          <w:rFonts w:ascii="Calibri" w:hAnsi="Calibri" w:cs="Calibri"/>
        </w:rPr>
        <w:t xml:space="preserve">, </w:t>
      </w:r>
      <w:hyperlink w:anchor="Par1196" w:history="1">
        <w:r>
          <w:rPr>
            <w:rFonts w:ascii="Calibri" w:hAnsi="Calibri" w:cs="Calibri"/>
            <w:color w:val="0000FF"/>
          </w:rPr>
          <w:t>б</w:t>
        </w:r>
      </w:hyperlink>
      <w:r>
        <w:rPr>
          <w:rFonts w:ascii="Calibri" w:hAnsi="Calibri" w:cs="Calibri"/>
        </w:rPr>
        <w:t>.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82C40" w:rsidRDefault="00682C40">
      <w:pPr>
        <w:pStyle w:val="ConsPlusNonformat"/>
        <w:jc w:val="both"/>
      </w:pPr>
      <w:bookmarkStart w:id="58" w:name="Par1184"/>
      <w:bookmarkEnd w:id="58"/>
      <w:r>
        <w:t xml:space="preserve">                       Рис. П5.5, а. Число зрителей</w:t>
      </w:r>
    </w:p>
    <w:p w:rsidR="00682C40" w:rsidRDefault="00682C40">
      <w:pPr>
        <w:pStyle w:val="ConsPlusNonformat"/>
        <w:jc w:val="both"/>
      </w:pPr>
      <w:r>
        <w:t xml:space="preserve">               и выбор выхода при эвакуации в две лестничные</w:t>
      </w:r>
    </w:p>
    <w:p w:rsidR="00682C40" w:rsidRDefault="00682C40">
      <w:pPr>
        <w:pStyle w:val="ConsPlusNonformat"/>
        <w:jc w:val="both"/>
      </w:pPr>
      <w:r>
        <w:t xml:space="preserve">           клетки либо в две открытые лестницы или в два выхода</w:t>
      </w:r>
    </w:p>
    <w:p w:rsidR="00682C40" w:rsidRDefault="00682C40">
      <w:pPr>
        <w:pStyle w:val="ConsPlusNonformat"/>
        <w:jc w:val="both"/>
      </w:pPr>
      <w:r>
        <w:t xml:space="preserve">              из здания: N - общее количество эвакуирующихся;</w:t>
      </w:r>
    </w:p>
    <w:p w:rsidR="00682C40" w:rsidRDefault="00682C40">
      <w:pPr>
        <w:pStyle w:val="ConsPlusNonformat"/>
        <w:jc w:val="both"/>
      </w:pPr>
      <w:r>
        <w:t xml:space="preserve">              N  - число эвакуирующихся через ближний выход;</w:t>
      </w:r>
    </w:p>
    <w:p w:rsidR="00682C40" w:rsidRDefault="00682C40">
      <w:pPr>
        <w:pStyle w:val="ConsPlusNonformat"/>
        <w:jc w:val="both"/>
      </w:pPr>
      <w:r>
        <w:t xml:space="preserve">               1</w:t>
      </w:r>
    </w:p>
    <w:p w:rsidR="00682C40" w:rsidRDefault="00682C40">
      <w:pPr>
        <w:pStyle w:val="ConsPlusNonformat"/>
        <w:jc w:val="both"/>
      </w:pPr>
      <w:r>
        <w:t xml:space="preserve">              N  - число эвакуирующихся через дальний выход;</w:t>
      </w:r>
    </w:p>
    <w:p w:rsidR="00682C40" w:rsidRDefault="00682C40">
      <w:pPr>
        <w:pStyle w:val="ConsPlusNonformat"/>
        <w:jc w:val="both"/>
      </w:pPr>
      <w:r>
        <w:t xml:space="preserve">               2</w:t>
      </w:r>
    </w:p>
    <w:p w:rsidR="00682C40" w:rsidRDefault="00682C40">
      <w:pPr>
        <w:pStyle w:val="ConsPlusNonformat"/>
        <w:jc w:val="both"/>
      </w:pPr>
      <w:r>
        <w:t xml:space="preserve">              l  - длина пути до ближнего выхода; l  - длина</w:t>
      </w:r>
    </w:p>
    <w:p w:rsidR="00682C40" w:rsidRDefault="00682C40">
      <w:pPr>
        <w:pStyle w:val="ConsPlusNonformat"/>
        <w:jc w:val="both"/>
      </w:pPr>
      <w:r>
        <w:t xml:space="preserve">               1                                   2</w:t>
      </w:r>
    </w:p>
    <w:p w:rsidR="00682C40" w:rsidRDefault="00682C40">
      <w:pPr>
        <w:pStyle w:val="ConsPlusNonformat"/>
        <w:jc w:val="both"/>
      </w:pPr>
      <w:r>
        <w:t xml:space="preserve">                  пути до дальнего выхода (не приводится)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82C40" w:rsidRDefault="00682C40">
      <w:pPr>
        <w:pStyle w:val="ConsPlusNonformat"/>
        <w:jc w:val="both"/>
      </w:pPr>
      <w:bookmarkStart w:id="59" w:name="Par1196"/>
      <w:bookmarkEnd w:id="59"/>
      <w:r>
        <w:t xml:space="preserve">                       Рис. П5.5, б. Число зрителей,</w:t>
      </w:r>
    </w:p>
    <w:p w:rsidR="00682C40" w:rsidRDefault="00682C40">
      <w:pPr>
        <w:pStyle w:val="ConsPlusNonformat"/>
        <w:jc w:val="both"/>
      </w:pPr>
      <w:r>
        <w:t xml:space="preserve">              эвакуирующихся по открытой лестнице: N - общее</w:t>
      </w:r>
    </w:p>
    <w:p w:rsidR="00682C40" w:rsidRDefault="00682C40">
      <w:pPr>
        <w:pStyle w:val="ConsPlusNonformat"/>
        <w:jc w:val="both"/>
      </w:pPr>
      <w:r>
        <w:t xml:space="preserve">           количество эвакуирующихся; N  - число эвакуирующихся</w:t>
      </w:r>
    </w:p>
    <w:p w:rsidR="00682C40" w:rsidRDefault="00682C40">
      <w:pPr>
        <w:pStyle w:val="ConsPlusNonformat"/>
        <w:jc w:val="both"/>
      </w:pPr>
      <w:r>
        <w:t xml:space="preserve">                                       1</w:t>
      </w:r>
    </w:p>
    <w:p w:rsidR="00682C40" w:rsidRDefault="00682C40">
      <w:pPr>
        <w:pStyle w:val="ConsPlusNonformat"/>
        <w:jc w:val="both"/>
      </w:pPr>
      <w:r>
        <w:t xml:space="preserve">             по открытой лестнице; l  - длина пути до открытой</w:t>
      </w:r>
    </w:p>
    <w:p w:rsidR="00682C40" w:rsidRDefault="00682C40">
      <w:pPr>
        <w:pStyle w:val="ConsPlusNonformat"/>
        <w:jc w:val="both"/>
      </w:pPr>
      <w:r>
        <w:t xml:space="preserve">                                    1</w:t>
      </w:r>
    </w:p>
    <w:p w:rsidR="00682C40" w:rsidRDefault="00682C40">
      <w:pPr>
        <w:pStyle w:val="ConsPlusNonformat"/>
        <w:jc w:val="both"/>
      </w:pPr>
      <w:r>
        <w:t xml:space="preserve">             лестницы; l  - длина пути до выхода на лестничную</w:t>
      </w:r>
    </w:p>
    <w:p w:rsidR="00682C40" w:rsidRDefault="00682C40">
      <w:pPr>
        <w:pStyle w:val="ConsPlusNonformat"/>
        <w:jc w:val="both"/>
      </w:pPr>
      <w:r>
        <w:t xml:space="preserve">                        2</w:t>
      </w:r>
    </w:p>
    <w:p w:rsidR="00682C40" w:rsidRDefault="00682C40">
      <w:pPr>
        <w:pStyle w:val="ConsPlusNonformat"/>
        <w:jc w:val="both"/>
      </w:pPr>
      <w:r>
        <w:t xml:space="preserve">                           клетку (не приводится)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При однородном составе людского потока групп мобильности М2, М3 и М4 значения величин D, V и q следует принимать в соответствии с данными </w:t>
      </w:r>
      <w:hyperlink w:anchor="Par1210" w:history="1">
        <w:r>
          <w:rPr>
            <w:rFonts w:ascii="Calibri" w:hAnsi="Calibri" w:cs="Calibri"/>
            <w:color w:val="0000FF"/>
          </w:rPr>
          <w:t>таблицы П5.2</w:t>
        </w:r>
      </w:hyperlink>
      <w:r>
        <w:rPr>
          <w:rFonts w:ascii="Calibri" w:hAnsi="Calibri" w:cs="Calibri"/>
        </w:rPr>
        <w:t>.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Calibri" w:hAnsi="Calibri" w:cs="Calibri"/>
        </w:rPr>
      </w:pPr>
      <w:bookmarkStart w:id="60" w:name="Par1208"/>
      <w:bookmarkEnd w:id="60"/>
      <w:r>
        <w:rPr>
          <w:rFonts w:ascii="Calibri" w:hAnsi="Calibri" w:cs="Calibri"/>
        </w:rPr>
        <w:t>Таблица П5.2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61" w:name="Par1210"/>
      <w:bookmarkEnd w:id="61"/>
      <w:r>
        <w:rPr>
          <w:rFonts w:ascii="Calibri" w:hAnsi="Calibri" w:cs="Calibri"/>
        </w:rPr>
        <w:t>Расчетные значения параметров для групп мобильности М2 - М4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-1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846"/>
        <w:gridCol w:w="658"/>
        <w:gridCol w:w="752"/>
        <w:gridCol w:w="846"/>
        <w:gridCol w:w="752"/>
        <w:gridCol w:w="752"/>
        <w:gridCol w:w="752"/>
        <w:gridCol w:w="752"/>
        <w:gridCol w:w="752"/>
        <w:gridCol w:w="846"/>
        <w:gridCol w:w="752"/>
        <w:gridCol w:w="752"/>
      </w:tblGrid>
      <w:tr w:rsidR="00682C40">
        <w:trPr>
          <w:trHeight w:val="320"/>
          <w:tblCellSpacing w:w="5" w:type="nil"/>
        </w:trPr>
        <w:tc>
          <w:tcPr>
            <w:tcW w:w="84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Группа </w:t>
            </w:r>
          </w:p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мобиль-</w:t>
            </w:r>
          </w:p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ности  </w:t>
            </w:r>
          </w:p>
        </w:tc>
        <w:tc>
          <w:tcPr>
            <w:tcW w:w="836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Вид пути                                  </w:t>
            </w:r>
          </w:p>
        </w:tc>
      </w:tr>
      <w:tr w:rsidR="00682C40">
        <w:trPr>
          <w:trHeight w:val="480"/>
          <w:tblCellSpacing w:w="5" w:type="nil"/>
        </w:trPr>
        <w:tc>
          <w:tcPr>
            <w:tcW w:w="84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65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D,  </w:t>
            </w:r>
          </w:p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м2/м2</w:t>
            </w:r>
          </w:p>
        </w:tc>
        <w:tc>
          <w:tcPr>
            <w:tcW w:w="159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горизонтальный</w:t>
            </w:r>
          </w:p>
        </w:tc>
        <w:tc>
          <w:tcPr>
            <w:tcW w:w="150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лестница вниз</w:t>
            </w:r>
          </w:p>
        </w:tc>
        <w:tc>
          <w:tcPr>
            <w:tcW w:w="150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лестница   </w:t>
            </w:r>
          </w:p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вверх    </w:t>
            </w:r>
          </w:p>
        </w:tc>
        <w:tc>
          <w:tcPr>
            <w:tcW w:w="159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пандус вниз  </w:t>
            </w:r>
          </w:p>
        </w:tc>
        <w:tc>
          <w:tcPr>
            <w:tcW w:w="150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пандус вверх</w:t>
            </w:r>
          </w:p>
        </w:tc>
      </w:tr>
      <w:tr w:rsidR="00682C40">
        <w:trPr>
          <w:trHeight w:val="480"/>
          <w:tblCellSpacing w:w="5" w:type="nil"/>
        </w:trPr>
        <w:tc>
          <w:tcPr>
            <w:tcW w:w="84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65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V,  </w:t>
            </w:r>
          </w:p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м/мин.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q,   </w:t>
            </w:r>
          </w:p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м2/м  </w:t>
            </w:r>
          </w:p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x мин.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V,  </w:t>
            </w:r>
          </w:p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м/мин.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q,  </w:t>
            </w:r>
          </w:p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м2/м </w:t>
            </w:r>
          </w:p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x мин.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V,  </w:t>
            </w:r>
          </w:p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м/мин.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q   </w:t>
            </w:r>
          </w:p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м2/м </w:t>
            </w:r>
          </w:p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x мин.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V,  </w:t>
            </w:r>
          </w:p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м/мин.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q,   </w:t>
            </w:r>
          </w:p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м2/м  </w:t>
            </w:r>
          </w:p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x мин.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V,  </w:t>
            </w:r>
          </w:p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м/мин.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q, </w:t>
            </w:r>
          </w:p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м2/ </w:t>
            </w:r>
          </w:p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x мин.</w:t>
            </w:r>
          </w:p>
        </w:tc>
      </w:tr>
      <w:tr w:rsidR="00682C40">
        <w:trPr>
          <w:trHeight w:val="320"/>
          <w:tblCellSpacing w:w="5" w:type="nil"/>
        </w:trPr>
        <w:tc>
          <w:tcPr>
            <w:tcW w:w="846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A66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hyperlink w:anchor="Par1290" w:history="1">
              <w:r w:rsidR="00682C40"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М2</w:t>
              </w:r>
            </w:hyperlink>
          </w:p>
        </w:tc>
        <w:tc>
          <w:tcPr>
            <w:tcW w:w="6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0,01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30,00 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0,30 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30,00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0,30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20,00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0,20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45,00 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0,45 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25,00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0,25 </w:t>
            </w:r>
          </w:p>
        </w:tc>
      </w:tr>
      <w:tr w:rsidR="00682C40">
        <w:trPr>
          <w:trHeight w:val="320"/>
          <w:tblCellSpacing w:w="5" w:type="nil"/>
        </w:trPr>
        <w:tc>
          <w:tcPr>
            <w:tcW w:w="84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6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0,05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30,00 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1,50 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30,00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1,50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20,00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1,00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45,00 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2,25 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25,00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1,25 </w:t>
            </w:r>
          </w:p>
        </w:tc>
      </w:tr>
      <w:tr w:rsidR="00682C40">
        <w:trPr>
          <w:trHeight w:val="320"/>
          <w:tblCellSpacing w:w="5" w:type="nil"/>
        </w:trPr>
        <w:tc>
          <w:tcPr>
            <w:tcW w:w="84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6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0,1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30,00 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3,00 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30,00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3,00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20,00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2,00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45,00 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4,50 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25,00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2,50 </w:t>
            </w:r>
          </w:p>
        </w:tc>
      </w:tr>
      <w:tr w:rsidR="00682C40">
        <w:trPr>
          <w:trHeight w:val="320"/>
          <w:tblCellSpacing w:w="5" w:type="nil"/>
        </w:trPr>
        <w:tc>
          <w:tcPr>
            <w:tcW w:w="84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6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0,2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26,05 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5,21 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26,22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5,24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16,78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3,36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41,91 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8,38 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21,98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4,40 </w:t>
            </w:r>
          </w:p>
        </w:tc>
      </w:tr>
      <w:tr w:rsidR="00682C40">
        <w:trPr>
          <w:trHeight w:val="320"/>
          <w:tblCellSpacing w:w="5" w:type="nil"/>
        </w:trPr>
        <w:tc>
          <w:tcPr>
            <w:tcW w:w="84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6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0,3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21,97 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6,59 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22,01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6,60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13,96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4,19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33,92 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10,18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18,09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5,43 </w:t>
            </w:r>
          </w:p>
        </w:tc>
      </w:tr>
      <w:tr w:rsidR="00682C40">
        <w:trPr>
          <w:trHeight w:val="320"/>
          <w:tblCellSpacing w:w="5" w:type="nil"/>
        </w:trPr>
        <w:tc>
          <w:tcPr>
            <w:tcW w:w="84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6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0,4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19,08 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7,63 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19,03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7,61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11,96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4,78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28,25 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11,30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15,32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6,13 </w:t>
            </w:r>
          </w:p>
        </w:tc>
      </w:tr>
      <w:tr w:rsidR="00682C40">
        <w:trPr>
          <w:trHeight w:val="320"/>
          <w:tblCellSpacing w:w="5" w:type="nil"/>
        </w:trPr>
        <w:tc>
          <w:tcPr>
            <w:tcW w:w="84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6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0,5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16,84 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8,42 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16,71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8,36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10,41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5,20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23,85 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11,93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13,18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6,59 </w:t>
            </w:r>
          </w:p>
        </w:tc>
      </w:tr>
      <w:tr w:rsidR="00682C40">
        <w:trPr>
          <w:trHeight w:val="320"/>
          <w:tblCellSpacing w:w="5" w:type="nil"/>
        </w:trPr>
        <w:tc>
          <w:tcPr>
            <w:tcW w:w="84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6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0,6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15,01 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9,01 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14,82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8,89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9,14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5,48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20,26 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12,16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11,43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6,86 </w:t>
            </w:r>
          </w:p>
        </w:tc>
      </w:tr>
      <w:tr w:rsidR="00682C40">
        <w:trPr>
          <w:trHeight w:val="320"/>
          <w:tblCellSpacing w:w="5" w:type="nil"/>
        </w:trPr>
        <w:tc>
          <w:tcPr>
            <w:tcW w:w="84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6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0,7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13,46 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9,42 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13,22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9,25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8,07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5,65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17,22 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12,05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9,95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6,97 </w:t>
            </w:r>
          </w:p>
        </w:tc>
      </w:tr>
      <w:tr w:rsidR="00682C40">
        <w:trPr>
          <w:trHeight w:val="320"/>
          <w:tblCellSpacing w:w="5" w:type="nil"/>
        </w:trPr>
        <w:tc>
          <w:tcPr>
            <w:tcW w:w="84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6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0,8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12,12 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9,69 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11,83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9,47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7,14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5,71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14,59 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11,67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8,67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6,94 </w:t>
            </w:r>
          </w:p>
        </w:tc>
      </w:tr>
      <w:tr w:rsidR="00682C40">
        <w:trPr>
          <w:tblCellSpacing w:w="5" w:type="nil"/>
        </w:trPr>
        <w:tc>
          <w:tcPr>
            <w:tcW w:w="84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6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0,9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10,93 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9,84 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10,61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9,55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6,32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5,68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12,27 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11,04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7,54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6,79 </w:t>
            </w:r>
          </w:p>
        </w:tc>
      </w:tr>
      <w:tr w:rsidR="00682C40">
        <w:trPr>
          <w:trHeight w:val="320"/>
          <w:tblCellSpacing w:w="5" w:type="nil"/>
        </w:trPr>
        <w:tc>
          <w:tcPr>
            <w:tcW w:w="846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A66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hyperlink w:anchor="Par1291" w:history="1">
              <w:r w:rsidR="00682C40"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М3</w:t>
              </w:r>
            </w:hyperlink>
          </w:p>
        </w:tc>
        <w:tc>
          <w:tcPr>
            <w:tcW w:w="6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0,01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70,00 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0,70 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20,00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0,20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25,00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0,25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105,00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1,05 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55,00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0,55 </w:t>
            </w:r>
          </w:p>
        </w:tc>
      </w:tr>
      <w:tr w:rsidR="00682C40">
        <w:trPr>
          <w:trHeight w:val="320"/>
          <w:tblCellSpacing w:w="5" w:type="nil"/>
        </w:trPr>
        <w:tc>
          <w:tcPr>
            <w:tcW w:w="84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6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0,05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70,00 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3,50 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20,00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1,00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25,00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1,25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105,00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5,25 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55,00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2,75 </w:t>
            </w:r>
          </w:p>
        </w:tc>
      </w:tr>
      <w:tr w:rsidR="00682C40">
        <w:trPr>
          <w:trHeight w:val="320"/>
          <w:tblCellSpacing w:w="5" w:type="nil"/>
        </w:trPr>
        <w:tc>
          <w:tcPr>
            <w:tcW w:w="84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6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0,1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70,00 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7,00 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20,00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2,00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25,00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2,50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105,00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10,50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55,00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5,50 </w:t>
            </w:r>
          </w:p>
        </w:tc>
      </w:tr>
      <w:tr w:rsidR="00682C40">
        <w:trPr>
          <w:trHeight w:val="320"/>
          <w:tblCellSpacing w:w="5" w:type="nil"/>
        </w:trPr>
        <w:tc>
          <w:tcPr>
            <w:tcW w:w="84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6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0,1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53,50 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10,70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20,00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4,00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20,57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4,11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83,41 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16,68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45,54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9,11 </w:t>
            </w:r>
          </w:p>
        </w:tc>
      </w:tr>
      <w:tr w:rsidR="00682C40">
        <w:trPr>
          <w:trHeight w:val="320"/>
          <w:tblCellSpacing w:w="5" w:type="nil"/>
        </w:trPr>
        <w:tc>
          <w:tcPr>
            <w:tcW w:w="84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6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0,3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43,57 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13,07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16,67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5,00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17,05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5,12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65,70 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19,71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35,59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10,68</w:t>
            </w:r>
          </w:p>
        </w:tc>
      </w:tr>
      <w:tr w:rsidR="00682C40">
        <w:trPr>
          <w:trHeight w:val="320"/>
          <w:tblCellSpacing w:w="5" w:type="nil"/>
        </w:trPr>
        <w:tc>
          <w:tcPr>
            <w:tcW w:w="84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6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0,4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36,52 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14,61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14,06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5,62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14,56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5,82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53,13 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21,25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28,54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11,41</w:t>
            </w:r>
          </w:p>
        </w:tc>
      </w:tr>
      <w:tr w:rsidR="00682C40">
        <w:trPr>
          <w:trHeight w:val="320"/>
          <w:tblCellSpacing w:w="5" w:type="nil"/>
        </w:trPr>
        <w:tc>
          <w:tcPr>
            <w:tcW w:w="84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6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0,5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31,05 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15,53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12,04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6,02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12,62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6,31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43,39 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21,69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23,06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11,53</w:t>
            </w:r>
          </w:p>
        </w:tc>
      </w:tr>
      <w:tr w:rsidR="00682C40">
        <w:trPr>
          <w:trHeight w:val="320"/>
          <w:tblCellSpacing w:w="5" w:type="nil"/>
        </w:trPr>
        <w:tc>
          <w:tcPr>
            <w:tcW w:w="84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6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0,6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26,59 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15,95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10,38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6,23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11,04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6,62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35,42 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21,25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18,59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11,15</w:t>
            </w:r>
          </w:p>
        </w:tc>
      </w:tr>
      <w:tr w:rsidR="00682C40">
        <w:trPr>
          <w:trHeight w:val="320"/>
          <w:tblCellSpacing w:w="5" w:type="nil"/>
        </w:trPr>
        <w:tc>
          <w:tcPr>
            <w:tcW w:w="84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6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0,7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22,81 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15,97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8,98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6,29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9,70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6,79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28,69 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20,08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14,81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10,37</w:t>
            </w:r>
          </w:p>
        </w:tc>
      </w:tr>
      <w:tr w:rsidR="00682C40">
        <w:trPr>
          <w:trHeight w:val="320"/>
          <w:tblCellSpacing w:w="5" w:type="nil"/>
        </w:trPr>
        <w:tc>
          <w:tcPr>
            <w:tcW w:w="84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6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0,8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19,54 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15,63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7,77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6,21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8,54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6,83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22,86 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18,28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11,53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9,23 </w:t>
            </w:r>
          </w:p>
        </w:tc>
      </w:tr>
      <w:tr w:rsidR="00682C40">
        <w:trPr>
          <w:tblCellSpacing w:w="5" w:type="nil"/>
        </w:trPr>
        <w:tc>
          <w:tcPr>
            <w:tcW w:w="84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6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0,9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16,65 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14,99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6,70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6,03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7,52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6,77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17,71 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15,94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8,64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7,78 </w:t>
            </w:r>
          </w:p>
        </w:tc>
      </w:tr>
      <w:tr w:rsidR="00682C40">
        <w:trPr>
          <w:trHeight w:val="320"/>
          <w:tblCellSpacing w:w="5" w:type="nil"/>
        </w:trPr>
        <w:tc>
          <w:tcPr>
            <w:tcW w:w="846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A66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hyperlink w:anchor="Par1292" w:history="1">
              <w:r w:rsidR="00682C40"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М4</w:t>
              </w:r>
            </w:hyperlink>
          </w:p>
        </w:tc>
        <w:tc>
          <w:tcPr>
            <w:tcW w:w="6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0,01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60,00 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0,60 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-  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-  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-  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-  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115,00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1,15 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40,00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0,40 </w:t>
            </w:r>
          </w:p>
        </w:tc>
      </w:tr>
      <w:tr w:rsidR="00682C40">
        <w:trPr>
          <w:trHeight w:val="320"/>
          <w:tblCellSpacing w:w="5" w:type="nil"/>
        </w:trPr>
        <w:tc>
          <w:tcPr>
            <w:tcW w:w="84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6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0,05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60,00 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3,00 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-  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-  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-  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-  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115,00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5,75 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40,00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2,00 </w:t>
            </w:r>
          </w:p>
        </w:tc>
      </w:tr>
      <w:tr w:rsidR="00682C40">
        <w:trPr>
          <w:trHeight w:val="320"/>
          <w:tblCellSpacing w:w="5" w:type="nil"/>
        </w:trPr>
        <w:tc>
          <w:tcPr>
            <w:tcW w:w="84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6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0,1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60,00 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6,00 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-  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-  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-  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-  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115,00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11,50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40,00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4,00 </w:t>
            </w:r>
          </w:p>
        </w:tc>
      </w:tr>
      <w:tr w:rsidR="00682C40">
        <w:trPr>
          <w:trHeight w:val="320"/>
          <w:tblCellSpacing w:w="5" w:type="nil"/>
        </w:trPr>
        <w:tc>
          <w:tcPr>
            <w:tcW w:w="84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6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0,2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50,57 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10,11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-  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-  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-  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-  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99,65 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19,93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35,17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7,03 </w:t>
            </w:r>
          </w:p>
        </w:tc>
      </w:tr>
      <w:tr w:rsidR="00682C40">
        <w:trPr>
          <w:trHeight w:val="320"/>
          <w:tblCellSpacing w:w="5" w:type="nil"/>
        </w:trPr>
        <w:tc>
          <w:tcPr>
            <w:tcW w:w="84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6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0,3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40,84 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12,25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-  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-  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-  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-  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79,88 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23,97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28,36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8,51 </w:t>
            </w:r>
          </w:p>
        </w:tc>
      </w:tr>
      <w:tr w:rsidR="00682C40">
        <w:trPr>
          <w:trHeight w:val="320"/>
          <w:tblCellSpacing w:w="5" w:type="nil"/>
        </w:trPr>
        <w:tc>
          <w:tcPr>
            <w:tcW w:w="84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6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0,4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33,93 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13,57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-  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-  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-  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-  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65,86 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26,34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23,52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9,41 </w:t>
            </w:r>
          </w:p>
        </w:tc>
      </w:tr>
      <w:tr w:rsidR="00682C40">
        <w:trPr>
          <w:trHeight w:val="320"/>
          <w:tblCellSpacing w:w="5" w:type="nil"/>
        </w:trPr>
        <w:tc>
          <w:tcPr>
            <w:tcW w:w="84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6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0,5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28,58 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14,29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-  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-  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-  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-  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54,98 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27,49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19,77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9,89 </w:t>
            </w:r>
          </w:p>
        </w:tc>
      </w:tr>
      <w:tr w:rsidR="00682C40">
        <w:trPr>
          <w:trHeight w:val="320"/>
          <w:tblCellSpacing w:w="5" w:type="nil"/>
        </w:trPr>
        <w:tc>
          <w:tcPr>
            <w:tcW w:w="84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6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0,6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24,20 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14,52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-  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-  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-  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-  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46,09 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27,65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16,71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10,03</w:t>
            </w:r>
          </w:p>
        </w:tc>
      </w:tr>
      <w:tr w:rsidR="00682C40">
        <w:trPr>
          <w:trHeight w:val="320"/>
          <w:tblCellSpacing w:w="5" w:type="nil"/>
        </w:trPr>
        <w:tc>
          <w:tcPr>
            <w:tcW w:w="84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6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0,7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20,50 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14,35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-  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-  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-  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-  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38,57 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27,00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14,12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9,88 </w:t>
            </w:r>
          </w:p>
        </w:tc>
      </w:tr>
      <w:tr w:rsidR="00682C40">
        <w:trPr>
          <w:trHeight w:val="320"/>
          <w:tblCellSpacing w:w="5" w:type="nil"/>
        </w:trPr>
        <w:tc>
          <w:tcPr>
            <w:tcW w:w="84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6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0,8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17,30 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13,84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-  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-  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-  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-  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32,06 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25,65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11,88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9,50 </w:t>
            </w:r>
          </w:p>
        </w:tc>
      </w:tr>
      <w:tr w:rsidR="00682C40">
        <w:trPr>
          <w:tblCellSpacing w:w="5" w:type="nil"/>
        </w:trPr>
        <w:tc>
          <w:tcPr>
            <w:tcW w:w="84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6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0,9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14,47 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13,02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-  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-  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-  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-  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26,32 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23,68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9,90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C40" w:rsidRDefault="0068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8,91 </w:t>
            </w:r>
          </w:p>
        </w:tc>
      </w:tr>
    </w:tbl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Примечание: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62" w:name="Par1290"/>
      <w:bookmarkEnd w:id="62"/>
      <w:r>
        <w:rPr>
          <w:rFonts w:ascii="Calibri" w:hAnsi="Calibri" w:cs="Calibri"/>
        </w:rPr>
        <w:t>М2 - немощные люди, мобильность которых снижена из-за старения организма (инвалиды по старости); инвалиды на протезах; инвалиды с недостатками зрения, пользующиеся белой тростью; люди с психическими отклонениями;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63" w:name="Par1291"/>
      <w:bookmarkEnd w:id="63"/>
      <w:r>
        <w:rPr>
          <w:rFonts w:ascii="Calibri" w:hAnsi="Calibri" w:cs="Calibri"/>
        </w:rPr>
        <w:t>М3 - инвалиды, использующие при движении дополнительные опоры (костыли, палки);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64" w:name="Par1292"/>
      <w:bookmarkEnd w:id="64"/>
      <w:r>
        <w:rPr>
          <w:rFonts w:ascii="Calibri" w:hAnsi="Calibri" w:cs="Calibri"/>
        </w:rPr>
        <w:t>М4 - инвалиды, передвигающиеся на креслах-колясках, приводимых в движение вручную.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65" w:name="Par1294"/>
      <w:bookmarkEnd w:id="65"/>
      <w:r>
        <w:rPr>
          <w:rFonts w:ascii="Calibri" w:hAnsi="Calibri" w:cs="Calibri"/>
        </w:rPr>
        <w:t>4. Площадь горизонтальной проекции человека f, м2/чел., принимается в зависимости от состава людей в потоке в соответствии с приведенными ниже данными.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66" w:name="Par1296"/>
      <w:bookmarkEnd w:id="66"/>
      <w:r>
        <w:rPr>
          <w:rFonts w:ascii="Calibri" w:hAnsi="Calibri" w:cs="Calibri"/>
        </w:rPr>
        <w:t>Рис. П5.6. Площадь горизонтальной проекции человека: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а) расчетная; б) действительная (не приводится)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Размеры людей изменяются в зависимости от физических данных, возраста и одежды. В </w:t>
      </w:r>
      <w:hyperlink w:anchor="Par1303" w:history="1">
        <w:r>
          <w:rPr>
            <w:rFonts w:ascii="Calibri" w:hAnsi="Calibri" w:cs="Calibri"/>
            <w:color w:val="0000FF"/>
          </w:rPr>
          <w:t>таблицах П5.3</w:t>
        </w:r>
      </w:hyperlink>
      <w:r>
        <w:rPr>
          <w:rFonts w:ascii="Calibri" w:hAnsi="Calibri" w:cs="Calibri"/>
        </w:rPr>
        <w:t xml:space="preserve">, </w:t>
      </w:r>
      <w:hyperlink w:anchor="Par1316" w:history="1">
        <w:r>
          <w:rPr>
            <w:rFonts w:ascii="Calibri" w:hAnsi="Calibri" w:cs="Calibri"/>
            <w:color w:val="0000FF"/>
          </w:rPr>
          <w:t>П5.4</w:t>
        </w:r>
      </w:hyperlink>
      <w:r>
        <w:rPr>
          <w:rFonts w:ascii="Calibri" w:hAnsi="Calibri" w:cs="Calibri"/>
        </w:rPr>
        <w:t xml:space="preserve">, </w:t>
      </w:r>
      <w:hyperlink w:anchor="Par1335" w:history="1">
        <w:r>
          <w:rPr>
            <w:rFonts w:ascii="Calibri" w:hAnsi="Calibri" w:cs="Calibri"/>
            <w:color w:val="0000FF"/>
          </w:rPr>
          <w:t>П5.5</w:t>
        </w:r>
      </w:hyperlink>
      <w:r>
        <w:rPr>
          <w:rFonts w:ascii="Calibri" w:hAnsi="Calibri" w:cs="Calibri"/>
        </w:rPr>
        <w:t xml:space="preserve"> и на </w:t>
      </w:r>
      <w:hyperlink w:anchor="Par1330" w:history="1">
        <w:r>
          <w:rPr>
            <w:rFonts w:ascii="Calibri" w:hAnsi="Calibri" w:cs="Calibri"/>
            <w:color w:val="0000FF"/>
          </w:rPr>
          <w:t>рисунке П5.7</w:t>
        </w:r>
      </w:hyperlink>
      <w:r>
        <w:rPr>
          <w:rFonts w:ascii="Calibri" w:hAnsi="Calibri" w:cs="Calibri"/>
        </w:rPr>
        <w:t xml:space="preserve"> приводятся усредненные размеры людей разного возраста, в различной одежде и с различным грузом. При этом приведены значения площади горизонтальной проекции инвалидов с нарушением опорно-двигательного аппарата.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Calibri" w:hAnsi="Calibri" w:cs="Calibri"/>
        </w:rPr>
      </w:pPr>
      <w:bookmarkStart w:id="67" w:name="Par1301"/>
      <w:bookmarkEnd w:id="67"/>
      <w:r>
        <w:rPr>
          <w:rFonts w:ascii="Calibri" w:hAnsi="Calibri" w:cs="Calibri"/>
        </w:rPr>
        <w:t>Таблица П5.3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68" w:name="Par1303"/>
      <w:bookmarkEnd w:id="68"/>
      <w:r>
        <w:rPr>
          <w:rFonts w:ascii="Calibri" w:hAnsi="Calibri" w:cs="Calibri"/>
        </w:rPr>
        <w:t>Площади горизонтальной проекции взрослых людей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82C40" w:rsidRDefault="00682C4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┌──────────────────┬──────────────┬───────────────┬───────────────────────┐</w:t>
      </w:r>
    </w:p>
    <w:p w:rsidR="00682C40" w:rsidRDefault="00682C4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Тип одежды    │ Ширина a, м  │ Толщина c, м  │ Площадь горизонтальной│</w:t>
      </w:r>
    </w:p>
    <w:p w:rsidR="00682C40" w:rsidRDefault="00682C4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│              │               │   проекции, м2/чел.   │</w:t>
      </w:r>
    </w:p>
    <w:p w:rsidR="00682C40" w:rsidRDefault="00682C4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├──────────────────┼──────────────┼───────────────┼───────────────────────┤</w:t>
      </w:r>
    </w:p>
    <w:p w:rsidR="00682C40" w:rsidRDefault="00682C4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│летняя            │     0,46     │     0,28      │         0,100         │</w:t>
      </w:r>
    </w:p>
    <w:p w:rsidR="00682C40" w:rsidRDefault="00682C4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│весенне-осенняя   │     0,48     │     0,30      │         0,113         │</w:t>
      </w:r>
    </w:p>
    <w:p w:rsidR="00682C40" w:rsidRDefault="00682C4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│зимняя            │     0,50     │     0,32      │         0,125         │</w:t>
      </w:r>
    </w:p>
    <w:p w:rsidR="00682C40" w:rsidRDefault="00682C4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└──────────────────┴──────────────┴───────────────┴───────────────────────┘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Calibri" w:hAnsi="Calibri" w:cs="Calibri"/>
        </w:rPr>
      </w:pPr>
      <w:bookmarkStart w:id="69" w:name="Par1314"/>
      <w:bookmarkEnd w:id="69"/>
      <w:r>
        <w:rPr>
          <w:rFonts w:ascii="Calibri" w:hAnsi="Calibri" w:cs="Calibri"/>
        </w:rPr>
        <w:t>Таблица П5.4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70" w:name="Par1316"/>
      <w:bookmarkEnd w:id="70"/>
      <w:r>
        <w:rPr>
          <w:rFonts w:ascii="Calibri" w:hAnsi="Calibri" w:cs="Calibri"/>
        </w:rPr>
        <w:t>Площади горизонтальной проекции детей и подростков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82C40" w:rsidRDefault="00682C4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┌────────────────────────────┬───────────────────────────────────────────┐</w:t>
      </w:r>
    </w:p>
    <w:p w:rsidR="00682C40" w:rsidRDefault="00682C4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Тип одежды         │            Возрастные группы              │</w:t>
      </w:r>
    </w:p>
    <w:p w:rsidR="00682C40" w:rsidRDefault="00682C4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├──────────────┬───────────────┬────────────┤</w:t>
      </w:r>
    </w:p>
    <w:p w:rsidR="00682C40" w:rsidRDefault="00682C4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│    младшая   │    средняя    │   старшая  │</w:t>
      </w:r>
    </w:p>
    <w:p w:rsidR="00682C40" w:rsidRDefault="00682C4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│   до 9 лет   │  10 - 13 лет  │14 - 16 лет │</w:t>
      </w:r>
    </w:p>
    <w:p w:rsidR="00682C40" w:rsidRDefault="00682C4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├────────────────────────────┼──────────────┼───────────────┼────────────┤</w:t>
      </w:r>
    </w:p>
    <w:p w:rsidR="00682C40" w:rsidRDefault="00682C4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│домашняя одежда             │     0,04     │      0,06     │    0,08    │</w:t>
      </w:r>
    </w:p>
    <w:p w:rsidR="00682C40" w:rsidRDefault="00682C4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│домашняя одежда со школьной │     0,07     │      0,10     │    0,14    │</w:t>
      </w:r>
    </w:p>
    <w:p w:rsidR="00682C40" w:rsidRDefault="00682C4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│сумкой                      │              │               │            │</w:t>
      </w:r>
    </w:p>
    <w:p w:rsidR="00682C40" w:rsidRDefault="00682C4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│уличная одежда              │     0,09     │      0,13     │    0,16    │</w:t>
      </w:r>
    </w:p>
    <w:p w:rsidR="00682C40" w:rsidRDefault="00682C4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└────────────────────────────┴──────────────┴───────────────┴────────────┘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71" w:name="Par1330"/>
      <w:bookmarkEnd w:id="71"/>
      <w:r>
        <w:rPr>
          <w:rFonts w:ascii="Calibri" w:hAnsi="Calibri" w:cs="Calibri"/>
        </w:rPr>
        <w:t>Рис. П5.7. Площадь горизонтальной проекции людей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 различным грузом (не приводится)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Calibri" w:hAnsi="Calibri" w:cs="Calibri"/>
        </w:rPr>
      </w:pPr>
      <w:bookmarkStart w:id="72" w:name="Par1333"/>
      <w:bookmarkEnd w:id="72"/>
      <w:r>
        <w:rPr>
          <w:rFonts w:ascii="Calibri" w:hAnsi="Calibri" w:cs="Calibri"/>
        </w:rPr>
        <w:t>Таблица П5.5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73" w:name="Par1335"/>
      <w:bookmarkEnd w:id="73"/>
      <w:r>
        <w:rPr>
          <w:rFonts w:ascii="Calibri" w:hAnsi="Calibri" w:cs="Calibri"/>
        </w:rPr>
        <w:t>Площадь горизонтальной проекции людей с ограниченной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мобильностью, м2/чел.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82C40" w:rsidRDefault="00682C40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┌───────────┬─────────┬───────────────────────────────────────────────────────────┐</w:t>
      </w:r>
    </w:p>
    <w:p w:rsidR="00682C40" w:rsidRDefault="00682C40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│Здоровые   │ Слепые  │         С поражением опорно-двигательного аппарата        │</w:t>
      </w:r>
    </w:p>
    <w:p w:rsidR="00682C40" w:rsidRDefault="00682C40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│люди, сла- │         ├─────────┬─────────┬─────────┬─────────┬─────────┬─────────┤</w:t>
      </w:r>
    </w:p>
    <w:p w:rsidR="00682C40" w:rsidRDefault="00682C40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│бослышащие,│         │передви- │передви- │передви- │передви- │транспор-│транспор-│</w:t>
      </w:r>
    </w:p>
    <w:p w:rsidR="00682C40" w:rsidRDefault="00682C40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│с ограни-  │         │гающиеся │гающиеся │гающиеся │гающиеся │тируемые │тируемые │</w:t>
      </w:r>
    </w:p>
    <w:p w:rsidR="00682C40" w:rsidRDefault="00682C40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│чением ум- │         │без      │с одной  │с двумя  │на       │на       │на       │</w:t>
      </w:r>
    </w:p>
    <w:p w:rsidR="00682C40" w:rsidRDefault="00682C40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│ственной   │         │дополни- │дополни- │дополни- │креслах- │носилках │каталках │</w:t>
      </w:r>
    </w:p>
    <w:p w:rsidR="00682C40" w:rsidRDefault="00682C40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│деятель-   │         │тельных  │тельной  │тельными │колясках │         │         │</w:t>
      </w:r>
    </w:p>
    <w:p w:rsidR="00682C40" w:rsidRDefault="00682C40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│ности      │         │опор     │опорой   │опорами  │         │         │         │</w:t>
      </w:r>
    </w:p>
    <w:p w:rsidR="00682C40" w:rsidRDefault="00682C40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├───────────┼─────────┼─────────┼─────────┼─────────┼─────────┼─────────┼─────────┤</w:t>
      </w:r>
    </w:p>
    <w:p w:rsidR="00682C40" w:rsidRDefault="00682C40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1     │    2    │    3    │    4    │    5    │    6    │    7    │    8    │</w:t>
      </w:r>
    </w:p>
    <w:p w:rsidR="00682C40" w:rsidRDefault="00682C40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├───────────┼─────────┼─────────┼─────────┼─────────┼─────────┼─────────┼─────────┤</w:t>
      </w:r>
    </w:p>
    <w:p w:rsidR="00682C40" w:rsidRDefault="00682C40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│рисунок    │рисунок  │рисунок  │рисунок  │рисунок  │рисунок  │рисунок  │рисунок  │</w:t>
      </w:r>
    </w:p>
    <w:p w:rsidR="00682C40" w:rsidRDefault="00682C40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│(не приво- │(не при- │(не при- │(не при- │(не при- │(не при- │(не при- │(не при- │</w:t>
      </w:r>
    </w:p>
    <w:p w:rsidR="00682C40" w:rsidRDefault="00682C40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│дится)     │водится) │водится) │водится) │водится) │водится) │водится) │водится) │</w:t>
      </w:r>
    </w:p>
    <w:p w:rsidR="00682C40" w:rsidRDefault="00682C40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├───────────┼─────────┼─────────┼─────────┼─────────┼─────────┼─────────┼─────────┤</w:t>
      </w:r>
    </w:p>
    <w:p w:rsidR="00682C40" w:rsidRDefault="00682C40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│схема      │схема    │схема    │схема    │схема    │схема    │схема    │схема    │</w:t>
      </w:r>
    </w:p>
    <w:p w:rsidR="00682C40" w:rsidRDefault="00682C40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│(не приво- │(не при- │(не при- │(не при- │(не при- │(не при- │(не при- │(не при- │</w:t>
      </w:r>
    </w:p>
    <w:p w:rsidR="00682C40" w:rsidRDefault="00682C40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│дится)     │водится) │водится) │водится) │водится) │водится) │водится) │водится) │</w:t>
      </w:r>
    </w:p>
    <w:p w:rsidR="00682C40" w:rsidRDefault="00682C40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├───────────┼─────────┼─────────┼─────────┼─────────┼─────────┼─────────┼─────────┤</w:t>
      </w:r>
    </w:p>
    <w:p w:rsidR="00682C40" w:rsidRDefault="00682C40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│a = 0,28   │a  = 0,72│a  = 0,40│a  = 0,50│a  = 0,50│a  = 0,80│b  = 0,50│b  = 0,75│</w:t>
      </w:r>
    </w:p>
    <w:p w:rsidR="00682C40" w:rsidRDefault="00682C40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│ 1       │ 2       │ 3       │ 4       │ 5       │ 1       │ 2       │</w:t>
      </w:r>
    </w:p>
    <w:p w:rsidR="00682C40" w:rsidRDefault="00682C40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├───────────┼─────────┼─────────┼─────────┼─────────┼─────────┼─────────┼─────────┤</w:t>
      </w:r>
    </w:p>
    <w:p w:rsidR="00682C40" w:rsidRDefault="00682C40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│c = 0,46   │c  = 0,82│c  = 0,75│c  = 0,65│c  = 0,90│c  = 1,20│e  = 2,10│e  = 2,10│</w:t>
      </w:r>
    </w:p>
    <w:p w:rsidR="00682C40" w:rsidRDefault="00682C40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│ 1       │ 2       │ 3       │ 4       │ 5       │ 1       │ 2       │</w:t>
      </w:r>
    </w:p>
    <w:p w:rsidR="00682C40" w:rsidRDefault="00682C40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├───────────┼─────────┼─────────┼─────────┼─────────┼─────────┼─────────┼─────────┤</w:t>
      </w:r>
    </w:p>
    <w:p w:rsidR="00682C40" w:rsidRDefault="00682C40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│f = 0,10   │f = 0,40 │f = 0,25 │f = 0,20 │f = 0,30 │f = 0,96 │f = 1,05 │f = 1,58 │</w:t>
      </w:r>
    </w:p>
    <w:p w:rsidR="00682C40" w:rsidRDefault="00682C40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└───────────┴─────────┴─────────┴─────────┴─────────┴─────────┴─────────┴─────────┘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82C40" w:rsidRDefault="00682C40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4.  Время  задержки  t   движения  на  участке  i из-за образовавшегося</w:t>
      </w:r>
    </w:p>
    <w:p w:rsidR="00682C40" w:rsidRDefault="00682C40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3</w:t>
      </w:r>
    </w:p>
    <w:p w:rsidR="00682C40" w:rsidRDefault="00682C40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скопления  людей  на  границе  с последующим участком (i+1) определяется по</w:t>
      </w:r>
    </w:p>
    <w:p w:rsidR="00682C40" w:rsidRDefault="00682C40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формуле:</w:t>
      </w:r>
    </w:p>
    <w:p w:rsidR="00682C40" w:rsidRDefault="00682C40">
      <w:pPr>
        <w:pStyle w:val="ConsPlusNonformat"/>
        <w:jc w:val="both"/>
        <w:rPr>
          <w:sz w:val="18"/>
          <w:szCs w:val="18"/>
        </w:rPr>
      </w:pPr>
    </w:p>
    <w:p w:rsidR="00682C40" w:rsidRDefault="00682C40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1              1</w:t>
      </w:r>
    </w:p>
    <w:p w:rsidR="00682C40" w:rsidRDefault="00682C40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t = N x f x (----------------- - -------),          (П5.1)</w:t>
      </w:r>
    </w:p>
    <w:p w:rsidR="00682C40" w:rsidRPr="00CD69EF" w:rsidRDefault="00682C40">
      <w:pPr>
        <w:pStyle w:val="ConsPlusNonformat"/>
        <w:jc w:val="both"/>
        <w:rPr>
          <w:sz w:val="18"/>
          <w:szCs w:val="18"/>
          <w:lang w:val="en-US"/>
        </w:rPr>
      </w:pPr>
      <w:r>
        <w:rPr>
          <w:sz w:val="18"/>
          <w:szCs w:val="18"/>
        </w:rPr>
        <w:t xml:space="preserve">                            </w:t>
      </w:r>
      <w:r w:rsidRPr="00CD69EF">
        <w:rPr>
          <w:sz w:val="18"/>
          <w:szCs w:val="18"/>
          <w:lang w:val="en-US"/>
        </w:rPr>
        <w:t>q          x b      q  x b</w:t>
      </w:r>
    </w:p>
    <w:p w:rsidR="00682C40" w:rsidRPr="00CD69EF" w:rsidRDefault="00682C40">
      <w:pPr>
        <w:pStyle w:val="ConsPlusNonformat"/>
        <w:jc w:val="both"/>
        <w:rPr>
          <w:sz w:val="18"/>
          <w:szCs w:val="18"/>
          <w:lang w:val="en-US"/>
        </w:rPr>
      </w:pPr>
      <w:r w:rsidRPr="00CD69EF">
        <w:rPr>
          <w:sz w:val="18"/>
          <w:szCs w:val="18"/>
          <w:lang w:val="en-US"/>
        </w:rPr>
        <w:t xml:space="preserve">                             </w:t>
      </w:r>
      <w:r>
        <w:rPr>
          <w:sz w:val="18"/>
          <w:szCs w:val="18"/>
        </w:rPr>
        <w:t>при</w:t>
      </w:r>
      <w:r w:rsidRPr="00CD69EF">
        <w:rPr>
          <w:sz w:val="18"/>
          <w:szCs w:val="18"/>
          <w:lang w:val="en-US"/>
        </w:rPr>
        <w:t xml:space="preserve"> D=0,9    i+1    i    i</w:t>
      </w:r>
    </w:p>
    <w:p w:rsidR="00682C40" w:rsidRPr="00CD69EF" w:rsidRDefault="00682C40">
      <w:pPr>
        <w:pStyle w:val="ConsPlusNonformat"/>
        <w:jc w:val="both"/>
        <w:rPr>
          <w:sz w:val="18"/>
          <w:szCs w:val="18"/>
          <w:lang w:val="en-US"/>
        </w:rPr>
      </w:pPr>
    </w:p>
    <w:p w:rsidR="00682C40" w:rsidRDefault="00682C40">
      <w:pPr>
        <w:pStyle w:val="ConsPlusNonformat"/>
        <w:jc w:val="both"/>
        <w:rPr>
          <w:sz w:val="18"/>
          <w:szCs w:val="18"/>
        </w:rPr>
      </w:pPr>
      <w:r w:rsidRPr="00CD69EF">
        <w:rPr>
          <w:sz w:val="18"/>
          <w:szCs w:val="18"/>
          <w:lang w:val="en-US"/>
        </w:rPr>
        <w:t xml:space="preserve">    </w:t>
      </w:r>
      <w:r>
        <w:rPr>
          <w:sz w:val="18"/>
          <w:szCs w:val="18"/>
        </w:rPr>
        <w:t>где N - количество людей, чел.;</w:t>
      </w:r>
    </w:p>
    <w:p w:rsidR="00682C40" w:rsidRDefault="00682C40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f - площадь горизонтальной проекции, м;</w:t>
      </w:r>
    </w:p>
    <w:p w:rsidR="00682C40" w:rsidRDefault="00682C40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q          - интенсивность движения через участок i+1 при плотности 0,9</w:t>
      </w:r>
    </w:p>
    <w:p w:rsidR="00682C40" w:rsidRDefault="00682C40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при D=0,9</w:t>
      </w:r>
    </w:p>
    <w:p w:rsidR="00682C40" w:rsidRDefault="00682C40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и более, м/мин.;</w:t>
      </w:r>
    </w:p>
    <w:p w:rsidR="00682C40" w:rsidRDefault="00682C40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b     -  ширина  участка,  м,  при  вхождении  на  который образовалось</w:t>
      </w:r>
    </w:p>
    <w:p w:rsidR="00682C40" w:rsidRDefault="00682C40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i+1</w:t>
      </w:r>
    </w:p>
    <w:p w:rsidR="00682C40" w:rsidRDefault="00682C40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скопление людей;</w:t>
      </w:r>
    </w:p>
    <w:p w:rsidR="00682C40" w:rsidRDefault="00682C40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q    - интенсивность движения на участке i, м/мин.;</w:t>
      </w:r>
    </w:p>
    <w:p w:rsidR="00682C40" w:rsidRDefault="00682C40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i+1</w:t>
      </w:r>
    </w:p>
    <w:p w:rsidR="00682C40" w:rsidRDefault="00682C40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b  - ширина предшествующего участка i, м.</w:t>
      </w:r>
    </w:p>
    <w:p w:rsidR="00682C40" w:rsidRDefault="00682C40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i</w:t>
      </w:r>
    </w:p>
    <w:p w:rsidR="00682C40" w:rsidRDefault="00682C40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Время существования скопления t   на участке i определяется по формуле:</w:t>
      </w:r>
    </w:p>
    <w:p w:rsidR="00682C40" w:rsidRDefault="00682C40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ск</w:t>
      </w:r>
    </w:p>
    <w:p w:rsidR="00682C40" w:rsidRDefault="00682C40">
      <w:pPr>
        <w:pStyle w:val="ConsPlusNonformat"/>
        <w:jc w:val="both"/>
        <w:rPr>
          <w:sz w:val="18"/>
          <w:szCs w:val="18"/>
        </w:rPr>
      </w:pPr>
    </w:p>
    <w:p w:rsidR="00682C40" w:rsidRDefault="00682C40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N x f</w:t>
      </w:r>
    </w:p>
    <w:p w:rsidR="00682C40" w:rsidRDefault="00682C40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t   = -----------------.                    (П5.2)</w:t>
      </w:r>
    </w:p>
    <w:p w:rsidR="00682C40" w:rsidRDefault="00682C40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ск   q          x b</w:t>
      </w:r>
    </w:p>
    <w:p w:rsidR="00682C40" w:rsidRDefault="00682C40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при D=0,9    i+1</w:t>
      </w:r>
    </w:p>
    <w:p w:rsidR="00682C40" w:rsidRDefault="00682C40">
      <w:pPr>
        <w:pStyle w:val="ConsPlusNonformat"/>
        <w:jc w:val="both"/>
        <w:rPr>
          <w:sz w:val="18"/>
          <w:szCs w:val="18"/>
        </w:rPr>
      </w:pPr>
    </w:p>
    <w:p w:rsidR="00682C40" w:rsidRDefault="00682C40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Расчетное  время  эвакуации по участку i, в конце которого на границе с</w:t>
      </w:r>
    </w:p>
    <w:p w:rsidR="00682C40" w:rsidRDefault="00682C40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участком  (i+1)  образовалось скопление  людей, равно времени существования</w:t>
      </w:r>
    </w:p>
    <w:p w:rsidR="00682C40" w:rsidRDefault="00682C40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скопления   t  .   Расчетное  время  эвакуации  по  участку  i  допускается</w:t>
      </w:r>
    </w:p>
    <w:p w:rsidR="00682C40" w:rsidRDefault="00682C40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ск</w:t>
      </w:r>
    </w:p>
    <w:p w:rsidR="00682C40" w:rsidRDefault="00682C40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определять по формуле:</w:t>
      </w:r>
    </w:p>
    <w:p w:rsidR="00682C40" w:rsidRDefault="00682C40">
      <w:pPr>
        <w:pStyle w:val="ConsPlusNonformat"/>
        <w:jc w:val="both"/>
        <w:rPr>
          <w:sz w:val="18"/>
          <w:szCs w:val="18"/>
        </w:rPr>
      </w:pPr>
    </w:p>
    <w:p w:rsidR="00682C40" w:rsidRDefault="00682C40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l</w:t>
      </w:r>
    </w:p>
    <w:p w:rsidR="00682C40" w:rsidRDefault="00682C40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i</w:t>
      </w:r>
    </w:p>
    <w:p w:rsidR="00682C40" w:rsidRDefault="00682C40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t  = -- + t .                          (П5.3)</w:t>
      </w:r>
    </w:p>
    <w:p w:rsidR="00682C40" w:rsidRDefault="00682C40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i   V     з</w:t>
      </w:r>
    </w:p>
    <w:p w:rsidR="00682C40" w:rsidRDefault="00682C40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i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74" w:name="Par1413"/>
      <w:bookmarkEnd w:id="74"/>
      <w:r>
        <w:rPr>
          <w:rFonts w:ascii="Calibri" w:hAnsi="Calibri" w:cs="Calibri"/>
        </w:rPr>
        <w:t>Приложение N 6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к </w:t>
      </w:r>
      <w:hyperlink w:anchor="Par174" w:history="1">
        <w:r>
          <w:rPr>
            <w:rFonts w:ascii="Calibri" w:hAnsi="Calibri" w:cs="Calibri"/>
            <w:color w:val="0000FF"/>
          </w:rPr>
          <w:t>пункту 12</w:t>
        </w:r>
      </w:hyperlink>
      <w:r>
        <w:rPr>
          <w:rFonts w:ascii="Calibri" w:hAnsi="Calibri" w:cs="Calibri"/>
        </w:rPr>
        <w:t xml:space="preserve"> Методики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75" w:name="Par1416"/>
      <w:bookmarkEnd w:id="75"/>
      <w:r>
        <w:rPr>
          <w:rFonts w:ascii="Calibri" w:hAnsi="Calibri" w:cs="Calibri"/>
        </w:rPr>
        <w:t>ПОРЯДОК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ПРОВЕДЕНИЯ РАСЧЕТА И МАТЕМАТИЧЕСКИЕ МОДЕЛИ ДЛЯ ОПРЕДЕЛЕНИЯ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ВРЕМЕНИ БЛОКИРОВАНИЯ ПУТЕЙ ЭВАКУАЦИИ ОПАСНЫМИ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ФАКТОРАМИ ПОЖАРА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Список изменяющих документов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01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МЧС РФ от 12.12.2011 N 749)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76" w:name="Par1424"/>
      <w:bookmarkEnd w:id="76"/>
      <w:r>
        <w:rPr>
          <w:rFonts w:ascii="Calibri" w:hAnsi="Calibri" w:cs="Calibri"/>
        </w:rPr>
        <w:t>I. Порядок проведения расчета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Производится экспертный выбор сценария или сценариев пожара, при которых ожидаются наихудшие последствия для находящихся в здании людей.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Формулировка сценария развития пожара включает в себя следующие этапы: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выбор места нахождения первоначального очага пожара и закономерностей его развития;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задание расчетной области (выбор рассматриваемой при расчете системы помещений, определение учитываемых при расчете элементов внутренней структуры помещений, задание состояния проемов);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задание параметров окружающей среды и начальных значений параметров внутри помещений.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Выбор места нахождения очага пожара производится экспертным путем. При этом учитывается количество горючей нагрузки, ее свойства и расположение, вероятность возникновения пожара, возможная динамика его развития, расположение эвакуационных путей и выходов.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Наиболее часто при расчетах рассматриваются три основных вида развития пожара: круговое распространение пожара по твердой горючей нагрузке, линейное распространение пожара по твердой горючей нагрузке, неустановившееся горение горючей жидкости.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Скорость выгорания для этих случаев определяется формулами: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82C40" w:rsidRDefault="00682C40">
      <w:pPr>
        <w:pStyle w:val="ConsPlusNonformat"/>
        <w:jc w:val="both"/>
      </w:pPr>
      <w:r>
        <w:t xml:space="preserve">      ┌</w:t>
      </w:r>
    </w:p>
    <w:p w:rsidR="00682C40" w:rsidRDefault="00682C40">
      <w:pPr>
        <w:pStyle w:val="ConsPlusNonformat"/>
        <w:jc w:val="both"/>
      </w:pPr>
      <w:r>
        <w:t xml:space="preserve">      │              2    2</w:t>
      </w:r>
    </w:p>
    <w:p w:rsidR="00682C40" w:rsidRDefault="00682C40">
      <w:pPr>
        <w:pStyle w:val="ConsPlusNonformat"/>
        <w:jc w:val="both"/>
      </w:pPr>
      <w:r>
        <w:t xml:space="preserve">      │пси   x пи x v  x t  - для кругового распространения пожара</w:t>
      </w:r>
    </w:p>
    <w:p w:rsidR="00682C40" w:rsidRDefault="00682C40">
      <w:pPr>
        <w:pStyle w:val="ConsPlusNonformat"/>
        <w:jc w:val="both"/>
      </w:pPr>
      <w:r>
        <w:t xml:space="preserve">      │   уд</w:t>
      </w:r>
    </w:p>
    <w:p w:rsidR="00682C40" w:rsidRDefault="00682C40">
      <w:pPr>
        <w:pStyle w:val="ConsPlusNonformat"/>
        <w:jc w:val="both"/>
      </w:pPr>
      <w:r>
        <w:t xml:space="preserve">      │</w:t>
      </w:r>
    </w:p>
    <w:p w:rsidR="00682C40" w:rsidRDefault="00682C40">
      <w:pPr>
        <w:pStyle w:val="ConsPlusNonformat"/>
        <w:jc w:val="both"/>
      </w:pPr>
      <w:r>
        <w:t xml:space="preserve">      │пси   x 2 x v x t x b - для линейного распространения пожара  (П6.1)</w:t>
      </w:r>
    </w:p>
    <w:p w:rsidR="00682C40" w:rsidRDefault="00682C40">
      <w:pPr>
        <w:pStyle w:val="ConsPlusNonformat"/>
        <w:jc w:val="both"/>
      </w:pPr>
      <w:r>
        <w:t xml:space="preserve">      │   уд</w:t>
      </w:r>
    </w:p>
    <w:p w:rsidR="00682C40" w:rsidRDefault="00682C40">
      <w:pPr>
        <w:pStyle w:val="ConsPlusNonformat"/>
        <w:jc w:val="both"/>
      </w:pPr>
      <w:r>
        <w:t>пси = &lt;</w:t>
      </w:r>
    </w:p>
    <w:p w:rsidR="00682C40" w:rsidRDefault="00682C40">
      <w:pPr>
        <w:pStyle w:val="ConsPlusNonformat"/>
        <w:jc w:val="both"/>
      </w:pPr>
      <w:r>
        <w:t xml:space="preserve">      │                 ──</w:t>
      </w:r>
    </w:p>
    <w:p w:rsidR="00682C40" w:rsidRDefault="00682C40">
      <w:pPr>
        <w:pStyle w:val="ConsPlusNonformat"/>
        <w:jc w:val="both"/>
      </w:pPr>
      <w:r>
        <w:t xml:space="preserve">      │                /t</w:t>
      </w:r>
    </w:p>
    <w:p w:rsidR="00682C40" w:rsidRDefault="00682C40">
      <w:pPr>
        <w:pStyle w:val="ConsPlusNonformat"/>
        <w:jc w:val="both"/>
      </w:pPr>
      <w:r>
        <w:t xml:space="preserve">      │пси   x F x    /---  - для неустановившегося горения ГЖ,</w:t>
      </w:r>
    </w:p>
    <w:p w:rsidR="00682C40" w:rsidRDefault="00682C40">
      <w:pPr>
        <w:pStyle w:val="ConsPlusNonformat"/>
        <w:jc w:val="both"/>
      </w:pPr>
      <w:r>
        <w:t xml:space="preserve">      │   уд         / t</w:t>
      </w:r>
    </w:p>
    <w:p w:rsidR="00682C40" w:rsidRDefault="00682C40">
      <w:pPr>
        <w:pStyle w:val="ConsPlusNonformat"/>
        <w:jc w:val="both"/>
      </w:pPr>
      <w:r>
        <w:t xml:space="preserve">      │            \/   ст</w:t>
      </w:r>
    </w:p>
    <w:p w:rsidR="00682C40" w:rsidRDefault="00682C40">
      <w:pPr>
        <w:pStyle w:val="ConsPlusNonformat"/>
        <w:jc w:val="both"/>
      </w:pPr>
      <w:r>
        <w:t xml:space="preserve">      └</w:t>
      </w:r>
    </w:p>
    <w:p w:rsidR="00682C40" w:rsidRDefault="00682C40">
      <w:pPr>
        <w:pStyle w:val="ConsPlusNonformat"/>
        <w:jc w:val="both"/>
      </w:pPr>
    </w:p>
    <w:p w:rsidR="00682C40" w:rsidRDefault="00682C40">
      <w:pPr>
        <w:pStyle w:val="ConsPlusNonformat"/>
        <w:jc w:val="both"/>
      </w:pPr>
      <w:r>
        <w:t xml:space="preserve">    где пси   - удельная скорость выгорания (для жидкостей установившаяся),</w:t>
      </w:r>
    </w:p>
    <w:p w:rsidR="00682C40" w:rsidRDefault="00682C40">
      <w:pPr>
        <w:pStyle w:val="ConsPlusNonformat"/>
        <w:jc w:val="both"/>
      </w:pPr>
      <w:r>
        <w:t xml:space="preserve">           уд</w:t>
      </w:r>
    </w:p>
    <w:p w:rsidR="00682C40" w:rsidRDefault="00682C40">
      <w:pPr>
        <w:pStyle w:val="ConsPlusNonformat"/>
        <w:jc w:val="both"/>
      </w:pPr>
      <w:r>
        <w:t>кг/(с x м2);</w:t>
      </w:r>
    </w:p>
    <w:p w:rsidR="00682C40" w:rsidRDefault="00682C40">
      <w:pPr>
        <w:pStyle w:val="ConsPlusNonformat"/>
        <w:jc w:val="both"/>
      </w:pPr>
      <w:r>
        <w:t xml:space="preserve">    v - скорость распространения пламени, м/с;</w:t>
      </w:r>
    </w:p>
    <w:p w:rsidR="00682C40" w:rsidRDefault="00682C40">
      <w:pPr>
        <w:pStyle w:val="ConsPlusNonformat"/>
        <w:jc w:val="both"/>
      </w:pPr>
      <w:r>
        <w:t xml:space="preserve">    b - ширина полосы горючей нагрузки, м;</w:t>
      </w:r>
    </w:p>
    <w:p w:rsidR="00682C40" w:rsidRDefault="00682C40">
      <w:pPr>
        <w:pStyle w:val="ConsPlusNonformat"/>
        <w:jc w:val="both"/>
      </w:pPr>
      <w:r>
        <w:t xml:space="preserve">    t   - время стабилизации горения горючей жидкости, с;</w:t>
      </w:r>
    </w:p>
    <w:p w:rsidR="00682C40" w:rsidRDefault="00682C40">
      <w:pPr>
        <w:pStyle w:val="ConsPlusNonformat"/>
        <w:jc w:val="both"/>
      </w:pPr>
      <w:r>
        <w:t xml:space="preserve">     ст</w:t>
      </w:r>
    </w:p>
    <w:p w:rsidR="00682C40" w:rsidRDefault="00682C40">
      <w:pPr>
        <w:pStyle w:val="ConsPlusNonformat"/>
        <w:jc w:val="both"/>
      </w:pPr>
      <w:r>
        <w:t xml:space="preserve">    F - площадь очага пожара, м2.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 учетом </w:t>
      </w:r>
      <w:hyperlink w:anchor="Par1483" w:history="1">
        <w:r>
          <w:rPr>
            <w:rFonts w:ascii="Calibri" w:hAnsi="Calibri" w:cs="Calibri"/>
            <w:color w:val="0000FF"/>
          </w:rPr>
          <w:t>раздела II</w:t>
        </w:r>
      </w:hyperlink>
      <w:r>
        <w:rPr>
          <w:rFonts w:ascii="Calibri" w:hAnsi="Calibri" w:cs="Calibri"/>
        </w:rPr>
        <w:t xml:space="preserve"> данного приложения выбирается метод моделирования, формулируется математическая модель, соответствующая данному сценарию, и производится моделирование динамики развития пожара. На основании полученных результатов рассчитывается время достижения каждым из опасных факторов пожара предельно допустимого значения на путях эвакуации.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Критическое время по каждому из опасных факторов пожара определяется как время достижения этим фактором предельно допустимого значения на путях эвакуации на высоте 1,7 м от пола.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Предельно допустимые значения по каждому из опасных факторов пожара составляют: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02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МЧС РФ от 12.12.2011 N 749)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 повышенной температуре - 70 °C;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03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МЧС РФ от 12.12.2011 N 749)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 тепловому потоку - 1400 Вт/м2;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04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МЧС РФ от 12.12.2011 N 749)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 потере видимости - 20 м (для случая, когда оба горизонтальных линейных размера помещения меньше 20 м, предельно допустимое расстояние по потере видимости следует принимать равным наибольшему горизонтальному линейному размеру);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05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МЧС РФ от 12.12.2011 N 749)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 пониженному содержанию кислорода - 0,226 кг/м3;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06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МЧС РФ от 12.12.2011 N 749)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 каждому из токсичных газообразных продуктов горения (CO2 - 0,11 кг/м3; </w:t>
      </w:r>
      <w:r w:rsidR="00A664E2">
        <w:rPr>
          <w:rFonts w:ascii="Calibri" w:hAnsi="Calibri" w:cs="Calibri"/>
          <w:position w:val="-10"/>
        </w:rPr>
        <w:pict>
          <v:shape id="_x0000_i1076" type="#_x0000_t75" style="width:82.5pt;height:20.25pt">
            <v:imagedata r:id="rId107" o:title=""/>
          </v:shape>
        </w:pict>
      </w:r>
      <w:r>
        <w:rPr>
          <w:rFonts w:ascii="Calibri" w:hAnsi="Calibri" w:cs="Calibri"/>
        </w:rPr>
        <w:t xml:space="preserve"> кг/м3; </w:t>
      </w:r>
      <w:r w:rsidR="00A664E2">
        <w:rPr>
          <w:rFonts w:ascii="Calibri" w:hAnsi="Calibri" w:cs="Calibri"/>
          <w:position w:val="-6"/>
        </w:rPr>
        <w:pict>
          <v:shape id="_x0000_i1077" type="#_x0000_t75" style="width:82.5pt;height:18pt">
            <v:imagedata r:id="rId108" o:title=""/>
          </v:shape>
        </w:pict>
      </w:r>
      <w:r>
        <w:rPr>
          <w:rFonts w:ascii="Calibri" w:hAnsi="Calibri" w:cs="Calibri"/>
        </w:rPr>
        <w:t xml:space="preserve"> кг/м3).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09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МЧС РФ от 12.12.2011 N 749)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Необходимо отметить, что при использовании полевой модели определение критического времени имеет существенные особенности, связанные с тем, что критическое значение в различных точках помещения достигается не одновременно. Для помещений с соизмеримыми горизонтальными размерами критическое время определяется как максимальное из критических времен для эвакуационных выходов из данного помещения (время блокирования последнего выхода).</w:t>
      </w:r>
    </w:p>
    <w:p w:rsidR="00682C40" w:rsidRDefault="00682C40">
      <w:pPr>
        <w:pStyle w:val="ConsPlusNonformat"/>
        <w:jc w:val="both"/>
      </w:pPr>
      <w:r>
        <w:t xml:space="preserve">    Определяется время блокирования t  :</w:t>
      </w:r>
    </w:p>
    <w:p w:rsidR="00682C40" w:rsidRDefault="00682C40">
      <w:pPr>
        <w:pStyle w:val="ConsPlusNonformat"/>
        <w:jc w:val="both"/>
      </w:pPr>
      <w:r>
        <w:t xml:space="preserve">                                     бл</w:t>
      </w:r>
    </w:p>
    <w:p w:rsidR="00682C40" w:rsidRDefault="00682C40">
      <w:pPr>
        <w:pStyle w:val="ConsPlusNonformat"/>
        <w:jc w:val="both"/>
      </w:pPr>
    </w:p>
    <w:p w:rsidR="00682C40" w:rsidRDefault="00682C40">
      <w:pPr>
        <w:pStyle w:val="ConsPlusNonformat"/>
        <w:jc w:val="both"/>
      </w:pPr>
      <w:r>
        <w:t xml:space="preserve">                       ┌                             ┐</w:t>
      </w:r>
    </w:p>
    <w:p w:rsidR="00682C40" w:rsidRDefault="00682C40">
      <w:pPr>
        <w:pStyle w:val="ConsPlusNonformat"/>
        <w:jc w:val="both"/>
      </w:pPr>
      <w:r>
        <w:t xml:space="preserve">                       │                    O        │</w:t>
      </w:r>
    </w:p>
    <w:p w:rsidR="00682C40" w:rsidRDefault="00682C40">
      <w:pPr>
        <w:pStyle w:val="ConsPlusNonformat"/>
        <w:jc w:val="both"/>
      </w:pPr>
      <w:r>
        <w:t xml:space="preserve">                       │ п.в.   Т    т.г.    2   т.п.│</w:t>
      </w:r>
    </w:p>
    <w:p w:rsidR="00682C40" w:rsidRDefault="00682C40">
      <w:pPr>
        <w:pStyle w:val="ConsPlusNonformat"/>
        <w:jc w:val="both"/>
      </w:pPr>
      <w:r>
        <w:t xml:space="preserve">             t   = min &lt;t    , t  , t    , t  , t    &gt;.              (П6.2)</w:t>
      </w:r>
    </w:p>
    <w:p w:rsidR="00682C40" w:rsidRDefault="00682C40">
      <w:pPr>
        <w:pStyle w:val="ConsPlusNonformat"/>
        <w:jc w:val="both"/>
      </w:pPr>
      <w:r>
        <w:t xml:space="preserve">              бл       │ кр     кр   кр     кр   кр  │</w:t>
      </w:r>
    </w:p>
    <w:p w:rsidR="00682C40" w:rsidRDefault="00682C40">
      <w:pPr>
        <w:pStyle w:val="ConsPlusNonformat"/>
        <w:jc w:val="both"/>
      </w:pPr>
      <w:r>
        <w:t xml:space="preserve">                       └                             ┘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77" w:name="Par1483"/>
      <w:bookmarkEnd w:id="77"/>
      <w:r>
        <w:rPr>
          <w:rFonts w:ascii="Calibri" w:hAnsi="Calibri" w:cs="Calibri"/>
        </w:rPr>
        <w:t>II. Классификация и область применения методов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математического моделирования пожара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описания термогазодинамических параметров пожара применяются три основных группы детерминистических моделей: интегральные, зонные (зональные) и полевые.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Выбор конкретной модели расчета времени блокирования путей эвакуации следует осуществлять исходя из следующих предпосылок: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интегральный метод: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зданий, содержащих развитую систему помещений малого объема простой геометрической конфигурации;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помещений, где характерный размер очага пожара соизмерим с характерными размерами помещения и размеры помещения соизмеримы между собой (линейные размеры помещения отличаются не более чем в 5 раз);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предварительных расчетов с целью выявления наиболее опасного сценария пожара;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зонный (зональный) метод: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помещений и систем помещений простой геометрической конфигурации, линейные размеры которых соизмеримы между собой (линейные размеры помещения отличаются не более чем в 5 раз), когда размер очага пожара существенно меньше размеров помещения;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рабочих зон, расположенных на разных уровнях в пределах одного помещения (наклонный зрительный зал кинотеатра, антресоли и т.д.);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полевой метод: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помещений сложной геометрической конфигурации, а также помещений с большим количеством внутренних преград (атриумы с системой галерей и примыкающих коридоров, многофункциональные центры со сложной системой вертикальных и горизонтальных связей и т.д.);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помещений, в которых один из геометрических размеров гораздо больше (меньше) остальных (тоннели, закрытые автостоянки большой площади и т.д.);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иных случаев, когда применимость или информативность зонных и интегральных моделей вызывает сомнение (уникальные сооружения, распространение пожара по фасаду здания, необходимость учета работы систем противопожарной защиты, способных качественно изменить картину пожара, и т.д.).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использовании интегральной и зонной моделей для помещения, один из линейных размеров которого более чем в пять раз превышает хотя бы один из двух других линейных размеров, необходимо это помещение делить на участки, размеры которых соизмеримы между собой, и рассматривать участки как отдельные помещения, сообщающиеся проемами, площадь которых равна площади сечения на границе участков. Использование аналогичной процедуры в случае, когда два линейных размера превышают третий более чем в 5 раз, не допускается.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78" w:name="Par1501"/>
      <w:bookmarkEnd w:id="78"/>
      <w:r>
        <w:rPr>
          <w:rFonts w:ascii="Calibri" w:hAnsi="Calibri" w:cs="Calibri"/>
        </w:rPr>
        <w:t>III. Интегральная математическая модель расчета газообмена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 здании, при пожаре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10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МЧС РФ от 12.12.2011 N 749)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расчета распространения продуктов горения по зданию составляются и решаются уравнения аэрации, тепло- и массообмена как для каждого помещения в отдельности, так и для всего здания в целом.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Уравнения движения, связывающие значения перепадов давлений на проемах с расходами газов через проемы, имеют вид: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82C40" w:rsidRDefault="00A664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position w:val="-18"/>
        </w:rPr>
        <w:pict>
          <v:shape id="_x0000_i1078" type="#_x0000_t75" style="width:189pt;height:29.25pt">
            <v:imagedata r:id="rId111" o:title=""/>
          </v:shape>
        </w:pict>
      </w:r>
      <w:r w:rsidR="00682C40">
        <w:rPr>
          <w:rFonts w:ascii="Calibri" w:hAnsi="Calibri" w:cs="Calibri"/>
        </w:rPr>
        <w:t>, (П6.3)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где </w:t>
      </w:r>
      <w:r w:rsidR="00A664E2">
        <w:rPr>
          <w:rFonts w:ascii="Calibri" w:hAnsi="Calibri" w:cs="Calibri"/>
          <w:position w:val="-14"/>
        </w:rPr>
        <w:pict>
          <v:shape id="_x0000_i1079" type="#_x0000_t75" style="width:20.25pt;height:21pt">
            <v:imagedata r:id="rId112" o:title=""/>
          </v:shape>
        </w:pict>
      </w:r>
      <w:r>
        <w:rPr>
          <w:rFonts w:ascii="Calibri" w:hAnsi="Calibri" w:cs="Calibri"/>
        </w:rPr>
        <w:t xml:space="preserve"> - расход газов через проем между двумя (j-м и i-м) смежными помещениями, кг/с;</w:t>
      </w:r>
    </w:p>
    <w:p w:rsidR="00682C40" w:rsidRDefault="00A664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position w:val="-10"/>
        </w:rPr>
        <w:pict>
          <v:shape id="_x0000_i1080" type="#_x0000_t75" style="width:11.25pt;height:17.25pt">
            <v:imagedata r:id="rId113" o:title=""/>
          </v:shape>
        </w:pict>
      </w:r>
      <w:r w:rsidR="00682C40">
        <w:rPr>
          <w:rFonts w:ascii="Calibri" w:hAnsi="Calibri" w:cs="Calibri"/>
        </w:rPr>
        <w:t xml:space="preserve"> - коэффициент расхода проема (</w:t>
      </w:r>
      <w:r>
        <w:rPr>
          <w:rFonts w:ascii="Calibri" w:hAnsi="Calibri" w:cs="Calibri"/>
          <w:position w:val="-10"/>
        </w:rPr>
        <w:pict>
          <v:shape id="_x0000_i1081" type="#_x0000_t75" style="width:42.75pt;height:17.25pt">
            <v:imagedata r:id="rId114" o:title=""/>
          </v:shape>
        </w:pict>
      </w:r>
      <w:r w:rsidR="00682C40">
        <w:rPr>
          <w:rFonts w:ascii="Calibri" w:hAnsi="Calibri" w:cs="Calibri"/>
        </w:rPr>
        <w:t xml:space="preserve"> для закрытых проемов и </w:t>
      </w:r>
      <w:r>
        <w:rPr>
          <w:rFonts w:ascii="Calibri" w:hAnsi="Calibri" w:cs="Calibri"/>
          <w:position w:val="-10"/>
        </w:rPr>
        <w:pict>
          <v:shape id="_x0000_i1082" type="#_x0000_t75" style="width:48.75pt;height:17.25pt">
            <v:imagedata r:id="rId115" o:title=""/>
          </v:shape>
        </w:pict>
      </w:r>
      <w:r w:rsidR="00682C40">
        <w:rPr>
          <w:rFonts w:ascii="Calibri" w:hAnsi="Calibri" w:cs="Calibri"/>
        </w:rPr>
        <w:t xml:space="preserve"> для открытых);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F - площадь сечения проема, м2;</w:t>
      </w:r>
    </w:p>
    <w:p w:rsidR="00682C40" w:rsidRDefault="00A664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position w:val="-10"/>
        </w:rPr>
        <w:pict>
          <v:shape id="_x0000_i1083" type="#_x0000_t75" style="width:11.25pt;height:14.25pt">
            <v:imagedata r:id="rId116" o:title=""/>
          </v:shape>
        </w:pict>
      </w:r>
      <w:r w:rsidR="00682C40">
        <w:rPr>
          <w:rFonts w:ascii="Calibri" w:hAnsi="Calibri" w:cs="Calibri"/>
        </w:rPr>
        <w:t xml:space="preserve"> - плотность газов, проходящих через проем, кг/м3;</w:t>
      </w:r>
    </w:p>
    <w:p w:rsidR="00682C40" w:rsidRDefault="00A664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position w:val="-14"/>
        </w:rPr>
        <w:pict>
          <v:shape id="_x0000_i1084" type="#_x0000_t75" style="width:24pt;height:21pt">
            <v:imagedata r:id="rId117" o:title=""/>
          </v:shape>
        </w:pict>
      </w:r>
      <w:r w:rsidR="00682C40">
        <w:rPr>
          <w:rFonts w:ascii="Calibri" w:hAnsi="Calibri" w:cs="Calibri"/>
        </w:rPr>
        <w:t xml:space="preserve"> - средний перепад полных давлений между j-м и i-м помещением, Па.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Направление (знак) расхода определяется знаком разности давлений </w:t>
      </w:r>
      <w:r w:rsidR="00A664E2">
        <w:rPr>
          <w:rFonts w:ascii="Calibri" w:hAnsi="Calibri" w:cs="Calibri"/>
          <w:position w:val="-14"/>
        </w:rPr>
        <w:pict>
          <v:shape id="_x0000_i1085" type="#_x0000_t75" style="width:24pt;height:21pt">
            <v:imagedata r:id="rId117" o:title=""/>
          </v:shape>
        </w:pict>
      </w:r>
      <w:r>
        <w:rPr>
          <w:rFonts w:ascii="Calibri" w:hAnsi="Calibri" w:cs="Calibri"/>
        </w:rPr>
        <w:t>.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зависимости от этого плотность </w:t>
      </w:r>
      <w:r w:rsidR="00A664E2">
        <w:rPr>
          <w:rFonts w:ascii="Calibri" w:hAnsi="Calibri" w:cs="Calibri"/>
          <w:position w:val="-10"/>
        </w:rPr>
        <w:pict>
          <v:shape id="_x0000_i1086" type="#_x0000_t75" style="width:11.25pt;height:14.25pt">
            <v:imagedata r:id="rId118" o:title=""/>
          </v:shape>
        </w:pict>
      </w:r>
      <w:r>
        <w:rPr>
          <w:rFonts w:ascii="Calibri" w:hAnsi="Calibri" w:cs="Calibri"/>
        </w:rPr>
        <w:t xml:space="preserve"> принимает различные значения.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Знак расхода газов (входящий в помещение расход считается положительным, выходящий - отрицательным) и значение </w:t>
      </w:r>
      <w:r w:rsidR="00A664E2">
        <w:rPr>
          <w:rFonts w:ascii="Calibri" w:hAnsi="Calibri" w:cs="Calibri"/>
          <w:position w:val="-10"/>
        </w:rPr>
        <w:pict>
          <v:shape id="_x0000_i1087" type="#_x0000_t75" style="width:11.25pt;height:14.25pt">
            <v:imagedata r:id="rId119" o:title=""/>
          </v:shape>
        </w:pict>
      </w:r>
      <w:r>
        <w:rPr>
          <w:rFonts w:ascii="Calibri" w:hAnsi="Calibri" w:cs="Calibri"/>
        </w:rPr>
        <w:t xml:space="preserve"> зависят от знака перепада давлений: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82C40" w:rsidRDefault="00A664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position w:val="-32"/>
        </w:rPr>
        <w:pict>
          <v:shape id="_x0000_i1088" type="#_x0000_t75" style="width:199.5pt;height:42.75pt">
            <v:imagedata r:id="rId120" o:title=""/>
          </v:shape>
        </w:pict>
      </w:r>
      <w:r w:rsidR="00682C40">
        <w:rPr>
          <w:rFonts w:ascii="Calibri" w:hAnsi="Calibri" w:cs="Calibri"/>
        </w:rPr>
        <w:t>, (П6.4)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прогнозирования параметров продуктов горения (температуры, концентраций токсичных компонентов продуктов горения) в помещениях многоэтажного здания на этажах, расположенных выше этажа, на котором может возникнуть пожар, рассматриваются процессы распространения продуктов горения в вертикальных каналах (лестничные клетки, шахты лифтов, вентканалы и т.п.).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Вертикальную шахту по высоте разделяют на зоны, которые представляют узлы в гидравлической схеме здания. Зона по высоте может охватывать несколько этажей здания. В этом случае расход газа между зонами можно выразить формулой вида: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82C40" w:rsidRDefault="00A664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position w:val="-26"/>
        </w:rPr>
        <w:pict>
          <v:shape id="_x0000_i1089" type="#_x0000_t75" style="width:48.75pt;height:39pt">
            <v:imagedata r:id="rId121" o:title=""/>
          </v:shape>
        </w:pict>
      </w:r>
      <w:r w:rsidR="00682C40">
        <w:rPr>
          <w:rFonts w:ascii="Calibri" w:hAnsi="Calibri" w:cs="Calibri"/>
        </w:rPr>
        <w:t>, (П6.5)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где </w:t>
      </w:r>
      <w:r w:rsidR="00A664E2">
        <w:rPr>
          <w:rFonts w:ascii="Calibri" w:hAnsi="Calibri" w:cs="Calibri"/>
          <w:position w:val="-28"/>
        </w:rPr>
        <w:pict>
          <v:shape id="_x0000_i1090" type="#_x0000_t75" style="width:92.25pt;height:36.75pt">
            <v:imagedata r:id="rId122" o:title=""/>
          </v:shape>
        </w:pict>
      </w:r>
      <w:r>
        <w:rPr>
          <w:rFonts w:ascii="Calibri" w:hAnsi="Calibri" w:cs="Calibri"/>
        </w:rPr>
        <w:t xml:space="preserve"> - характеристика гидравлического сопротивления на границе зон;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F - площадь поперечного сечения шахты;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k - коэффициент (допускается принимать равным 0,05 с2/м);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g = 9,81 м/с2 - ускорение свободного падения;</w:t>
      </w:r>
    </w:p>
    <w:p w:rsidR="00682C40" w:rsidRDefault="00A664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position w:val="-10"/>
        </w:rPr>
        <w:pict>
          <v:shape id="_x0000_i1091" type="#_x0000_t75" style="width:20.25pt;height:17.25pt">
            <v:imagedata r:id="rId123" o:title=""/>
          </v:shape>
        </w:pict>
      </w:r>
      <w:r w:rsidR="00682C40">
        <w:rPr>
          <w:rFonts w:ascii="Calibri" w:hAnsi="Calibri" w:cs="Calibri"/>
        </w:rPr>
        <w:t xml:space="preserve"> - перепад давлений между узлами.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Здание представляют в виде гидравлической схемы, узлы которой моделируют помещения, а связи - пути движения продуктов горения и воздуха. Каждое помещение здания описывается системой уравнений, состоящей из уравнения баланса массы, уравнения сохранения энергии и уравнения основного газового закона (Менделеева-Клайперона).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Уравнение баланса массы выражается формулой: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82C40" w:rsidRDefault="00A664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79" w:name="Par1535"/>
      <w:bookmarkEnd w:id="79"/>
      <w:r>
        <w:rPr>
          <w:rFonts w:ascii="Calibri" w:hAnsi="Calibri" w:cs="Calibri"/>
          <w:position w:val="-28"/>
        </w:rPr>
        <w:pict>
          <v:shape id="_x0000_i1092" type="#_x0000_t75" style="width:175.5pt;height:30pt">
            <v:imagedata r:id="rId124" o:title=""/>
          </v:shape>
        </w:pict>
      </w:r>
      <w:r w:rsidR="00682C40">
        <w:rPr>
          <w:rFonts w:ascii="Calibri" w:hAnsi="Calibri" w:cs="Calibri"/>
        </w:rPr>
        <w:t>, (П6.6)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где </w:t>
      </w:r>
      <w:r w:rsidR="00A664E2">
        <w:rPr>
          <w:rFonts w:ascii="Calibri" w:hAnsi="Calibri" w:cs="Calibri"/>
          <w:position w:val="-14"/>
        </w:rPr>
        <w:pict>
          <v:shape id="_x0000_i1093" type="#_x0000_t75" style="width:15.75pt;height:21pt">
            <v:imagedata r:id="rId125" o:title=""/>
          </v:shape>
        </w:pict>
      </w:r>
      <w:r>
        <w:rPr>
          <w:rFonts w:ascii="Calibri" w:hAnsi="Calibri" w:cs="Calibri"/>
        </w:rPr>
        <w:t xml:space="preserve"> - объем помещения, м3;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 - время, с;</w:t>
      </w:r>
    </w:p>
    <w:p w:rsidR="00682C40" w:rsidRDefault="00A664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position w:val="-28"/>
        </w:rPr>
        <w:pict>
          <v:shape id="_x0000_i1094" type="#_x0000_t75" style="width:36.75pt;height:29.25pt">
            <v:imagedata r:id="rId126" o:title=""/>
          </v:shape>
        </w:pict>
      </w:r>
      <w:r w:rsidR="00682C40">
        <w:rPr>
          <w:rFonts w:ascii="Calibri" w:hAnsi="Calibri" w:cs="Calibri"/>
        </w:rPr>
        <w:t xml:space="preserve"> - сумма расходов, входящих в помещение, кг/с;</w:t>
      </w:r>
    </w:p>
    <w:p w:rsidR="00682C40" w:rsidRDefault="00A664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position w:val="-28"/>
        </w:rPr>
        <w:pict>
          <v:shape id="_x0000_i1095" type="#_x0000_t75" style="width:33.75pt;height:29.25pt">
            <v:imagedata r:id="rId127" o:title=""/>
          </v:shape>
        </w:pict>
      </w:r>
      <w:r w:rsidR="00682C40">
        <w:rPr>
          <w:rFonts w:ascii="Calibri" w:hAnsi="Calibri" w:cs="Calibri"/>
        </w:rPr>
        <w:t xml:space="preserve"> - сумма расходов, выходящих из помещения, кг/с;</w:t>
      </w:r>
    </w:p>
    <w:p w:rsidR="00682C40" w:rsidRDefault="00A664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position w:val="-10"/>
        </w:rPr>
        <w:pict>
          <v:shape id="_x0000_i1096" type="#_x0000_t75" style="width:12pt;height:14.25pt">
            <v:imagedata r:id="rId128" o:title=""/>
          </v:shape>
        </w:pict>
      </w:r>
      <w:r w:rsidR="00682C40">
        <w:rPr>
          <w:rFonts w:ascii="Calibri" w:hAnsi="Calibri" w:cs="Calibri"/>
        </w:rPr>
        <w:t xml:space="preserve"> - скорость выгорания пожарной нагрузки, кг/с.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Уравнение сохранения энергии выражается формулой: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82C40" w:rsidRDefault="00A664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80" w:name="Par1544"/>
      <w:bookmarkEnd w:id="80"/>
      <w:r>
        <w:rPr>
          <w:rFonts w:ascii="Calibri" w:hAnsi="Calibri" w:cs="Calibri"/>
          <w:position w:val="-28"/>
        </w:rPr>
        <w:pict>
          <v:shape id="_x0000_i1097" type="#_x0000_t75" style="width:337.5pt;height:30pt">
            <v:imagedata r:id="rId129" o:title=""/>
          </v:shape>
        </w:pict>
      </w:r>
      <w:r w:rsidR="00682C40">
        <w:rPr>
          <w:rFonts w:ascii="Calibri" w:hAnsi="Calibri" w:cs="Calibri"/>
        </w:rPr>
        <w:t>, (П6.7)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где </w:t>
      </w:r>
      <w:r w:rsidR="00A664E2">
        <w:rPr>
          <w:rFonts w:ascii="Calibri" w:hAnsi="Calibri" w:cs="Calibri"/>
          <w:position w:val="-12"/>
        </w:rPr>
        <w:pict>
          <v:shape id="_x0000_i1098" type="#_x0000_t75" style="width:17.25pt;height:20.25pt">
            <v:imagedata r:id="rId130" o:title=""/>
          </v:shape>
        </w:pict>
      </w:r>
      <w:r>
        <w:rPr>
          <w:rFonts w:ascii="Calibri" w:hAnsi="Calibri" w:cs="Calibri"/>
        </w:rPr>
        <w:t xml:space="preserve">, </w:t>
      </w:r>
      <w:r w:rsidR="00A664E2">
        <w:rPr>
          <w:rFonts w:ascii="Calibri" w:hAnsi="Calibri" w:cs="Calibri"/>
          <w:position w:val="-14"/>
        </w:rPr>
        <w:pict>
          <v:shape id="_x0000_i1099" type="#_x0000_t75" style="width:17.25pt;height:21pt">
            <v:imagedata r:id="rId131" o:title=""/>
          </v:shape>
        </w:pict>
      </w:r>
      <w:r>
        <w:rPr>
          <w:rFonts w:ascii="Calibri" w:hAnsi="Calibri" w:cs="Calibri"/>
        </w:rPr>
        <w:t>- удельная изохорная и изобарная теплоемкости, кДж/(кг·К);</w:t>
      </w:r>
    </w:p>
    <w:p w:rsidR="00682C40" w:rsidRDefault="00A664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position w:val="-12"/>
        </w:rPr>
        <w:pict>
          <v:shape id="_x0000_i1100" type="#_x0000_t75" style="width:13.5pt;height:20.25pt">
            <v:imagedata r:id="rId132" o:title=""/>
          </v:shape>
        </w:pict>
      </w:r>
      <w:r w:rsidR="00682C40">
        <w:rPr>
          <w:rFonts w:ascii="Calibri" w:hAnsi="Calibri" w:cs="Calibri"/>
        </w:rPr>
        <w:t xml:space="preserve">, </w:t>
      </w:r>
      <w:r>
        <w:rPr>
          <w:rFonts w:ascii="Calibri" w:hAnsi="Calibri" w:cs="Calibri"/>
          <w:position w:val="-14"/>
        </w:rPr>
        <w:pict>
          <v:shape id="_x0000_i1101" type="#_x0000_t75" style="width:13.5pt;height:21pt">
            <v:imagedata r:id="rId133" o:title=""/>
          </v:shape>
        </w:pict>
      </w:r>
      <w:r w:rsidR="00682C40">
        <w:rPr>
          <w:rFonts w:ascii="Calibri" w:hAnsi="Calibri" w:cs="Calibri"/>
        </w:rPr>
        <w:t xml:space="preserve"> - температуры газов в i-м и j-м помещениях, К;</w:t>
      </w:r>
    </w:p>
    <w:p w:rsidR="00682C40" w:rsidRDefault="00A664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position w:val="-12"/>
        </w:rPr>
        <w:pict>
          <v:shape id="_x0000_i1102" type="#_x0000_t75" style="width:20.25pt;height:20.25pt">
            <v:imagedata r:id="rId134" o:title=""/>
          </v:shape>
        </w:pict>
      </w:r>
      <w:r w:rsidR="00682C40">
        <w:rPr>
          <w:rFonts w:ascii="Calibri" w:hAnsi="Calibri" w:cs="Calibri"/>
        </w:rPr>
        <w:t xml:space="preserve"> - количество тепла, выделяемого в помещении при горении, кВт;</w:t>
      </w:r>
    </w:p>
    <w:p w:rsidR="00682C40" w:rsidRDefault="00A664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position w:val="-12"/>
        </w:rPr>
        <w:pict>
          <v:shape id="_x0000_i1103" type="#_x0000_t75" style="width:20.25pt;height:20.25pt">
            <v:imagedata r:id="rId135" o:title=""/>
          </v:shape>
        </w:pict>
      </w:r>
      <w:r w:rsidR="00682C40">
        <w:rPr>
          <w:rFonts w:ascii="Calibri" w:hAnsi="Calibri" w:cs="Calibri"/>
        </w:rPr>
        <w:t xml:space="preserve"> - тепловой поток, поглощаемый конструкциями и излучаемый через проемы, кВт.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Для помещения очага пожара величина </w:t>
      </w:r>
      <w:r w:rsidR="00A664E2">
        <w:rPr>
          <w:rFonts w:ascii="Calibri" w:hAnsi="Calibri" w:cs="Calibri"/>
          <w:position w:val="-12"/>
        </w:rPr>
        <w:pict>
          <v:shape id="_x0000_i1104" type="#_x0000_t75" style="width:20.25pt;height:20.25pt">
            <v:imagedata r:id="rId134" o:title=""/>
          </v:shape>
        </w:pict>
      </w:r>
      <w:r>
        <w:rPr>
          <w:rFonts w:ascii="Calibri" w:hAnsi="Calibri" w:cs="Calibri"/>
        </w:rPr>
        <w:t xml:space="preserve"> определяется по формуле: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82C40" w:rsidRDefault="00A664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position w:val="-12"/>
        </w:rPr>
        <w:pict>
          <v:shape id="_x0000_i1105" type="#_x0000_t75" style="width:96.75pt;height:20.25pt">
            <v:imagedata r:id="rId136" o:title=""/>
          </v:shape>
        </w:pict>
      </w:r>
      <w:r w:rsidR="00682C40">
        <w:rPr>
          <w:rFonts w:ascii="Calibri" w:hAnsi="Calibri" w:cs="Calibri"/>
        </w:rPr>
        <w:t>,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где </w:t>
      </w:r>
      <w:r w:rsidR="00A664E2">
        <w:rPr>
          <w:rFonts w:ascii="Calibri" w:hAnsi="Calibri" w:cs="Calibri"/>
          <w:position w:val="-10"/>
        </w:rPr>
        <w:pict>
          <v:shape id="_x0000_i1106" type="#_x0000_t75" style="width:11.25pt;height:14.25pt">
            <v:imagedata r:id="rId137" o:title=""/>
          </v:shape>
        </w:pict>
      </w:r>
      <w:r>
        <w:rPr>
          <w:rFonts w:ascii="Calibri" w:hAnsi="Calibri" w:cs="Calibri"/>
        </w:rPr>
        <w:t xml:space="preserve"> - коэффициент полноты горения;</w:t>
      </w:r>
    </w:p>
    <w:p w:rsidR="00682C40" w:rsidRDefault="00A664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position w:val="-12"/>
        </w:rPr>
        <w:pict>
          <v:shape id="_x0000_i1107" type="#_x0000_t75" style="width:16.5pt;height:20.25pt">
            <v:imagedata r:id="rId138" o:title=""/>
          </v:shape>
        </w:pict>
      </w:r>
      <w:r w:rsidR="00682C40">
        <w:rPr>
          <w:rFonts w:ascii="Calibri" w:hAnsi="Calibri" w:cs="Calibri"/>
        </w:rPr>
        <w:t xml:space="preserve"> - низшая теплота сгорания, кДж/кг;</w:t>
      </w:r>
    </w:p>
    <w:p w:rsidR="00682C40" w:rsidRDefault="00A664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position w:val="-14"/>
        </w:rPr>
        <w:pict>
          <v:shape id="_x0000_i1108" type="#_x0000_t75" style="width:49.5pt;height:21pt">
            <v:imagedata r:id="rId139" o:title=""/>
          </v:shape>
        </w:pict>
      </w:r>
      <w:r w:rsidR="00682C40">
        <w:rPr>
          <w:rFonts w:ascii="Calibri" w:hAnsi="Calibri" w:cs="Calibri"/>
        </w:rPr>
        <w:t xml:space="preserve"> - энтальпия газифицированной горючей нагрузки, кДж/кг;</w:t>
      </w:r>
    </w:p>
    <w:p w:rsidR="00682C40" w:rsidRDefault="00A664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position w:val="-14"/>
        </w:rPr>
        <w:pict>
          <v:shape id="_x0000_i1109" type="#_x0000_t75" style="width:14.25pt;height:21pt">
            <v:imagedata r:id="rId140" o:title=""/>
          </v:shape>
        </w:pict>
      </w:r>
      <w:r w:rsidR="00682C40">
        <w:rPr>
          <w:rFonts w:ascii="Calibri" w:hAnsi="Calibri" w:cs="Calibri"/>
        </w:rPr>
        <w:t xml:space="preserve"> - удельная теплоемкость продуктов пиролиза, кДж/(кг·К);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 - температура продуктов пиролиза, К.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Для остальных помещений </w:t>
      </w:r>
      <w:r w:rsidR="00A664E2">
        <w:rPr>
          <w:rFonts w:ascii="Calibri" w:hAnsi="Calibri" w:cs="Calibri"/>
          <w:position w:val="-12"/>
        </w:rPr>
        <w:pict>
          <v:shape id="_x0000_i1110" type="#_x0000_t75" style="width:40.5pt;height:20.25pt">
            <v:imagedata r:id="rId141" o:title=""/>
          </v:shape>
        </w:pict>
      </w:r>
      <w:r>
        <w:rPr>
          <w:rFonts w:ascii="Calibri" w:hAnsi="Calibri" w:cs="Calibri"/>
        </w:rPr>
        <w:t>.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Коэффициент полноты горения </w:t>
      </w:r>
      <w:r w:rsidR="00A664E2">
        <w:rPr>
          <w:rFonts w:ascii="Calibri" w:hAnsi="Calibri" w:cs="Calibri"/>
          <w:position w:val="-10"/>
        </w:rPr>
        <w:pict>
          <v:shape id="_x0000_i1111" type="#_x0000_t75" style="width:11.25pt;height:14.25pt">
            <v:imagedata r:id="rId137" o:title=""/>
          </v:shape>
        </w:pict>
      </w:r>
      <w:r>
        <w:rPr>
          <w:rFonts w:ascii="Calibri" w:hAnsi="Calibri" w:cs="Calibri"/>
        </w:rPr>
        <w:t xml:space="preserve"> определяется по формуле: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82C40" w:rsidRDefault="00A664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81" w:name="Par1562"/>
      <w:bookmarkEnd w:id="81"/>
      <w:r>
        <w:rPr>
          <w:rFonts w:ascii="Calibri" w:hAnsi="Calibri" w:cs="Calibri"/>
          <w:position w:val="-30"/>
        </w:rPr>
        <w:pict>
          <v:shape id="_x0000_i1112" type="#_x0000_t75" style="width:171.75pt;height:48.75pt">
            <v:imagedata r:id="rId142" o:title=""/>
          </v:shape>
        </w:pict>
      </w:r>
      <w:r w:rsidR="00682C40">
        <w:rPr>
          <w:rFonts w:ascii="Calibri" w:hAnsi="Calibri" w:cs="Calibri"/>
        </w:rPr>
        <w:t>, (П6.8)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где </w:t>
      </w:r>
      <w:r w:rsidR="00A664E2">
        <w:rPr>
          <w:rFonts w:ascii="Calibri" w:hAnsi="Calibri" w:cs="Calibri"/>
          <w:position w:val="-12"/>
        </w:rPr>
        <w:pict>
          <v:shape id="_x0000_i1113" type="#_x0000_t75" style="width:14.25pt;height:20.25pt">
            <v:imagedata r:id="rId143" o:title=""/>
          </v:shape>
        </w:pict>
      </w:r>
      <w:r>
        <w:rPr>
          <w:rFonts w:ascii="Calibri" w:hAnsi="Calibri" w:cs="Calibri"/>
        </w:rPr>
        <w:t xml:space="preserve"> - коэффициент полноты горения в режиме пожара, регулируемом горючей нагрузкой, определяемый формулой: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82C40" w:rsidRDefault="00A664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82" w:name="Par1566"/>
      <w:bookmarkEnd w:id="82"/>
      <w:r>
        <w:rPr>
          <w:rFonts w:ascii="Calibri" w:hAnsi="Calibri" w:cs="Calibri"/>
          <w:position w:val="-14"/>
        </w:rPr>
        <w:pict>
          <v:shape id="_x0000_i1114" type="#_x0000_t75" style="width:181.5pt;height:23.25pt">
            <v:imagedata r:id="rId144" o:title=""/>
          </v:shape>
        </w:pict>
      </w:r>
      <w:r w:rsidR="00682C40">
        <w:rPr>
          <w:rFonts w:ascii="Calibri" w:hAnsi="Calibri" w:cs="Calibri"/>
        </w:rPr>
        <w:t>. (П6.9)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Коэффициент K рассчитывается по формуле: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82C40" w:rsidRDefault="00A664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position w:val="-36"/>
        </w:rPr>
        <w:pict>
          <v:shape id="_x0000_i1115" type="#_x0000_t75" style="width:186pt;height:47.25pt">
            <v:imagedata r:id="rId145" o:title=""/>
          </v:shape>
        </w:pict>
      </w:r>
      <w:r w:rsidR="00682C40">
        <w:rPr>
          <w:rFonts w:ascii="Calibri" w:hAnsi="Calibri" w:cs="Calibri"/>
        </w:rPr>
        <w:t>, (П6.10)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где </w:t>
      </w:r>
      <w:r w:rsidR="00A664E2">
        <w:rPr>
          <w:rFonts w:ascii="Calibri" w:hAnsi="Calibri" w:cs="Calibri"/>
          <w:position w:val="-34"/>
        </w:rPr>
        <w:pict>
          <v:shape id="_x0000_i1116" type="#_x0000_t75" style="width:105pt;height:46.5pt">
            <v:imagedata r:id="rId146" o:title=""/>
          </v:shape>
        </w:pict>
      </w:r>
      <w:r>
        <w:rPr>
          <w:rFonts w:ascii="Calibri" w:hAnsi="Calibri" w:cs="Calibri"/>
        </w:rPr>
        <w:t>;</w:t>
      </w:r>
    </w:p>
    <w:p w:rsidR="00682C40" w:rsidRDefault="00A664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position w:val="-14"/>
        </w:rPr>
        <w:pict>
          <v:shape id="_x0000_i1117" type="#_x0000_t75" style="width:27.75pt;height:21pt">
            <v:imagedata r:id="rId147" o:title=""/>
          </v:shape>
        </w:pict>
      </w:r>
      <w:r w:rsidR="00682C40">
        <w:rPr>
          <w:rFonts w:ascii="Calibri" w:hAnsi="Calibri" w:cs="Calibri"/>
        </w:rPr>
        <w:t xml:space="preserve"> - начальная концентрация кислорода в помещении очага пожара, кг/кг;</w:t>
      </w:r>
    </w:p>
    <w:p w:rsidR="00682C40" w:rsidRDefault="00A664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position w:val="-14"/>
        </w:rPr>
        <w:pict>
          <v:shape id="_x0000_i1118" type="#_x0000_t75" style="width:30pt;height:21pt">
            <v:imagedata r:id="rId148" o:title=""/>
          </v:shape>
        </w:pict>
      </w:r>
      <w:r w:rsidR="00682C40">
        <w:rPr>
          <w:rFonts w:ascii="Calibri" w:hAnsi="Calibri" w:cs="Calibri"/>
        </w:rPr>
        <w:t xml:space="preserve"> - текущая концентрация кислорода в помещении очага пожара, кг/кг;</w:t>
      </w:r>
    </w:p>
    <w:p w:rsidR="00682C40" w:rsidRDefault="00A664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position w:val="-12"/>
        </w:rPr>
        <w:pict>
          <v:shape id="_x0000_i1119" type="#_x0000_t75" style="width:21pt;height:20.25pt">
            <v:imagedata r:id="rId149" o:title=""/>
          </v:shape>
        </w:pict>
      </w:r>
      <w:r w:rsidR="00682C40">
        <w:rPr>
          <w:rFonts w:ascii="Calibri" w:hAnsi="Calibri" w:cs="Calibri"/>
        </w:rPr>
        <w:t xml:space="preserve"> - количество кислорода, поглощаемого при сгорании 1 кг горючей нагрузки, кг/кг.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Уравнение Менделеева-Клайперона выражается формулой: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82C40" w:rsidRDefault="00A664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83" w:name="Par1578"/>
      <w:bookmarkEnd w:id="83"/>
      <w:r>
        <w:rPr>
          <w:rFonts w:ascii="Calibri" w:hAnsi="Calibri" w:cs="Calibri"/>
          <w:position w:val="-24"/>
        </w:rPr>
        <w:pict>
          <v:shape id="_x0000_i1120" type="#_x0000_t75" style="width:75.75pt;height:33.75pt">
            <v:imagedata r:id="rId150" o:title=""/>
          </v:shape>
        </w:pict>
      </w:r>
      <w:r w:rsidR="00682C40">
        <w:rPr>
          <w:rFonts w:ascii="Calibri" w:hAnsi="Calibri" w:cs="Calibri"/>
        </w:rPr>
        <w:t>, (П6.11)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где </w:t>
      </w:r>
      <w:r w:rsidR="00A664E2">
        <w:rPr>
          <w:rFonts w:ascii="Calibri" w:hAnsi="Calibri" w:cs="Calibri"/>
          <w:position w:val="-14"/>
        </w:rPr>
        <w:pict>
          <v:shape id="_x0000_i1121" type="#_x0000_t75" style="width:13.5pt;height:21pt">
            <v:imagedata r:id="rId151" o:title=""/>
          </v:shape>
        </w:pict>
      </w:r>
      <w:r>
        <w:rPr>
          <w:rFonts w:ascii="Calibri" w:hAnsi="Calibri" w:cs="Calibri"/>
        </w:rPr>
        <w:t xml:space="preserve"> - давление газа в j-м помещении, Па;</w:t>
      </w:r>
    </w:p>
    <w:p w:rsidR="00682C40" w:rsidRDefault="00A664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position w:val="-14"/>
        </w:rPr>
        <w:pict>
          <v:shape id="_x0000_i1122" type="#_x0000_t75" style="width:13.5pt;height:21pt">
            <v:imagedata r:id="rId152" o:title=""/>
          </v:shape>
        </w:pict>
      </w:r>
      <w:r w:rsidR="00682C40">
        <w:rPr>
          <w:rFonts w:ascii="Calibri" w:hAnsi="Calibri" w:cs="Calibri"/>
        </w:rPr>
        <w:t xml:space="preserve"> - температура газа в j-м помещении, К;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R = 8,31 - универсальная газовая постоянная, Дж/(моль·К);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M - молярная масса газа, моль.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Параметры газа в помещении определяются из уравнения баланса масс отдельных компонентов продуктов горения и кислорода и уравнения баланса оптической плотности дыма.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Уравнение баланса масс отдельных компонентов продуктов горения и кислорода: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82C40" w:rsidRDefault="00A664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84" w:name="Par1587"/>
      <w:bookmarkEnd w:id="84"/>
      <w:r>
        <w:rPr>
          <w:rFonts w:ascii="Calibri" w:hAnsi="Calibri" w:cs="Calibri"/>
          <w:position w:val="-28"/>
        </w:rPr>
        <w:pict>
          <v:shape id="_x0000_i1123" type="#_x0000_t75" style="width:285.75pt;height:30pt">
            <v:imagedata r:id="rId153" o:title=""/>
          </v:shape>
        </w:pict>
      </w:r>
      <w:r w:rsidR="00682C40">
        <w:rPr>
          <w:rFonts w:ascii="Calibri" w:hAnsi="Calibri" w:cs="Calibri"/>
        </w:rPr>
        <w:t>, (П6.12)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где </w:t>
      </w:r>
      <w:r w:rsidR="00A664E2">
        <w:rPr>
          <w:rFonts w:ascii="Calibri" w:hAnsi="Calibri" w:cs="Calibri"/>
          <w:position w:val="-14"/>
        </w:rPr>
        <w:pict>
          <v:shape id="_x0000_i1124" type="#_x0000_t75" style="width:23.25pt;height:21pt">
            <v:imagedata r:id="rId154" o:title=""/>
          </v:shape>
        </w:pict>
      </w:r>
      <w:r>
        <w:rPr>
          <w:rFonts w:ascii="Calibri" w:hAnsi="Calibri" w:cs="Calibri"/>
        </w:rPr>
        <w:t xml:space="preserve">, </w:t>
      </w:r>
      <w:r w:rsidR="00A664E2">
        <w:rPr>
          <w:rFonts w:ascii="Calibri" w:hAnsi="Calibri" w:cs="Calibri"/>
          <w:position w:val="-14"/>
        </w:rPr>
        <w:pict>
          <v:shape id="_x0000_i1125" type="#_x0000_t75" style="width:23.25pt;height:21pt">
            <v:imagedata r:id="rId155" o:title=""/>
          </v:shape>
        </w:pict>
      </w:r>
      <w:r>
        <w:rPr>
          <w:rFonts w:ascii="Calibri" w:hAnsi="Calibri" w:cs="Calibri"/>
        </w:rPr>
        <w:t xml:space="preserve"> - концентрация L-го компонента продуктов горения в i-м и j-м помещениях, кг/кг;</w:t>
      </w:r>
    </w:p>
    <w:p w:rsidR="00682C40" w:rsidRDefault="00A664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position w:val="-12"/>
        </w:rPr>
        <w:pict>
          <v:shape id="_x0000_i1126" type="#_x0000_t75" style="width:17.25pt;height:20.25pt">
            <v:imagedata r:id="rId156" o:title=""/>
          </v:shape>
        </w:pict>
      </w:r>
      <w:r w:rsidR="00682C40">
        <w:rPr>
          <w:rFonts w:ascii="Calibri" w:hAnsi="Calibri" w:cs="Calibri"/>
        </w:rPr>
        <w:t xml:space="preserve"> - количество L-го компонента продуктов горения (кислорода), выделяющегося (поглощающегося) при сгорании одного килограмма пожарной нагрузки, кг/кг.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Уравнение баланса оптической плотности дыма: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82C40" w:rsidRDefault="00A664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85" w:name="Par1593"/>
      <w:bookmarkEnd w:id="85"/>
      <w:r>
        <w:rPr>
          <w:rFonts w:ascii="Calibri" w:hAnsi="Calibri" w:cs="Calibri"/>
          <w:position w:val="-28"/>
        </w:rPr>
        <w:pict>
          <v:shape id="_x0000_i1127" type="#_x0000_t75" style="width:273pt;height:29.25pt">
            <v:imagedata r:id="rId157" o:title=""/>
          </v:shape>
        </w:pict>
      </w:r>
      <w:r w:rsidR="00682C40">
        <w:rPr>
          <w:rFonts w:ascii="Calibri" w:hAnsi="Calibri" w:cs="Calibri"/>
        </w:rPr>
        <w:t>, (П6.13)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где </w:t>
      </w:r>
      <w:r w:rsidR="00A664E2">
        <w:rPr>
          <w:rFonts w:ascii="Calibri" w:hAnsi="Calibri" w:cs="Calibri"/>
          <w:position w:val="-12"/>
        </w:rPr>
        <w:pict>
          <v:shape id="_x0000_i1128" type="#_x0000_t75" style="width:14.25pt;height:20.25pt">
            <v:imagedata r:id="rId158" o:title=""/>
          </v:shape>
        </w:pict>
      </w:r>
      <w:r>
        <w:rPr>
          <w:rFonts w:ascii="Calibri" w:hAnsi="Calibri" w:cs="Calibri"/>
        </w:rPr>
        <w:t xml:space="preserve">, </w:t>
      </w:r>
      <w:r w:rsidR="00A664E2">
        <w:rPr>
          <w:rFonts w:ascii="Calibri" w:hAnsi="Calibri" w:cs="Calibri"/>
          <w:position w:val="-14"/>
        </w:rPr>
        <w:pict>
          <v:shape id="_x0000_i1129" type="#_x0000_t75" style="width:14.25pt;height:21pt">
            <v:imagedata r:id="rId159" o:title=""/>
          </v:shape>
        </w:pict>
      </w:r>
      <w:r>
        <w:rPr>
          <w:rFonts w:ascii="Calibri" w:hAnsi="Calibri" w:cs="Calibri"/>
        </w:rPr>
        <w:t xml:space="preserve"> - оптическая плотность дыма в i-м и j-м помещениях, </w:t>
      </w:r>
      <w:r w:rsidR="00A664E2">
        <w:rPr>
          <w:rFonts w:ascii="Calibri" w:hAnsi="Calibri" w:cs="Calibri"/>
          <w:position w:val="-4"/>
        </w:rPr>
        <w:pict>
          <v:shape id="_x0000_i1130" type="#_x0000_t75" style="width:42pt;height:16.5pt">
            <v:imagedata r:id="rId160" o:title=""/>
          </v:shape>
        </w:pict>
      </w:r>
      <w:r>
        <w:rPr>
          <w:rFonts w:ascii="Calibri" w:hAnsi="Calibri" w:cs="Calibri"/>
        </w:rPr>
        <w:t>;</w:t>
      </w:r>
    </w:p>
    <w:p w:rsidR="00682C40" w:rsidRDefault="00A664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position w:val="-12"/>
        </w:rPr>
        <w:pict>
          <v:shape id="_x0000_i1131" type="#_x0000_t75" style="width:21pt;height:20.25pt">
            <v:imagedata r:id="rId161" o:title=""/>
          </v:shape>
        </w:pict>
      </w:r>
      <w:r w:rsidR="00682C40">
        <w:rPr>
          <w:rFonts w:ascii="Calibri" w:hAnsi="Calibri" w:cs="Calibri"/>
        </w:rPr>
        <w:t xml:space="preserve"> - дымообразующая способность пожарной нагрузки, Нп·м2/кг.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Оптическая плотность дыма при обычных условиях связана с расстоянием предельной видимости в дыму формулой: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82C40" w:rsidRDefault="00A664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position w:val="-14"/>
        </w:rPr>
        <w:pict>
          <v:shape id="_x0000_i1132" type="#_x0000_t75" style="width:71.25pt;height:21pt">
            <v:imagedata r:id="rId162" o:title=""/>
          </v:shape>
        </w:pict>
      </w:r>
      <w:r w:rsidR="00682C40">
        <w:rPr>
          <w:rFonts w:ascii="Calibri" w:hAnsi="Calibri" w:cs="Calibri"/>
        </w:rPr>
        <w:t>. (П6.14)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Для помещений без источника тепла система уравнений </w:t>
      </w:r>
      <w:hyperlink w:anchor="Par1535" w:history="1">
        <w:r>
          <w:rPr>
            <w:rFonts w:ascii="Calibri" w:hAnsi="Calibri" w:cs="Calibri"/>
            <w:color w:val="0000FF"/>
          </w:rPr>
          <w:t>(П6.6)</w:t>
        </w:r>
      </w:hyperlink>
      <w:r>
        <w:rPr>
          <w:rFonts w:ascii="Calibri" w:hAnsi="Calibri" w:cs="Calibri"/>
        </w:rPr>
        <w:t xml:space="preserve">, </w:t>
      </w:r>
      <w:hyperlink w:anchor="Par1544" w:history="1">
        <w:r>
          <w:rPr>
            <w:rFonts w:ascii="Calibri" w:hAnsi="Calibri" w:cs="Calibri"/>
            <w:color w:val="0000FF"/>
          </w:rPr>
          <w:t>(П6.7)</w:t>
        </w:r>
      </w:hyperlink>
      <w:r>
        <w:rPr>
          <w:rFonts w:ascii="Calibri" w:hAnsi="Calibri" w:cs="Calibri"/>
        </w:rPr>
        <w:t xml:space="preserve"> и </w:t>
      </w:r>
      <w:hyperlink w:anchor="Par1562" w:history="1">
        <w:r>
          <w:rPr>
            <w:rFonts w:ascii="Calibri" w:hAnsi="Calibri" w:cs="Calibri"/>
            <w:color w:val="0000FF"/>
          </w:rPr>
          <w:t>(П6.8)</w:t>
        </w:r>
      </w:hyperlink>
      <w:r>
        <w:rPr>
          <w:rFonts w:ascii="Calibri" w:hAnsi="Calibri" w:cs="Calibri"/>
        </w:rPr>
        <w:t xml:space="preserve"> упрощается и представляется в виде: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82C40" w:rsidRDefault="00A664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position w:val="-58"/>
        </w:rPr>
        <w:pict>
          <v:shape id="_x0000_i1133" type="#_x0000_t75" style="width:246.75pt;height:70.5pt">
            <v:imagedata r:id="rId163" o:title=""/>
          </v:shape>
        </w:pict>
      </w:r>
      <w:r w:rsidR="00682C40">
        <w:rPr>
          <w:rFonts w:ascii="Calibri" w:hAnsi="Calibri" w:cs="Calibri"/>
        </w:rPr>
        <w:t>, (П6.15)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где </w:t>
      </w:r>
      <w:r w:rsidR="00A664E2">
        <w:rPr>
          <w:rFonts w:ascii="Calibri" w:hAnsi="Calibri" w:cs="Calibri"/>
          <w:position w:val="-24"/>
        </w:rPr>
        <w:pict>
          <v:shape id="_x0000_i1134" type="#_x0000_t75" style="width:252.75pt;height:33.75pt">
            <v:imagedata r:id="rId164" o:title=""/>
          </v:shape>
        </w:pict>
      </w:r>
      <w:r>
        <w:rPr>
          <w:rFonts w:ascii="Calibri" w:hAnsi="Calibri" w:cs="Calibri"/>
        </w:rPr>
        <w:t>.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Первое уравнение связывает перепады давлений на соединяющих помещение проемах с расходом газа через эти проемы. Второе - выражает постоянство объема для данного помещения. Таким образом, для всего здания требуется решать систему, состоящую из </w:t>
      </w:r>
      <w:r w:rsidR="00A664E2">
        <w:rPr>
          <w:rFonts w:ascii="Calibri" w:hAnsi="Calibri" w:cs="Calibri"/>
          <w:position w:val="-14"/>
        </w:rPr>
        <w:pict>
          <v:shape id="_x0000_i1135" type="#_x0000_t75" style="width:84.75pt;height:23.25pt">
            <v:imagedata r:id="rId165" o:title=""/>
          </v:shape>
        </w:pict>
      </w:r>
      <w:r>
        <w:rPr>
          <w:rFonts w:ascii="Calibri" w:hAnsi="Calibri" w:cs="Calibri"/>
        </w:rPr>
        <w:t xml:space="preserve"> нелинейных уравнений вида </w:t>
      </w:r>
      <w:hyperlink w:anchor="Par1587" w:history="1">
        <w:r>
          <w:rPr>
            <w:rFonts w:ascii="Calibri" w:hAnsi="Calibri" w:cs="Calibri"/>
            <w:color w:val="0000FF"/>
          </w:rPr>
          <w:t>(П6.12)</w:t>
        </w:r>
      </w:hyperlink>
      <w:r>
        <w:rPr>
          <w:rFonts w:ascii="Calibri" w:hAnsi="Calibri" w:cs="Calibri"/>
        </w:rPr>
        <w:t xml:space="preserve"> и </w:t>
      </w:r>
      <w:r w:rsidR="00A664E2">
        <w:rPr>
          <w:rFonts w:ascii="Calibri" w:hAnsi="Calibri" w:cs="Calibri"/>
          <w:position w:val="-14"/>
        </w:rPr>
        <w:pict>
          <v:shape id="_x0000_i1136" type="#_x0000_t75" style="width:39pt;height:21pt">
            <v:imagedata r:id="rId166" o:title=""/>
          </v:shape>
        </w:pict>
      </w:r>
      <w:r>
        <w:rPr>
          <w:rFonts w:ascii="Calibri" w:hAnsi="Calibri" w:cs="Calibri"/>
        </w:rPr>
        <w:t xml:space="preserve"> линейных уравнений вида </w:t>
      </w:r>
      <w:hyperlink w:anchor="Par1593" w:history="1">
        <w:r>
          <w:rPr>
            <w:rFonts w:ascii="Calibri" w:hAnsi="Calibri" w:cs="Calibri"/>
            <w:color w:val="0000FF"/>
          </w:rPr>
          <w:t>(П6.13)</w:t>
        </w:r>
      </w:hyperlink>
      <w:r>
        <w:rPr>
          <w:rFonts w:ascii="Calibri" w:hAnsi="Calibri" w:cs="Calibri"/>
        </w:rPr>
        <w:t xml:space="preserve">. Здесь </w:t>
      </w:r>
      <w:r w:rsidR="00A664E2">
        <w:rPr>
          <w:rFonts w:ascii="Calibri" w:hAnsi="Calibri" w:cs="Calibri"/>
          <w:position w:val="-12"/>
        </w:rPr>
        <w:pict>
          <v:shape id="_x0000_i1137" type="#_x0000_t75" style="width:23.25pt;height:20.25pt">
            <v:imagedata r:id="rId167" o:title=""/>
          </v:shape>
        </w:pict>
      </w:r>
      <w:r>
        <w:rPr>
          <w:rFonts w:ascii="Calibri" w:hAnsi="Calibri" w:cs="Calibri"/>
        </w:rPr>
        <w:t xml:space="preserve"> и </w:t>
      </w:r>
      <w:r w:rsidR="00A664E2">
        <w:rPr>
          <w:rFonts w:ascii="Calibri" w:hAnsi="Calibri" w:cs="Calibri"/>
          <w:position w:val="-12"/>
        </w:rPr>
        <w:pict>
          <v:shape id="_x0000_i1138" type="#_x0000_t75" style="width:23.25pt;height:20.25pt">
            <v:imagedata r:id="rId168" o:title=""/>
          </v:shape>
        </w:pict>
      </w:r>
      <w:r>
        <w:rPr>
          <w:rFonts w:ascii="Calibri" w:hAnsi="Calibri" w:cs="Calibri"/>
        </w:rPr>
        <w:t xml:space="preserve"> - соответственно число горизонтальных и вертикальных связей на этаже; </w:t>
      </w:r>
      <w:r w:rsidR="00A664E2">
        <w:rPr>
          <w:rFonts w:ascii="Calibri" w:hAnsi="Calibri" w:cs="Calibri"/>
          <w:position w:val="-14"/>
        </w:rPr>
        <w:pict>
          <v:shape id="_x0000_i1139" type="#_x0000_t75" style="width:16.5pt;height:21pt">
            <v:imagedata r:id="rId169" o:title=""/>
          </v:shape>
        </w:pict>
      </w:r>
      <w:r>
        <w:rPr>
          <w:rFonts w:ascii="Calibri" w:hAnsi="Calibri" w:cs="Calibri"/>
        </w:rPr>
        <w:t xml:space="preserve"> - число узлов; </w:t>
      </w:r>
      <w:r w:rsidR="00A664E2">
        <w:rPr>
          <w:rFonts w:ascii="Calibri" w:hAnsi="Calibri" w:cs="Calibri"/>
          <w:position w:val="-12"/>
        </w:rPr>
        <w:pict>
          <v:shape id="_x0000_i1140" type="#_x0000_t75" style="width:19.5pt;height:20.25pt">
            <v:imagedata r:id="rId170" o:title=""/>
          </v:shape>
        </w:pict>
      </w:r>
      <w:r>
        <w:rPr>
          <w:rFonts w:ascii="Calibri" w:hAnsi="Calibri" w:cs="Calibri"/>
        </w:rPr>
        <w:t xml:space="preserve"> - число этажей.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Система уравнений, включающая в себя уравнения </w:t>
      </w:r>
      <w:hyperlink w:anchor="Par1535" w:history="1">
        <w:r>
          <w:rPr>
            <w:rFonts w:ascii="Calibri" w:hAnsi="Calibri" w:cs="Calibri"/>
            <w:color w:val="0000FF"/>
          </w:rPr>
          <w:t>(П6.6)</w:t>
        </w:r>
      </w:hyperlink>
      <w:r>
        <w:rPr>
          <w:rFonts w:ascii="Calibri" w:hAnsi="Calibri" w:cs="Calibri"/>
        </w:rPr>
        <w:t xml:space="preserve">, </w:t>
      </w:r>
      <w:hyperlink w:anchor="Par1544" w:history="1">
        <w:r>
          <w:rPr>
            <w:rFonts w:ascii="Calibri" w:hAnsi="Calibri" w:cs="Calibri"/>
            <w:color w:val="0000FF"/>
          </w:rPr>
          <w:t>(П6.7)</w:t>
        </w:r>
      </w:hyperlink>
      <w:r>
        <w:rPr>
          <w:rFonts w:ascii="Calibri" w:hAnsi="Calibri" w:cs="Calibri"/>
        </w:rPr>
        <w:t xml:space="preserve"> для помещения очага пожара и </w:t>
      </w:r>
      <w:hyperlink w:anchor="Par1587" w:history="1">
        <w:r>
          <w:rPr>
            <w:rFonts w:ascii="Calibri" w:hAnsi="Calibri" w:cs="Calibri"/>
            <w:color w:val="0000FF"/>
          </w:rPr>
          <w:t>(П6.12)</w:t>
        </w:r>
      </w:hyperlink>
      <w:r>
        <w:rPr>
          <w:rFonts w:ascii="Calibri" w:hAnsi="Calibri" w:cs="Calibri"/>
        </w:rPr>
        <w:t xml:space="preserve">, </w:t>
      </w:r>
      <w:hyperlink w:anchor="Par1593" w:history="1">
        <w:r>
          <w:rPr>
            <w:rFonts w:ascii="Calibri" w:hAnsi="Calibri" w:cs="Calibri"/>
            <w:color w:val="0000FF"/>
          </w:rPr>
          <w:t>(П6.13)</w:t>
        </w:r>
      </w:hyperlink>
      <w:r>
        <w:rPr>
          <w:rFonts w:ascii="Calibri" w:hAnsi="Calibri" w:cs="Calibri"/>
        </w:rPr>
        <w:t xml:space="preserve"> для остальных помещений и уравнение </w:t>
      </w:r>
      <w:hyperlink w:anchor="Par1578" w:history="1">
        <w:r>
          <w:rPr>
            <w:rFonts w:ascii="Calibri" w:hAnsi="Calibri" w:cs="Calibri"/>
            <w:color w:val="0000FF"/>
          </w:rPr>
          <w:t>(П6.11)</w:t>
        </w:r>
      </w:hyperlink>
      <w:r>
        <w:rPr>
          <w:rFonts w:ascii="Calibri" w:hAnsi="Calibri" w:cs="Calibri"/>
        </w:rPr>
        <w:t>, описывающая гидравлическую схему здания, решается численно методом итерации в совокупности с методом секущих.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Основные уравнения для определения температуры газа и концентрации продуктов горения в помещениях здания получены из уравнений сохранения энергии и массы.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Температура газа в помещении, где отсутствует очаг пожара, определяется из уравнения теплового баланса, которое можно получить из уравнения сохранения энергии </w:t>
      </w:r>
      <w:hyperlink w:anchor="Par1544" w:history="1">
        <w:r>
          <w:rPr>
            <w:rFonts w:ascii="Calibri" w:hAnsi="Calibri" w:cs="Calibri"/>
            <w:color w:val="0000FF"/>
          </w:rPr>
          <w:t>(П6.7)</w:t>
        </w:r>
      </w:hyperlink>
      <w:r>
        <w:rPr>
          <w:rFonts w:ascii="Calibri" w:hAnsi="Calibri" w:cs="Calibri"/>
        </w:rPr>
        <w:t>. Формула для определения температуры газа в j-м помещении здания в "n"-ый момент времени: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82C40" w:rsidRDefault="00A664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position w:val="-212"/>
        </w:rPr>
        <w:pict>
          <v:shape id="_x0000_i1141" type="#_x0000_t75" style="width:368.25pt;height:235.5pt">
            <v:imagedata r:id="rId171" o:title=""/>
          </v:shape>
        </w:pict>
      </w:r>
      <w:r w:rsidR="00682C40">
        <w:rPr>
          <w:rFonts w:ascii="Calibri" w:hAnsi="Calibri" w:cs="Calibri"/>
        </w:rPr>
        <w:t>, (П6.16)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где </w:t>
      </w:r>
      <w:r w:rsidR="00A664E2">
        <w:rPr>
          <w:rFonts w:ascii="Calibri" w:hAnsi="Calibri" w:cs="Calibri"/>
          <w:position w:val="-14"/>
        </w:rPr>
        <w:pict>
          <v:shape id="_x0000_i1142" type="#_x0000_t75" style="width:16.5pt;height:21pt">
            <v:imagedata r:id="rId172" o:title=""/>
          </v:shape>
        </w:pict>
      </w:r>
      <w:r>
        <w:rPr>
          <w:rFonts w:ascii="Calibri" w:hAnsi="Calibri" w:cs="Calibri"/>
        </w:rPr>
        <w:t xml:space="preserve"> - сумма источников (стоков) тепла в объеме j-го помещения и тепла, уходящего в ограждающие конструкции;</w:t>
      </w:r>
    </w:p>
    <w:p w:rsidR="00682C40" w:rsidRDefault="00A664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position w:val="-34"/>
        </w:rPr>
        <w:pict>
          <v:shape id="_x0000_i1143" type="#_x0000_t75" style="width:129.75pt;height:44.25pt">
            <v:imagedata r:id="rId173" o:title=""/>
          </v:shape>
        </w:pict>
      </w:r>
      <w:r w:rsidR="00682C40">
        <w:rPr>
          <w:rFonts w:ascii="Calibri" w:hAnsi="Calibri" w:cs="Calibri"/>
        </w:rPr>
        <w:t xml:space="preserve"> - приведенный коэффициент теплоотдачи;</w:t>
      </w:r>
    </w:p>
    <w:p w:rsidR="00682C40" w:rsidRDefault="00A664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position w:val="-12"/>
        </w:rPr>
        <w:pict>
          <v:shape id="_x0000_i1144" type="#_x0000_t75" style="width:15.75pt;height:20.25pt">
            <v:imagedata r:id="rId174" o:title=""/>
          </v:shape>
        </w:pict>
      </w:r>
      <w:r w:rsidR="00682C40">
        <w:rPr>
          <w:rFonts w:ascii="Calibri" w:hAnsi="Calibri" w:cs="Calibri"/>
        </w:rPr>
        <w:t xml:space="preserve"> - начальная температура в помещении;</w:t>
      </w:r>
    </w:p>
    <w:p w:rsidR="00682C40" w:rsidRDefault="00A664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position w:val="-14"/>
        </w:rPr>
        <w:pict>
          <v:shape id="_x0000_i1145" type="#_x0000_t75" style="width:20.25pt;height:21pt">
            <v:imagedata r:id="rId175" o:title=""/>
          </v:shape>
        </w:pict>
      </w:r>
      <w:r w:rsidR="00682C40">
        <w:rPr>
          <w:rFonts w:ascii="Calibri" w:hAnsi="Calibri" w:cs="Calibri"/>
        </w:rPr>
        <w:t xml:space="preserve"> - площадь поверхности ограждающих конструкций в j-м помещении.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Коэффициент теплоотдачи </w:t>
      </w:r>
      <w:r w:rsidR="00A664E2">
        <w:rPr>
          <w:rFonts w:ascii="Calibri" w:hAnsi="Calibri" w:cs="Calibri"/>
          <w:position w:val="-6"/>
        </w:rPr>
        <w:pict>
          <v:shape id="_x0000_i1146" type="#_x0000_t75" style="width:13.5pt;height:12pt">
            <v:imagedata r:id="rId176" o:title=""/>
          </v:shape>
        </w:pict>
      </w:r>
      <w:r>
        <w:rPr>
          <w:rFonts w:ascii="Calibri" w:hAnsi="Calibri" w:cs="Calibri"/>
        </w:rPr>
        <w:t xml:space="preserve"> может быть рассчитан по эмпирической формуле: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82C40" w:rsidRDefault="00A664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position w:val="-38"/>
        </w:rPr>
        <w:pict>
          <v:shape id="_x0000_i1147" type="#_x0000_t75" style="width:285pt;height:48.75pt">
            <v:imagedata r:id="rId177" o:title=""/>
          </v:shape>
        </w:pict>
      </w:r>
      <w:r w:rsidR="00682C40">
        <w:rPr>
          <w:rFonts w:ascii="Calibri" w:hAnsi="Calibri" w:cs="Calibri"/>
        </w:rPr>
        <w:t>. (П6.17)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Концентрация отдельных компонентов газовых смесей в помещениях здания вычисляется из уравнения баланса массы данного компонента </w:t>
      </w:r>
      <w:hyperlink w:anchor="Par1587" w:history="1">
        <w:r>
          <w:rPr>
            <w:rFonts w:ascii="Calibri" w:hAnsi="Calibri" w:cs="Calibri"/>
            <w:color w:val="0000FF"/>
          </w:rPr>
          <w:t>(П6.12)</w:t>
        </w:r>
      </w:hyperlink>
      <w:r>
        <w:rPr>
          <w:rFonts w:ascii="Calibri" w:hAnsi="Calibri" w:cs="Calibri"/>
        </w:rPr>
        <w:t>. Концентрация L-го компонента продуктов горения в j-м помещении в "n"-ый момент времени определяется уравнением: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82C40" w:rsidRDefault="00A664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position w:val="-62"/>
        </w:rPr>
        <w:pict>
          <v:shape id="_x0000_i1148" type="#_x0000_t75" style="width:358.5pt;height:74.25pt">
            <v:imagedata r:id="rId178" o:title=""/>
          </v:shape>
        </w:pict>
      </w:r>
      <w:r w:rsidR="00682C40">
        <w:rPr>
          <w:rFonts w:ascii="Calibri" w:hAnsi="Calibri" w:cs="Calibri"/>
        </w:rPr>
        <w:t>. (П6.18)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Оптическая концентрация дыма в помещениях определяется из балансового уравнения </w:t>
      </w:r>
      <w:hyperlink w:anchor="Par1627" w:history="1">
        <w:r>
          <w:rPr>
            <w:rFonts w:ascii="Calibri" w:hAnsi="Calibri" w:cs="Calibri"/>
            <w:color w:val="0000FF"/>
          </w:rPr>
          <w:t>(П6.19)</w:t>
        </w:r>
      </w:hyperlink>
      <w:r>
        <w:rPr>
          <w:rFonts w:ascii="Calibri" w:hAnsi="Calibri" w:cs="Calibri"/>
        </w:rPr>
        <w:t>. Натуральный показатель ослабления среды в j-ом помещении в "n"-ый момент времени определяется уравнением: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82C40" w:rsidRDefault="00A664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86" w:name="Par1627"/>
      <w:bookmarkEnd w:id="86"/>
      <w:r>
        <w:rPr>
          <w:rFonts w:ascii="Calibri" w:hAnsi="Calibri" w:cs="Calibri"/>
          <w:position w:val="-62"/>
        </w:rPr>
        <w:pict>
          <v:shape id="_x0000_i1149" type="#_x0000_t75" style="width:327.75pt;height:74.25pt">
            <v:imagedata r:id="rId179" o:title=""/>
          </v:shape>
        </w:pict>
      </w:r>
      <w:r w:rsidR="00682C40">
        <w:rPr>
          <w:rFonts w:ascii="Calibri" w:hAnsi="Calibri" w:cs="Calibri"/>
        </w:rPr>
        <w:t>. (П6.19)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Аналитические соотношения для определения критической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продолжительности пожара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одиночного помещения высотой не более 6 м, удовлетворяющего условиям применения интегральной модели, при отсутствии систем противопожарной защиты, влияющих на развитие пожара, допускается определять критические времена по каждому из опасных факторов пожара с помощью аналитических соотношений: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 повышенной температуре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82C40" w:rsidRDefault="00A664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position w:val="-34"/>
        </w:rPr>
        <w:pict>
          <v:shape id="_x0000_i1150" type="#_x0000_t75" style="width:177pt;height:48.75pt">
            <v:imagedata r:id="rId180" o:title=""/>
          </v:shape>
        </w:pict>
      </w:r>
      <w:r w:rsidR="00682C40">
        <w:rPr>
          <w:rFonts w:ascii="Calibri" w:hAnsi="Calibri" w:cs="Calibri"/>
        </w:rPr>
        <w:t>, (П6.20)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 потере видимости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82C40" w:rsidRDefault="00A664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position w:val="-42"/>
        </w:rPr>
        <w:pict>
          <v:shape id="_x0000_i1151" type="#_x0000_t75" style="width:204.75pt;height:56.25pt">
            <v:imagedata r:id="rId181" o:title=""/>
          </v:shape>
        </w:pict>
      </w:r>
      <w:r w:rsidR="00682C40">
        <w:rPr>
          <w:rFonts w:ascii="Calibri" w:hAnsi="Calibri" w:cs="Calibri"/>
        </w:rPr>
        <w:t>, (П6.21)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 пониженному содержанию кислорода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82C40" w:rsidRDefault="00A664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position w:val="-76"/>
        </w:rPr>
        <w:pict>
          <v:shape id="_x0000_i1152" type="#_x0000_t75" style="width:219.75pt;height:96pt">
            <v:imagedata r:id="rId182" o:title=""/>
          </v:shape>
        </w:pict>
      </w:r>
      <w:r w:rsidR="00682C40">
        <w:rPr>
          <w:rFonts w:ascii="Calibri" w:hAnsi="Calibri" w:cs="Calibri"/>
        </w:rPr>
        <w:t>, (П6.22)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 каждому из газообразных токсичных продуктов горения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82C40" w:rsidRDefault="00A664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position w:val="-34"/>
        </w:rPr>
        <w:pict>
          <v:shape id="_x0000_i1153" type="#_x0000_t75" style="width:157.5pt;height:49.5pt">
            <v:imagedata r:id="rId183" o:title=""/>
          </v:shape>
        </w:pict>
      </w:r>
      <w:r w:rsidR="00682C40">
        <w:rPr>
          <w:rFonts w:ascii="Calibri" w:hAnsi="Calibri" w:cs="Calibri"/>
        </w:rPr>
        <w:t>, (П6.23)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где </w:t>
      </w:r>
      <w:r w:rsidR="00A664E2">
        <w:rPr>
          <w:rFonts w:ascii="Calibri" w:hAnsi="Calibri" w:cs="Calibri"/>
          <w:position w:val="-30"/>
        </w:rPr>
        <w:pict>
          <v:shape id="_x0000_i1154" type="#_x0000_t75" style="width:99.75pt;height:40.5pt">
            <v:imagedata r:id="rId184" o:title=""/>
          </v:shape>
        </w:pict>
      </w:r>
      <w:r>
        <w:rPr>
          <w:rFonts w:ascii="Calibri" w:hAnsi="Calibri" w:cs="Calibri"/>
        </w:rPr>
        <w:t xml:space="preserve"> - размерный комплекс, зависящий от теплоты сгорания материала и свободного объема помещения, кг;</w:t>
      </w:r>
    </w:p>
    <w:p w:rsidR="00682C40" w:rsidRDefault="00A664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position w:val="-12"/>
        </w:rPr>
        <w:pict>
          <v:shape id="_x0000_i1155" type="#_x0000_t75" style="width:13.5pt;height:20.25pt">
            <v:imagedata r:id="rId185" o:title=""/>
          </v:shape>
        </w:pict>
      </w:r>
      <w:r w:rsidR="00682C40">
        <w:rPr>
          <w:rFonts w:ascii="Calibri" w:hAnsi="Calibri" w:cs="Calibri"/>
        </w:rPr>
        <w:t xml:space="preserve"> - начальная температура воздуха в помещении, °C;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 - показатель степени, учитывающий изменение массы выгорающего материала во времени;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A - размерный параметр, учитывающий удельную массовую скорость выгорания горючего материала и площадь пожара, </w:t>
      </w:r>
      <w:r w:rsidR="00A664E2">
        <w:rPr>
          <w:rFonts w:ascii="Calibri" w:hAnsi="Calibri" w:cs="Calibri"/>
          <w:position w:val="-6"/>
        </w:rPr>
        <w:pict>
          <v:shape id="_x0000_i1156" type="#_x0000_t75" style="width:29.25pt;height:18pt">
            <v:imagedata r:id="rId186" o:title=""/>
          </v:shape>
        </w:pict>
      </w:r>
      <w:r>
        <w:rPr>
          <w:rFonts w:ascii="Calibri" w:hAnsi="Calibri" w:cs="Calibri"/>
        </w:rPr>
        <w:t>;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 - безразмерный параметр, учитывающий неравномерность распределения ОФП по высоте помещения;</w:t>
      </w:r>
    </w:p>
    <w:p w:rsidR="00682C40" w:rsidRDefault="00A664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position w:val="-12"/>
        </w:rPr>
        <w:pict>
          <v:shape id="_x0000_i1157" type="#_x0000_t75" style="width:20.25pt;height:20.25pt">
            <v:imagedata r:id="rId187" o:title=""/>
          </v:shape>
        </w:pict>
      </w:r>
      <w:r w:rsidR="00682C40">
        <w:rPr>
          <w:rFonts w:ascii="Calibri" w:hAnsi="Calibri" w:cs="Calibri"/>
        </w:rPr>
        <w:t xml:space="preserve"> - низшая теплота сгорания материала, МДж/кг;</w:t>
      </w:r>
    </w:p>
    <w:p w:rsidR="00682C40" w:rsidRDefault="00A664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position w:val="-14"/>
        </w:rPr>
        <w:pict>
          <v:shape id="_x0000_i1158" type="#_x0000_t75" style="width:17.25pt;height:21pt">
            <v:imagedata r:id="rId188" o:title=""/>
          </v:shape>
        </w:pict>
      </w:r>
      <w:r w:rsidR="00682C40">
        <w:rPr>
          <w:rFonts w:ascii="Calibri" w:hAnsi="Calibri" w:cs="Calibri"/>
        </w:rPr>
        <w:t xml:space="preserve"> - удельная изобарная теплоемкость дымовых газов, МДж/(кг·К) (допускается принимать равной теплоемкости воздуха при 45 °C);</w:t>
      </w:r>
    </w:p>
    <w:p w:rsidR="00682C40" w:rsidRDefault="00A664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position w:val="-10"/>
        </w:rPr>
        <w:pict>
          <v:shape id="_x0000_i1159" type="#_x0000_t75" style="width:12pt;height:14.25pt">
            <v:imagedata r:id="rId189" o:title=""/>
          </v:shape>
        </w:pict>
      </w:r>
      <w:r w:rsidR="00682C40">
        <w:rPr>
          <w:rFonts w:ascii="Calibri" w:hAnsi="Calibri" w:cs="Calibri"/>
        </w:rPr>
        <w:t xml:space="preserve"> - коэффициент теплопотерь (принимается по данным справочной литературы, при отсутствии данных может быть принят равным 0,55);</w:t>
      </w:r>
    </w:p>
    <w:p w:rsidR="00682C40" w:rsidRDefault="00A664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position w:val="-10"/>
        </w:rPr>
        <w:pict>
          <v:shape id="_x0000_i1160" type="#_x0000_t75" style="width:11.25pt;height:14.25pt">
            <v:imagedata r:id="rId190" o:title=""/>
          </v:shape>
        </w:pict>
      </w:r>
      <w:r w:rsidR="00682C40">
        <w:rPr>
          <w:rFonts w:ascii="Calibri" w:hAnsi="Calibri" w:cs="Calibri"/>
        </w:rPr>
        <w:t xml:space="preserve"> - коэффициент полноты горения (определяется по </w:t>
      </w:r>
      <w:hyperlink w:anchor="Par1566" w:history="1">
        <w:r w:rsidR="00682C40">
          <w:rPr>
            <w:rFonts w:ascii="Calibri" w:hAnsi="Calibri" w:cs="Calibri"/>
            <w:color w:val="0000FF"/>
          </w:rPr>
          <w:t>формуле П6.9</w:t>
        </w:r>
      </w:hyperlink>
      <w:r w:rsidR="00682C40">
        <w:rPr>
          <w:rFonts w:ascii="Calibri" w:hAnsi="Calibri" w:cs="Calibri"/>
        </w:rPr>
        <w:t>);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 - свободный объем помещения, м3;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 - коэффициент отражения предметов на путях эвакуации;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 - начальная освещенность, лк;</w:t>
      </w:r>
    </w:p>
    <w:p w:rsidR="00682C40" w:rsidRDefault="00A664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position w:val="-14"/>
        </w:rPr>
        <w:pict>
          <v:shape id="_x0000_i1161" type="#_x0000_t75" style="width:16.5pt;height:21pt">
            <v:imagedata r:id="rId191" o:title=""/>
          </v:shape>
        </w:pict>
      </w:r>
      <w:r w:rsidR="00682C40">
        <w:rPr>
          <w:rFonts w:ascii="Calibri" w:hAnsi="Calibri" w:cs="Calibri"/>
        </w:rPr>
        <w:t xml:space="preserve"> - предельная дальность видимости в дыму, м;</w:t>
      </w:r>
    </w:p>
    <w:p w:rsidR="00682C40" w:rsidRDefault="00A664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position w:val="-12"/>
        </w:rPr>
        <w:pict>
          <v:shape id="_x0000_i1162" type="#_x0000_t75" style="width:21pt;height:20.25pt">
            <v:imagedata r:id="rId192" o:title=""/>
          </v:shape>
        </w:pict>
      </w:r>
      <w:r w:rsidR="00682C40">
        <w:rPr>
          <w:rFonts w:ascii="Calibri" w:hAnsi="Calibri" w:cs="Calibri"/>
        </w:rPr>
        <w:t xml:space="preserve"> - дымообразующая способность горящего материала, Нп·м2/кг;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L - удельный выход токсичных газов при сгорании 1 кг материала, кг/кг;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X - предельно допустимое содержание токсичного газа в помещении, </w:t>
      </w:r>
      <w:r w:rsidR="00A664E2">
        <w:rPr>
          <w:rFonts w:ascii="Calibri" w:hAnsi="Calibri" w:cs="Calibri"/>
          <w:position w:val="-6"/>
        </w:rPr>
        <w:pict>
          <v:shape id="_x0000_i1163" type="#_x0000_t75" style="width:33.75pt;height:18pt">
            <v:imagedata r:id="rId193" o:title=""/>
          </v:shape>
        </w:pict>
      </w:r>
      <w:r>
        <w:rPr>
          <w:rFonts w:ascii="Calibri" w:hAnsi="Calibri" w:cs="Calibri"/>
        </w:rPr>
        <w:t xml:space="preserve"> (</w:t>
      </w:r>
      <w:r w:rsidR="00A664E2">
        <w:rPr>
          <w:rFonts w:ascii="Calibri" w:hAnsi="Calibri" w:cs="Calibri"/>
          <w:position w:val="-14"/>
        </w:rPr>
        <w:pict>
          <v:shape id="_x0000_i1164" type="#_x0000_t75" style="width:65.25pt;height:21pt">
            <v:imagedata r:id="rId194" o:title=""/>
          </v:shape>
        </w:pict>
      </w:r>
      <w:r>
        <w:rPr>
          <w:rFonts w:ascii="Calibri" w:hAnsi="Calibri" w:cs="Calibri"/>
        </w:rPr>
        <w:t xml:space="preserve"> кг/м3; </w:t>
      </w:r>
      <w:r w:rsidR="00A664E2">
        <w:rPr>
          <w:rFonts w:ascii="Calibri" w:hAnsi="Calibri" w:cs="Calibri"/>
          <w:position w:val="-12"/>
        </w:rPr>
        <w:pict>
          <v:shape id="_x0000_i1165" type="#_x0000_t75" style="width:87pt;height:21pt">
            <v:imagedata r:id="rId195" o:title=""/>
          </v:shape>
        </w:pict>
      </w:r>
      <w:r>
        <w:rPr>
          <w:rFonts w:ascii="Calibri" w:hAnsi="Calibri" w:cs="Calibri"/>
        </w:rPr>
        <w:t xml:space="preserve"> кг/м3; </w:t>
      </w:r>
      <w:r w:rsidR="00A664E2">
        <w:rPr>
          <w:rFonts w:ascii="Calibri" w:hAnsi="Calibri" w:cs="Calibri"/>
          <w:position w:val="-12"/>
        </w:rPr>
        <w:pict>
          <v:shape id="_x0000_i1166" type="#_x0000_t75" style="width:84pt;height:21pt">
            <v:imagedata r:id="rId196" o:title=""/>
          </v:shape>
        </w:pict>
      </w:r>
      <w:r>
        <w:rPr>
          <w:rFonts w:ascii="Calibri" w:hAnsi="Calibri" w:cs="Calibri"/>
        </w:rPr>
        <w:t xml:space="preserve"> кг/м3);</w:t>
      </w:r>
    </w:p>
    <w:p w:rsidR="00682C40" w:rsidRDefault="00A664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position w:val="-14"/>
        </w:rPr>
        <w:pict>
          <v:shape id="_x0000_i1167" type="#_x0000_t75" style="width:21.75pt;height:21pt">
            <v:imagedata r:id="rId197" o:title=""/>
          </v:shape>
        </w:pict>
      </w:r>
      <w:r w:rsidR="00682C40">
        <w:rPr>
          <w:rFonts w:ascii="Calibri" w:hAnsi="Calibri" w:cs="Calibri"/>
        </w:rPr>
        <w:t xml:space="preserve"> - удельный расход кислорода, кг/кг.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Если под знаком логарифма получается отрицательное число, то данный ОФП не представляет опасности.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Параметр z вычисляют по формуле: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82C40" w:rsidRDefault="00A664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position w:val="-28"/>
        </w:rPr>
        <w:pict>
          <v:shape id="_x0000_i1168" type="#_x0000_t75" style="width:189pt;height:38.25pt">
            <v:imagedata r:id="rId198" o:title=""/>
          </v:shape>
        </w:pict>
      </w:r>
      <w:r w:rsidR="00682C40">
        <w:rPr>
          <w:rFonts w:ascii="Calibri" w:hAnsi="Calibri" w:cs="Calibri"/>
        </w:rPr>
        <w:t>, (П6.24)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где h - высота рабочей зоны, м;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H - высота помещения, м.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Определяется высота рабочей зоны: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82C40" w:rsidRDefault="00A664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position w:val="-12"/>
        </w:rPr>
        <w:pict>
          <v:shape id="_x0000_i1169" type="#_x0000_t75" style="width:108.75pt;height:20.25pt">
            <v:imagedata r:id="rId199" o:title=""/>
          </v:shape>
        </w:pict>
      </w:r>
      <w:r w:rsidR="00682C40">
        <w:rPr>
          <w:rFonts w:ascii="Calibri" w:hAnsi="Calibri" w:cs="Calibri"/>
        </w:rPr>
        <w:t>, (П6.25)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где </w:t>
      </w:r>
      <w:r w:rsidR="00A664E2">
        <w:rPr>
          <w:rFonts w:ascii="Calibri" w:hAnsi="Calibri" w:cs="Calibri"/>
          <w:position w:val="-12"/>
        </w:rPr>
        <w:pict>
          <v:shape id="_x0000_i1170" type="#_x0000_t75" style="width:20.25pt;height:20.25pt">
            <v:imagedata r:id="rId200" o:title=""/>
          </v:shape>
        </w:pict>
      </w:r>
      <w:r>
        <w:rPr>
          <w:rFonts w:ascii="Calibri" w:hAnsi="Calibri" w:cs="Calibri"/>
        </w:rPr>
        <w:t xml:space="preserve"> - высота площадки, на которой находятся люди, над полом помещения, м;</w:t>
      </w:r>
    </w:p>
    <w:p w:rsidR="00682C40" w:rsidRDefault="00A664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position w:val="-6"/>
        </w:rPr>
        <w:pict>
          <v:shape id="_x0000_i1171" type="#_x0000_t75" style="width:9pt;height:15.75pt">
            <v:imagedata r:id="rId201" o:title=""/>
          </v:shape>
        </w:pict>
      </w:r>
      <w:r w:rsidR="00682C40">
        <w:rPr>
          <w:rFonts w:ascii="Calibri" w:hAnsi="Calibri" w:cs="Calibri"/>
        </w:rPr>
        <w:t xml:space="preserve"> - разность высот пола, равная нулю при горизонтальном его расположении, м.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Следует иметь в виду, что наибольшей опасности при пожаре подвергаются люди, находящиеся на более высокой отметке. Поэтому, например, при определении необходимого времени эвакуации людей из партера зрительного зала с наклонным полом значение h следует находить, ориентируясь на наиболее высоко расположенные ряды кресел. Параметры A и n вычисляют так: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случая горения жидкости с установившейся скоростью: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82C40" w:rsidRDefault="00A664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position w:val="-14"/>
        </w:rPr>
        <w:pict>
          <v:shape id="_x0000_i1172" type="#_x0000_t75" style="width:60pt;height:21pt">
            <v:imagedata r:id="rId202" o:title=""/>
          </v:shape>
        </w:pict>
      </w:r>
      <w:r w:rsidR="00682C40">
        <w:rPr>
          <w:rFonts w:ascii="Calibri" w:hAnsi="Calibri" w:cs="Calibri"/>
        </w:rPr>
        <w:t xml:space="preserve"> n = 1,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где </w:t>
      </w:r>
      <w:r w:rsidR="00A664E2">
        <w:rPr>
          <w:rFonts w:ascii="Calibri" w:hAnsi="Calibri" w:cs="Calibri"/>
          <w:position w:val="-14"/>
        </w:rPr>
        <w:pict>
          <v:shape id="_x0000_i1173" type="#_x0000_t75" style="width:21pt;height:21pt">
            <v:imagedata r:id="rId203" o:title=""/>
          </v:shape>
        </w:pict>
      </w:r>
      <w:r>
        <w:rPr>
          <w:rFonts w:ascii="Calibri" w:hAnsi="Calibri" w:cs="Calibri"/>
        </w:rPr>
        <w:t xml:space="preserve"> - удельная массовая скорость выгорания жидкости, кг/(м2·с);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случая горения жидкости с неустановившейся скоростью: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82C40" w:rsidRDefault="00A664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position w:val="-34"/>
        </w:rPr>
        <w:pict>
          <v:shape id="_x0000_i1174" type="#_x0000_t75" style="width:92.25pt;height:42pt">
            <v:imagedata r:id="rId204" o:title=""/>
          </v:shape>
        </w:pict>
      </w:r>
      <w:r w:rsidR="00682C40">
        <w:rPr>
          <w:rFonts w:ascii="Calibri" w:hAnsi="Calibri" w:cs="Calibri"/>
        </w:rPr>
        <w:t xml:space="preserve"> n = 1,5,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кругового распространения пожара: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82C40" w:rsidRDefault="00A664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position w:val="-14"/>
        </w:rPr>
        <w:pict>
          <v:shape id="_x0000_i1175" type="#_x0000_t75" style="width:92.25pt;height:23.25pt">
            <v:imagedata r:id="rId205" o:title=""/>
          </v:shape>
        </w:pict>
      </w:r>
      <w:r w:rsidR="00682C40">
        <w:rPr>
          <w:rFonts w:ascii="Calibri" w:hAnsi="Calibri" w:cs="Calibri"/>
        </w:rPr>
        <w:t xml:space="preserve"> n = 3,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где V - линейная скорость распространения пламени, м/с;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вертикальной или горизонтальной поверхности горения в виде прямоугольника, одна из сторон которого увеличивается в двух направлениях за счет распространения пламени (например, распространение огня в горизонтальном направлении по занавесу после охвата его пламенем по всей высоте):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82C40" w:rsidRDefault="00A664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position w:val="-14"/>
        </w:rPr>
        <w:pict>
          <v:shape id="_x0000_i1176" type="#_x0000_t75" style="width:75pt;height:21pt">
            <v:imagedata r:id="rId206" o:title=""/>
          </v:shape>
        </w:pict>
      </w:r>
      <w:r w:rsidR="00682C40">
        <w:rPr>
          <w:rFonts w:ascii="Calibri" w:hAnsi="Calibri" w:cs="Calibri"/>
        </w:rPr>
        <w:t xml:space="preserve"> n = 2,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где b - перпендикулярный к направлению движения пламени размер зоны горения, м.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 отсутствии специальных требований значения a и E принимаются равными 0,3 и 50 лк соответственно, а значение </w:t>
      </w:r>
      <w:r w:rsidR="00A664E2">
        <w:rPr>
          <w:rFonts w:ascii="Calibri" w:hAnsi="Calibri" w:cs="Calibri"/>
          <w:position w:val="-14"/>
        </w:rPr>
        <w:pict>
          <v:shape id="_x0000_i1177" type="#_x0000_t75" style="width:42.75pt;height:21pt">
            <v:imagedata r:id="rId207" o:title=""/>
          </v:shape>
        </w:pict>
      </w:r>
      <w:r>
        <w:rPr>
          <w:rFonts w:ascii="Calibri" w:hAnsi="Calibri" w:cs="Calibri"/>
        </w:rPr>
        <w:t xml:space="preserve"> м.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87" w:name="Par1701"/>
      <w:bookmarkEnd w:id="87"/>
      <w:r>
        <w:rPr>
          <w:rFonts w:ascii="Calibri" w:hAnsi="Calibri" w:cs="Calibri"/>
        </w:rPr>
        <w:t>IV. Математическая двухзонная модель пожара в здании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решении задач с использованием двухзонной модели пожар в здании характеризуется усредненными по массе и объему значениями параметров задымленной зоны: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 - температура среды в задымленной зоне, K;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мю - оптическая плотность дыма, Нп/м;</w:t>
      </w:r>
    </w:p>
    <w:p w:rsidR="00682C40" w:rsidRDefault="00682C40">
      <w:pPr>
        <w:pStyle w:val="ConsPlusNonformat"/>
        <w:jc w:val="both"/>
      </w:pPr>
      <w:r>
        <w:t xml:space="preserve">    x   -  массовая  концентрация  i-того  токсичного  продукта  горения  в</w:t>
      </w:r>
    </w:p>
    <w:p w:rsidR="00682C40" w:rsidRDefault="00682C40">
      <w:pPr>
        <w:pStyle w:val="ConsPlusNonformat"/>
        <w:jc w:val="both"/>
      </w:pPr>
      <w:r>
        <w:t xml:space="preserve">     i</w:t>
      </w:r>
    </w:p>
    <w:p w:rsidR="00682C40" w:rsidRDefault="00682C40">
      <w:pPr>
        <w:pStyle w:val="ConsPlusNonformat"/>
        <w:jc w:val="both"/>
      </w:pPr>
      <w:r>
        <w:t>задымленной зоне, кг/кг;</w:t>
      </w:r>
    </w:p>
    <w:p w:rsidR="00682C40" w:rsidRDefault="00682C40">
      <w:pPr>
        <w:pStyle w:val="ConsPlusNonformat"/>
        <w:jc w:val="both"/>
      </w:pPr>
      <w:r>
        <w:t xml:space="preserve">    x   - массовая концентрация кислорода, кг/кг;</w:t>
      </w:r>
    </w:p>
    <w:p w:rsidR="00682C40" w:rsidRDefault="00682C40">
      <w:pPr>
        <w:pStyle w:val="ConsPlusNonformat"/>
        <w:jc w:val="both"/>
      </w:pPr>
      <w:r>
        <w:t xml:space="preserve">     к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 - высота нижней границы слоя дыма, м.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свою очередь перечисленные параметры выражаются через основные интегральные параметры задымленной зоны с помощью следующих формул: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82C40" w:rsidRDefault="00682C40">
      <w:pPr>
        <w:pStyle w:val="ConsPlusNonformat"/>
        <w:jc w:val="both"/>
      </w:pPr>
      <w:r>
        <w:t xml:space="preserve">                              T</w:t>
      </w:r>
    </w:p>
    <w:p w:rsidR="00682C40" w:rsidRDefault="00682C40">
      <w:pPr>
        <w:pStyle w:val="ConsPlusNonformat"/>
        <w:jc w:val="both"/>
      </w:pPr>
      <w:r>
        <w:t xml:space="preserve">                      Q  = интеграл m x c (T) x dT,                 (П6.26)</w:t>
      </w:r>
    </w:p>
    <w:p w:rsidR="00682C40" w:rsidRPr="00CD69EF" w:rsidRDefault="00682C40">
      <w:pPr>
        <w:pStyle w:val="ConsPlusNonformat"/>
        <w:jc w:val="both"/>
        <w:rPr>
          <w:lang w:val="en-US"/>
        </w:rPr>
      </w:pPr>
      <w:r>
        <w:t xml:space="preserve">                       з</w:t>
      </w:r>
      <w:r w:rsidRPr="00CD69EF">
        <w:rPr>
          <w:lang w:val="en-US"/>
        </w:rPr>
        <w:t xml:space="preserve">      0          p</w:t>
      </w:r>
    </w:p>
    <w:p w:rsidR="00682C40" w:rsidRPr="00CD69EF" w:rsidRDefault="00682C40">
      <w:pPr>
        <w:pStyle w:val="ConsPlusNonformat"/>
        <w:jc w:val="both"/>
        <w:rPr>
          <w:lang w:val="en-US"/>
        </w:rPr>
      </w:pPr>
    </w:p>
    <w:p w:rsidR="00682C40" w:rsidRPr="00CD69EF" w:rsidRDefault="00682C40">
      <w:pPr>
        <w:pStyle w:val="ConsPlusNonformat"/>
        <w:jc w:val="both"/>
        <w:rPr>
          <w:lang w:val="en-US"/>
        </w:rPr>
      </w:pPr>
      <w:r w:rsidRPr="00CD69EF">
        <w:rPr>
          <w:lang w:val="en-US"/>
        </w:rPr>
        <w:t xml:space="preserve">                                  m        m</w:t>
      </w:r>
    </w:p>
    <w:p w:rsidR="00682C40" w:rsidRPr="00CD69EF" w:rsidRDefault="00682C40">
      <w:pPr>
        <w:pStyle w:val="ConsPlusNonformat"/>
        <w:jc w:val="both"/>
        <w:rPr>
          <w:lang w:val="en-US"/>
        </w:rPr>
      </w:pPr>
      <w:r w:rsidRPr="00CD69EF">
        <w:rPr>
          <w:lang w:val="en-US"/>
        </w:rPr>
        <w:t xml:space="preserve">                                   i        </w:t>
      </w:r>
      <w:r>
        <w:t>к</w:t>
      </w:r>
    </w:p>
    <w:p w:rsidR="00682C40" w:rsidRPr="00CD69EF" w:rsidRDefault="00682C40">
      <w:pPr>
        <w:pStyle w:val="ConsPlusNonformat"/>
        <w:jc w:val="both"/>
        <w:rPr>
          <w:lang w:val="en-US"/>
        </w:rPr>
      </w:pPr>
      <w:r w:rsidRPr="00CD69EF">
        <w:rPr>
          <w:lang w:val="en-US"/>
        </w:rPr>
        <w:t xml:space="preserve">                             x  = --, x  = --,                      (</w:t>
      </w:r>
      <w:r>
        <w:t>П</w:t>
      </w:r>
      <w:r w:rsidRPr="00CD69EF">
        <w:rPr>
          <w:lang w:val="en-US"/>
        </w:rPr>
        <w:t>6.27)</w:t>
      </w:r>
    </w:p>
    <w:p w:rsidR="00682C40" w:rsidRPr="00CD69EF" w:rsidRDefault="00682C40">
      <w:pPr>
        <w:pStyle w:val="ConsPlusNonformat"/>
        <w:jc w:val="both"/>
        <w:rPr>
          <w:lang w:val="en-US"/>
        </w:rPr>
      </w:pPr>
      <w:r w:rsidRPr="00CD69EF">
        <w:rPr>
          <w:lang w:val="en-US"/>
        </w:rPr>
        <w:t xml:space="preserve">                              i   m    </w:t>
      </w:r>
      <w:r>
        <w:t>к</w:t>
      </w:r>
      <w:r w:rsidRPr="00CD69EF">
        <w:rPr>
          <w:lang w:val="en-US"/>
        </w:rPr>
        <w:t xml:space="preserve">   m</w:t>
      </w:r>
    </w:p>
    <w:p w:rsidR="00682C40" w:rsidRPr="00CD69EF" w:rsidRDefault="00682C40">
      <w:pPr>
        <w:pStyle w:val="ConsPlusNonformat"/>
        <w:jc w:val="both"/>
        <w:rPr>
          <w:lang w:val="en-US"/>
        </w:rPr>
      </w:pPr>
    </w:p>
    <w:p w:rsidR="00682C40" w:rsidRPr="00CD69EF" w:rsidRDefault="00682C40">
      <w:pPr>
        <w:pStyle w:val="ConsPlusNonformat"/>
        <w:jc w:val="both"/>
        <w:rPr>
          <w:lang w:val="en-US"/>
        </w:rPr>
      </w:pPr>
      <w:r w:rsidRPr="00CD69EF">
        <w:rPr>
          <w:lang w:val="en-US"/>
        </w:rPr>
        <w:t xml:space="preserve">                                       S</w:t>
      </w:r>
    </w:p>
    <w:p w:rsidR="00682C40" w:rsidRPr="00CD69EF" w:rsidRDefault="00682C40">
      <w:pPr>
        <w:pStyle w:val="ConsPlusNonformat"/>
        <w:jc w:val="both"/>
        <w:rPr>
          <w:lang w:val="en-US"/>
        </w:rPr>
      </w:pPr>
      <w:r w:rsidRPr="00CD69EF">
        <w:rPr>
          <w:lang w:val="en-US"/>
        </w:rPr>
        <w:t xml:space="preserve">                                  </w:t>
      </w:r>
      <w:r>
        <w:t>мю</w:t>
      </w:r>
      <w:r w:rsidRPr="00CD69EF">
        <w:rPr>
          <w:lang w:val="en-US"/>
        </w:rPr>
        <w:t xml:space="preserve"> = --,                          (</w:t>
      </w:r>
      <w:r>
        <w:t>П</w:t>
      </w:r>
      <w:r w:rsidRPr="00CD69EF">
        <w:rPr>
          <w:lang w:val="en-US"/>
        </w:rPr>
        <w:t>6.28)</w:t>
      </w:r>
    </w:p>
    <w:p w:rsidR="00682C40" w:rsidRPr="00CD69EF" w:rsidRDefault="00682C40">
      <w:pPr>
        <w:pStyle w:val="ConsPlusNonformat"/>
        <w:jc w:val="both"/>
        <w:rPr>
          <w:lang w:val="en-US"/>
        </w:rPr>
      </w:pPr>
      <w:r w:rsidRPr="00CD69EF">
        <w:rPr>
          <w:lang w:val="en-US"/>
        </w:rPr>
        <w:t xml:space="preserve">                                       V</w:t>
      </w:r>
    </w:p>
    <w:p w:rsidR="00682C40" w:rsidRPr="00CD69EF" w:rsidRDefault="00682C40">
      <w:pPr>
        <w:pStyle w:val="ConsPlusNonformat"/>
        <w:jc w:val="both"/>
        <w:rPr>
          <w:lang w:val="en-US"/>
        </w:rPr>
      </w:pPr>
      <w:r w:rsidRPr="00CD69EF">
        <w:rPr>
          <w:lang w:val="en-US"/>
        </w:rPr>
        <w:t xml:space="preserve">                                        </w:t>
      </w:r>
      <w:r>
        <w:t>д</w:t>
      </w:r>
    </w:p>
    <w:p w:rsidR="00682C40" w:rsidRPr="00CD69EF" w:rsidRDefault="00682C40">
      <w:pPr>
        <w:pStyle w:val="ConsPlusNonformat"/>
        <w:jc w:val="both"/>
        <w:rPr>
          <w:lang w:val="en-US"/>
        </w:rPr>
      </w:pPr>
    </w:p>
    <w:p w:rsidR="00682C40" w:rsidRPr="00CD69EF" w:rsidRDefault="00682C40">
      <w:pPr>
        <w:pStyle w:val="ConsPlusNonformat"/>
        <w:jc w:val="both"/>
        <w:rPr>
          <w:lang w:val="en-US"/>
        </w:rPr>
      </w:pPr>
      <w:r w:rsidRPr="00CD69EF">
        <w:rPr>
          <w:lang w:val="en-US"/>
        </w:rPr>
        <w:t xml:space="preserve">                                            V</w:t>
      </w:r>
    </w:p>
    <w:p w:rsidR="00682C40" w:rsidRPr="00CD69EF" w:rsidRDefault="00682C40">
      <w:pPr>
        <w:pStyle w:val="ConsPlusNonformat"/>
        <w:jc w:val="both"/>
        <w:rPr>
          <w:lang w:val="en-US"/>
        </w:rPr>
      </w:pPr>
      <w:r w:rsidRPr="00CD69EF">
        <w:rPr>
          <w:lang w:val="en-US"/>
        </w:rPr>
        <w:t xml:space="preserve">                                m            </w:t>
      </w:r>
      <w:r>
        <w:t>д</w:t>
      </w:r>
    </w:p>
    <w:p w:rsidR="00682C40" w:rsidRPr="00CD69EF" w:rsidRDefault="00682C40">
      <w:pPr>
        <w:pStyle w:val="ConsPlusNonformat"/>
        <w:jc w:val="both"/>
        <w:rPr>
          <w:lang w:val="en-US"/>
        </w:rPr>
      </w:pPr>
      <w:r w:rsidRPr="00CD69EF">
        <w:rPr>
          <w:lang w:val="en-US"/>
        </w:rPr>
        <w:t xml:space="preserve">                           </w:t>
      </w:r>
      <w:r>
        <w:t>ро</w:t>
      </w:r>
      <w:r w:rsidRPr="00CD69EF">
        <w:rPr>
          <w:lang w:val="en-US"/>
        </w:rPr>
        <w:t xml:space="preserve"> = --, Z = H - --,                     (</w:t>
      </w:r>
      <w:r>
        <w:t>П</w:t>
      </w:r>
      <w:r w:rsidRPr="00CD69EF">
        <w:rPr>
          <w:lang w:val="en-US"/>
        </w:rPr>
        <w:t>6.29)</w:t>
      </w:r>
    </w:p>
    <w:p w:rsidR="00682C40" w:rsidRDefault="00682C40">
      <w:pPr>
        <w:pStyle w:val="ConsPlusNonformat"/>
        <w:jc w:val="both"/>
      </w:pPr>
      <w:r w:rsidRPr="00CD69EF">
        <w:rPr>
          <w:lang w:val="en-US"/>
        </w:rPr>
        <w:t xml:space="preserve">                                </w:t>
      </w:r>
      <w:r>
        <w:t>V           A</w:t>
      </w:r>
    </w:p>
    <w:p w:rsidR="00682C40" w:rsidRDefault="00682C40">
      <w:pPr>
        <w:pStyle w:val="ConsPlusNonformat"/>
        <w:jc w:val="both"/>
      </w:pPr>
      <w:r>
        <w:t xml:space="preserve">                                 д</w:t>
      </w:r>
    </w:p>
    <w:p w:rsidR="00682C40" w:rsidRDefault="00682C40">
      <w:pPr>
        <w:pStyle w:val="ConsPlusNonformat"/>
        <w:jc w:val="both"/>
      </w:pPr>
    </w:p>
    <w:p w:rsidR="00682C40" w:rsidRDefault="00682C40">
      <w:pPr>
        <w:pStyle w:val="ConsPlusNonformat"/>
        <w:jc w:val="both"/>
      </w:pPr>
      <w:r>
        <w:t xml:space="preserve">    где  m, m  - общая масса дыма и соответственно i-го токсичного продукта</w:t>
      </w:r>
    </w:p>
    <w:p w:rsidR="00682C40" w:rsidRDefault="00682C40">
      <w:pPr>
        <w:pStyle w:val="ConsPlusNonformat"/>
        <w:jc w:val="both"/>
      </w:pPr>
      <w:r>
        <w:t xml:space="preserve">             i</w:t>
      </w:r>
    </w:p>
    <w:p w:rsidR="00682C40" w:rsidRDefault="00682C40">
      <w:pPr>
        <w:pStyle w:val="ConsPlusNonformat"/>
        <w:jc w:val="both"/>
      </w:pPr>
      <w:r>
        <w:t>горения в задымленной зоне, кг;</w:t>
      </w:r>
    </w:p>
    <w:p w:rsidR="00682C40" w:rsidRDefault="00682C40">
      <w:pPr>
        <w:pStyle w:val="ConsPlusNonformat"/>
        <w:jc w:val="both"/>
      </w:pPr>
      <w:r>
        <w:t xml:space="preserve">    m  - масса кислорода в задымленной зоне, кг;</w:t>
      </w:r>
    </w:p>
    <w:p w:rsidR="00682C40" w:rsidRDefault="00682C40">
      <w:pPr>
        <w:pStyle w:val="ConsPlusNonformat"/>
        <w:jc w:val="both"/>
      </w:pPr>
      <w:r>
        <w:t xml:space="preserve">     к</w:t>
      </w:r>
    </w:p>
    <w:p w:rsidR="00682C40" w:rsidRDefault="00682C40">
      <w:pPr>
        <w:pStyle w:val="ConsPlusNonformat"/>
        <w:jc w:val="both"/>
      </w:pPr>
      <w:r>
        <w:t xml:space="preserve">    Q  - энтальпия продуктов горения в задымленной зоне, кДж;</w:t>
      </w:r>
    </w:p>
    <w:p w:rsidR="00682C40" w:rsidRDefault="00682C40">
      <w:pPr>
        <w:pStyle w:val="ConsPlusNonformat"/>
        <w:jc w:val="both"/>
      </w:pPr>
      <w:r>
        <w:t xml:space="preserve">     з</w:t>
      </w:r>
    </w:p>
    <w:p w:rsidR="00682C40" w:rsidRDefault="00682C40">
      <w:pPr>
        <w:pStyle w:val="ConsPlusNonformat"/>
        <w:jc w:val="both"/>
      </w:pPr>
      <w:r>
        <w:t xml:space="preserve">    S - оптическое количество дыма, Нп x м2;</w:t>
      </w:r>
    </w:p>
    <w:p w:rsidR="00682C40" w:rsidRDefault="00682C40">
      <w:pPr>
        <w:pStyle w:val="ConsPlusNonformat"/>
        <w:jc w:val="both"/>
      </w:pPr>
      <w:r>
        <w:t xml:space="preserve">    ро - плотность дыма при температуре T, кг/м3;</w:t>
      </w:r>
    </w:p>
    <w:p w:rsidR="00682C40" w:rsidRDefault="00682C40">
      <w:pPr>
        <w:pStyle w:val="ConsPlusNonformat"/>
        <w:jc w:val="both"/>
      </w:pPr>
      <w:r>
        <w:t xml:space="preserve">    V  - объем задымленной зоны, м3;</w:t>
      </w:r>
    </w:p>
    <w:p w:rsidR="00682C40" w:rsidRDefault="00682C40">
      <w:pPr>
        <w:pStyle w:val="ConsPlusNonformat"/>
        <w:jc w:val="both"/>
      </w:pPr>
      <w:r>
        <w:t xml:space="preserve">     д</w:t>
      </w:r>
    </w:p>
    <w:p w:rsidR="00682C40" w:rsidRDefault="00682C40">
      <w:pPr>
        <w:pStyle w:val="ConsPlusNonformat"/>
        <w:jc w:val="both"/>
      </w:pPr>
      <w:r>
        <w:t xml:space="preserve">    H, A - высота и площадь помещения, м;</w:t>
      </w:r>
    </w:p>
    <w:p w:rsidR="00682C40" w:rsidRDefault="00682C40">
      <w:pPr>
        <w:pStyle w:val="ConsPlusNonformat"/>
        <w:jc w:val="both"/>
      </w:pPr>
      <w:r>
        <w:t xml:space="preserve">    c  - удельная теплоемкость дыма, кДж/(K x кг).</w:t>
      </w:r>
    </w:p>
    <w:p w:rsidR="00682C40" w:rsidRDefault="00682C40">
      <w:pPr>
        <w:pStyle w:val="ConsPlusNonformat"/>
        <w:jc w:val="both"/>
      </w:pPr>
      <w:r>
        <w:t xml:space="preserve">     p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Динамика основных интегральных параметров задымленной зоны определяется интегрированием системы следующих балансовых уравнений: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общей массы компонентов задымленной зоны с учетом дыма, вносимого в зону конвективной колонкой и дыма, удаляемого через проемы в соседние помещения: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82C40" w:rsidRDefault="00682C40">
      <w:pPr>
        <w:pStyle w:val="ConsPlusNonformat"/>
        <w:jc w:val="both"/>
      </w:pPr>
      <w:r>
        <w:t xml:space="preserve">                              dm</w:t>
      </w:r>
    </w:p>
    <w:p w:rsidR="00682C40" w:rsidRDefault="00682C40">
      <w:pPr>
        <w:pStyle w:val="ConsPlusNonformat"/>
        <w:jc w:val="both"/>
      </w:pPr>
      <w:r>
        <w:t xml:space="preserve">                              -- = G  - G ,                         (П6.30)</w:t>
      </w:r>
    </w:p>
    <w:p w:rsidR="00682C40" w:rsidRDefault="00682C40">
      <w:pPr>
        <w:pStyle w:val="ConsPlusNonformat"/>
        <w:jc w:val="both"/>
      </w:pPr>
      <w:r>
        <w:t xml:space="preserve">                              dt    К    П</w:t>
      </w:r>
    </w:p>
    <w:p w:rsidR="00682C40" w:rsidRDefault="00682C40">
      <w:pPr>
        <w:pStyle w:val="ConsPlusNonformat"/>
        <w:jc w:val="both"/>
      </w:pPr>
    </w:p>
    <w:p w:rsidR="00682C40" w:rsidRDefault="00682C40">
      <w:pPr>
        <w:pStyle w:val="ConsPlusNonformat"/>
        <w:jc w:val="both"/>
      </w:pPr>
      <w:r>
        <w:t xml:space="preserve">    где t - текущее время, с;</w:t>
      </w:r>
    </w:p>
    <w:p w:rsidR="00682C40" w:rsidRDefault="00682C40">
      <w:pPr>
        <w:pStyle w:val="ConsPlusNonformat"/>
        <w:jc w:val="both"/>
      </w:pPr>
      <w:r>
        <w:t xml:space="preserve">    G , G  - массовый расход дыма соответственно через конвективную колонку</w:t>
      </w:r>
    </w:p>
    <w:p w:rsidR="00682C40" w:rsidRDefault="00682C40">
      <w:pPr>
        <w:pStyle w:val="ConsPlusNonformat"/>
        <w:jc w:val="both"/>
      </w:pPr>
      <w:r>
        <w:t xml:space="preserve">     К   П</w:t>
      </w:r>
    </w:p>
    <w:p w:rsidR="00682C40" w:rsidRDefault="00682C40">
      <w:pPr>
        <w:pStyle w:val="ConsPlusNonformat"/>
        <w:jc w:val="both"/>
      </w:pPr>
      <w:r>
        <w:t>и открытые проемы в помещении, кг/с;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энтальпия компонентов задымленной зоны с учетом тепла, вносимого в зону конвективной колонкой, теплоотдачи в конструкции и уноса дыма в проемы: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82C40" w:rsidRDefault="00682C40">
      <w:pPr>
        <w:pStyle w:val="ConsPlusNonformat"/>
        <w:jc w:val="both"/>
      </w:pPr>
      <w:r>
        <w:t xml:space="preserve">                           dQ</w:t>
      </w:r>
    </w:p>
    <w:p w:rsidR="00682C40" w:rsidRDefault="00682C40">
      <w:pPr>
        <w:pStyle w:val="ConsPlusNonformat"/>
        <w:jc w:val="both"/>
      </w:pPr>
      <w:r>
        <w:t xml:space="preserve">                           -- = Q  - Q  - Q   ,                     (П6.31)</w:t>
      </w:r>
    </w:p>
    <w:p w:rsidR="00682C40" w:rsidRDefault="00682C40">
      <w:pPr>
        <w:pStyle w:val="ConsPlusNonformat"/>
        <w:jc w:val="both"/>
      </w:pPr>
      <w:r>
        <w:t xml:space="preserve">                           dt    К    П    кон</w:t>
      </w:r>
    </w:p>
    <w:p w:rsidR="00682C40" w:rsidRDefault="00682C40">
      <w:pPr>
        <w:pStyle w:val="ConsPlusNonformat"/>
        <w:jc w:val="both"/>
      </w:pPr>
    </w:p>
    <w:p w:rsidR="00682C40" w:rsidRDefault="00682C40">
      <w:pPr>
        <w:pStyle w:val="ConsPlusNonformat"/>
        <w:jc w:val="both"/>
      </w:pPr>
      <w:r>
        <w:t xml:space="preserve">    где  Q ,  Q ,  Q     -  тепловая  мощность,  соответственно  вносимая в</w:t>
      </w:r>
    </w:p>
    <w:p w:rsidR="00682C40" w:rsidRDefault="00682C40">
      <w:pPr>
        <w:pStyle w:val="ConsPlusNonformat"/>
        <w:jc w:val="both"/>
      </w:pPr>
      <w:r>
        <w:t xml:space="preserve">          К    П    кон</w:t>
      </w:r>
    </w:p>
    <w:p w:rsidR="00682C40" w:rsidRDefault="00682C40">
      <w:pPr>
        <w:pStyle w:val="ConsPlusNonformat"/>
        <w:jc w:val="both"/>
      </w:pPr>
      <w:r>
        <w:t>задымленную  зону  конвективной  колонкой, удаляемая с дымом через открытые</w:t>
      </w:r>
    </w:p>
    <w:p w:rsidR="00682C40" w:rsidRDefault="00682C40">
      <w:pPr>
        <w:pStyle w:val="ConsPlusNonformat"/>
        <w:jc w:val="both"/>
      </w:pPr>
      <w:r>
        <w:t>проемы и теряемая в конструкции, кВт;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массы кислорода с учетом потерь на окисление продуктов пиролиза горючих веществ: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82C40" w:rsidRDefault="00A664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position w:val="-24"/>
        </w:rPr>
        <w:pict>
          <v:shape id="_x0000_i1178" type="#_x0000_t75" style="width:210pt;height:33.75pt">
            <v:imagedata r:id="rId208" o:title=""/>
          </v:shape>
        </w:pict>
      </w:r>
      <w:r w:rsidR="00682C40">
        <w:rPr>
          <w:rFonts w:ascii="Calibri" w:hAnsi="Calibri" w:cs="Calibri"/>
        </w:rPr>
        <w:t>, (П6.32)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209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МЧС РФ от 12.12.2011 N 749)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82C40" w:rsidRDefault="00A664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position w:val="-10"/>
        </w:rPr>
        <w:pict>
          <v:shape id="_x0000_i1179" type="#_x0000_t75" style="width:11.25pt;height:14.25pt">
            <v:imagedata r:id="rId210" o:title=""/>
          </v:shape>
        </w:pict>
      </w:r>
      <w:r w:rsidR="00682C40">
        <w:rPr>
          <w:rFonts w:ascii="Calibri" w:hAnsi="Calibri" w:cs="Calibri"/>
        </w:rPr>
        <w:t xml:space="preserve"> - полнота сгорания горючего материала, кг/кг;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211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МЧС РФ от 12.12.2011 N 749)</w:t>
      </w:r>
    </w:p>
    <w:p w:rsidR="00682C40" w:rsidRDefault="00A664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position w:val="-10"/>
        </w:rPr>
        <w:pict>
          <v:shape id="_x0000_i1180" type="#_x0000_t75" style="width:12pt;height:14.25pt">
            <v:imagedata r:id="rId212" o:title=""/>
          </v:shape>
        </w:pict>
      </w:r>
      <w:r w:rsidR="00682C40">
        <w:rPr>
          <w:rFonts w:ascii="Calibri" w:hAnsi="Calibri" w:cs="Calibri"/>
        </w:rPr>
        <w:t xml:space="preserve"> - скорость выгорания горючего материала, кг/с;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213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МЧС РФ от 12.12.2011 N 749)</w:t>
      </w:r>
    </w:p>
    <w:p w:rsidR="00682C40" w:rsidRDefault="00A664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position w:val="-12"/>
        </w:rPr>
        <w:pict>
          <v:shape id="_x0000_i1181" type="#_x0000_t75" style="width:21pt;height:20.25pt">
            <v:imagedata r:id="rId214" o:title=""/>
          </v:shape>
        </w:pict>
      </w:r>
      <w:r w:rsidR="00682C40">
        <w:rPr>
          <w:rFonts w:ascii="Calibri" w:hAnsi="Calibri" w:cs="Calibri"/>
        </w:rPr>
        <w:t xml:space="preserve"> - потребление кислорода при сгорании единицы массы горючего материала, кг/кг;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215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МЧС РФ от 12.12.2011 N 749)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оптического количества дыма с учетом дымообразующей способности горящего материала: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216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МЧС РФ от 12.12.2011 N 749)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82C40" w:rsidRDefault="00A664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position w:val="-28"/>
        </w:rPr>
        <w:pict>
          <v:shape id="_x0000_i1182" type="#_x0000_t75" style="width:111pt;height:36.75pt">
            <v:imagedata r:id="rId217" o:title=""/>
          </v:shape>
        </w:pict>
      </w:r>
      <w:r w:rsidR="00682C40">
        <w:rPr>
          <w:rFonts w:ascii="Calibri" w:hAnsi="Calibri" w:cs="Calibri"/>
        </w:rPr>
        <w:t>, (П6.33)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218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МЧС РФ от 12.12.2011 N 749)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где </w:t>
      </w:r>
      <w:r w:rsidR="00A664E2">
        <w:rPr>
          <w:rFonts w:ascii="Calibri" w:hAnsi="Calibri" w:cs="Calibri"/>
          <w:position w:val="-12"/>
        </w:rPr>
        <w:pict>
          <v:shape id="_x0000_i1183" type="#_x0000_t75" style="width:20.25pt;height:20.25pt">
            <v:imagedata r:id="rId219" o:title=""/>
          </v:shape>
        </w:pict>
      </w:r>
      <w:r>
        <w:rPr>
          <w:rFonts w:ascii="Calibri" w:hAnsi="Calibri" w:cs="Calibri"/>
        </w:rPr>
        <w:t xml:space="preserve"> - дымообразующая способность горючего материала, Нп/(м2·кг);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220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МЧС РФ от 12.12.2011 N 749)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массы i-го токсичного продукта горения: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82C40" w:rsidRPr="00CD69EF" w:rsidRDefault="00682C40">
      <w:pPr>
        <w:pStyle w:val="ConsPlusNonformat"/>
        <w:jc w:val="both"/>
        <w:rPr>
          <w:lang w:val="en-US"/>
        </w:rPr>
      </w:pPr>
      <w:r>
        <w:t xml:space="preserve">                        </w:t>
      </w:r>
      <w:r w:rsidRPr="00CD69EF">
        <w:rPr>
          <w:lang w:val="en-US"/>
        </w:rPr>
        <w:t>dm</w:t>
      </w:r>
    </w:p>
    <w:p w:rsidR="00682C40" w:rsidRPr="00CD69EF" w:rsidRDefault="00682C40">
      <w:pPr>
        <w:pStyle w:val="ConsPlusNonformat"/>
        <w:jc w:val="both"/>
        <w:rPr>
          <w:lang w:val="en-US"/>
        </w:rPr>
      </w:pPr>
      <w:r w:rsidRPr="00CD69EF">
        <w:rPr>
          <w:lang w:val="en-US"/>
        </w:rPr>
        <w:t xml:space="preserve">                          i</w:t>
      </w:r>
    </w:p>
    <w:p w:rsidR="00682C40" w:rsidRPr="00CD69EF" w:rsidRDefault="00682C40">
      <w:pPr>
        <w:pStyle w:val="ConsPlusNonformat"/>
        <w:jc w:val="both"/>
        <w:rPr>
          <w:lang w:val="en-US"/>
        </w:rPr>
      </w:pPr>
      <w:r w:rsidRPr="00CD69EF">
        <w:rPr>
          <w:lang w:val="en-US"/>
        </w:rPr>
        <w:t xml:space="preserve">                        --- = </w:t>
      </w:r>
      <w:r>
        <w:t>пси</w:t>
      </w:r>
      <w:r w:rsidRPr="00CD69EF">
        <w:rPr>
          <w:lang w:val="en-US"/>
        </w:rPr>
        <w:t xml:space="preserve"> x L  - x  x G ,                   (</w:t>
      </w:r>
      <w:r>
        <w:t>П</w:t>
      </w:r>
      <w:r w:rsidRPr="00CD69EF">
        <w:rPr>
          <w:lang w:val="en-US"/>
        </w:rPr>
        <w:t>6.34)</w:t>
      </w:r>
    </w:p>
    <w:p w:rsidR="00682C40" w:rsidRDefault="00682C40">
      <w:pPr>
        <w:pStyle w:val="ConsPlusNonformat"/>
        <w:jc w:val="both"/>
      </w:pPr>
      <w:r w:rsidRPr="00CD69EF">
        <w:rPr>
          <w:lang w:val="en-US"/>
        </w:rPr>
        <w:t xml:space="preserve">                        </w:t>
      </w:r>
      <w:r>
        <w:t>dt           i    i    П</w:t>
      </w:r>
    </w:p>
    <w:p w:rsidR="00682C40" w:rsidRDefault="00682C40">
      <w:pPr>
        <w:pStyle w:val="ConsPlusNonformat"/>
        <w:jc w:val="both"/>
      </w:pPr>
    </w:p>
    <w:p w:rsidR="00682C40" w:rsidRDefault="00682C40">
      <w:pPr>
        <w:pStyle w:val="ConsPlusNonformat"/>
        <w:jc w:val="both"/>
      </w:pPr>
      <w:r>
        <w:t xml:space="preserve">    где L  - массовый выход i-го токсичного продукта горения, кг/кг.</w:t>
      </w:r>
    </w:p>
    <w:p w:rsidR="00682C40" w:rsidRDefault="00682C40">
      <w:pPr>
        <w:pStyle w:val="ConsPlusNonformat"/>
        <w:jc w:val="both"/>
      </w:pPr>
      <w:r>
        <w:t xml:space="preserve">         i</w:t>
      </w:r>
    </w:p>
    <w:p w:rsidR="00682C40" w:rsidRDefault="00682C40">
      <w:pPr>
        <w:pStyle w:val="ConsPlusNonformat"/>
        <w:jc w:val="both"/>
      </w:pPr>
      <w:r>
        <w:t xml:space="preserve">    Масса  компонентов  дыма  G ,  вносимых в задымленную зону конвективной</w:t>
      </w:r>
    </w:p>
    <w:p w:rsidR="00682C40" w:rsidRDefault="00682C40">
      <w:pPr>
        <w:pStyle w:val="ConsPlusNonformat"/>
        <w:jc w:val="both"/>
      </w:pPr>
      <w:r>
        <w:t xml:space="preserve">                               К</w:t>
      </w:r>
    </w:p>
    <w:p w:rsidR="00682C40" w:rsidRDefault="00682C40">
      <w:pPr>
        <w:pStyle w:val="ConsPlusNonformat"/>
        <w:jc w:val="both"/>
      </w:pPr>
      <w:r>
        <w:t>колонкой,   оценивается   с   учетом  количества  воздуха,  вовлекаемого  в</w:t>
      </w:r>
    </w:p>
    <w:p w:rsidR="00682C40" w:rsidRDefault="00682C40">
      <w:pPr>
        <w:pStyle w:val="ConsPlusNonformat"/>
        <w:jc w:val="both"/>
      </w:pPr>
      <w:r>
        <w:t>конвективную  колонку  по  всей  ее  высоте  до нижней границы слоя дыма. В</w:t>
      </w:r>
    </w:p>
    <w:p w:rsidR="00682C40" w:rsidRDefault="00682C40">
      <w:pPr>
        <w:pStyle w:val="ConsPlusNonformat"/>
        <w:jc w:val="both"/>
      </w:pPr>
      <w:r>
        <w:t>инженерных   расчетах   расход   компонентов   дыма  через  осесимметричную</w:t>
      </w:r>
    </w:p>
    <w:p w:rsidR="00682C40" w:rsidRDefault="00682C40">
      <w:pPr>
        <w:pStyle w:val="ConsPlusNonformat"/>
        <w:jc w:val="both"/>
      </w:pPr>
      <w:r>
        <w:t>конвективную  колонку  на  высоте  нижнего  уровня  задымленной  зоны  Z (в</w:t>
      </w:r>
    </w:p>
    <w:p w:rsidR="00682C40" w:rsidRDefault="00682C40">
      <w:pPr>
        <w:pStyle w:val="ConsPlusNonformat"/>
        <w:jc w:val="both"/>
      </w:pPr>
      <w:r>
        <w:t>зависимости   от  того,  какая  область  конвективной  колонки  или  факела</w:t>
      </w:r>
    </w:p>
    <w:p w:rsidR="00682C40" w:rsidRDefault="00682C40">
      <w:pPr>
        <w:pStyle w:val="ConsPlusNonformat"/>
        <w:jc w:val="both"/>
      </w:pPr>
      <w:r>
        <w:t>погружена в задымленную зону) задается полуэмпирической формулой:</w:t>
      </w:r>
    </w:p>
    <w:p w:rsidR="00682C40" w:rsidRDefault="00682C40">
      <w:pPr>
        <w:pStyle w:val="ConsPlusNonformat"/>
        <w:jc w:val="both"/>
      </w:pPr>
    </w:p>
    <w:p w:rsidR="00682C40" w:rsidRDefault="00682C40">
      <w:pPr>
        <w:pStyle w:val="ConsPlusNonformat"/>
        <w:jc w:val="both"/>
      </w:pPr>
      <w:r>
        <w:t xml:space="preserve">             ┌</w:t>
      </w:r>
    </w:p>
    <w:p w:rsidR="00682C40" w:rsidRDefault="00682C40">
      <w:pPr>
        <w:pStyle w:val="ConsPlusNonformat"/>
        <w:jc w:val="both"/>
      </w:pPr>
      <w:r>
        <w:t xml:space="preserve">             │               Z  0,566</w:t>
      </w:r>
    </w:p>
    <w:p w:rsidR="00682C40" w:rsidRDefault="00682C40">
      <w:pPr>
        <w:pStyle w:val="ConsPlusNonformat"/>
        <w:jc w:val="both"/>
      </w:pPr>
      <w:r>
        <w:t xml:space="preserve">             │0,011 x Q x (----)      для области факела</w:t>
      </w:r>
    </w:p>
    <w:p w:rsidR="00682C40" w:rsidRDefault="00682C40">
      <w:pPr>
        <w:pStyle w:val="ConsPlusNonformat"/>
        <w:jc w:val="both"/>
      </w:pPr>
      <w:r>
        <w:t xml:space="preserve">             │              2/5</w:t>
      </w:r>
    </w:p>
    <w:p w:rsidR="00682C40" w:rsidRDefault="00682C40">
      <w:pPr>
        <w:pStyle w:val="ConsPlusNonformat"/>
        <w:jc w:val="both"/>
      </w:pPr>
      <w:r>
        <w:t xml:space="preserve">             │             Q</w:t>
      </w:r>
    </w:p>
    <w:p w:rsidR="00682C40" w:rsidRDefault="00682C40">
      <w:pPr>
        <w:pStyle w:val="ConsPlusNonformat"/>
        <w:jc w:val="both"/>
      </w:pPr>
      <w:r>
        <w:t xml:space="preserve">             │</w:t>
      </w:r>
    </w:p>
    <w:p w:rsidR="00682C40" w:rsidRDefault="00682C40">
      <w:pPr>
        <w:pStyle w:val="ConsPlusNonformat"/>
        <w:jc w:val="both"/>
      </w:pPr>
      <w:r>
        <w:t xml:space="preserve">             │               Z  0,909</w:t>
      </w:r>
    </w:p>
    <w:p w:rsidR="00682C40" w:rsidRDefault="00682C40">
      <w:pPr>
        <w:pStyle w:val="ConsPlusNonformat"/>
        <w:jc w:val="both"/>
      </w:pPr>
      <w:r>
        <w:t xml:space="preserve">       G  =  &lt;0,026 x Q x (----)      для переходной области        (П6.35)</w:t>
      </w:r>
    </w:p>
    <w:p w:rsidR="00682C40" w:rsidRDefault="00682C40">
      <w:pPr>
        <w:pStyle w:val="ConsPlusNonformat"/>
        <w:jc w:val="both"/>
      </w:pPr>
      <w:r>
        <w:t xml:space="preserve">        К    │              2/5</w:t>
      </w:r>
    </w:p>
    <w:p w:rsidR="00682C40" w:rsidRDefault="00682C40">
      <w:pPr>
        <w:pStyle w:val="ConsPlusNonformat"/>
        <w:jc w:val="both"/>
      </w:pPr>
      <w:r>
        <w:t xml:space="preserve">             │             Q</w:t>
      </w:r>
    </w:p>
    <w:p w:rsidR="00682C40" w:rsidRDefault="00682C40">
      <w:pPr>
        <w:pStyle w:val="ConsPlusNonformat"/>
        <w:jc w:val="both"/>
      </w:pPr>
      <w:r>
        <w:t xml:space="preserve">             │</w:t>
      </w:r>
    </w:p>
    <w:p w:rsidR="00682C40" w:rsidRDefault="00682C40">
      <w:pPr>
        <w:pStyle w:val="ConsPlusNonformat"/>
        <w:jc w:val="both"/>
      </w:pPr>
      <w:r>
        <w:t xml:space="preserve">             │               Z  1,895</w:t>
      </w:r>
    </w:p>
    <w:p w:rsidR="00682C40" w:rsidRDefault="00682C40">
      <w:pPr>
        <w:pStyle w:val="ConsPlusNonformat"/>
        <w:jc w:val="both"/>
      </w:pPr>
      <w:r>
        <w:t xml:space="preserve">             │0,124 x Q x (----)      для области колонки,</w:t>
      </w:r>
    </w:p>
    <w:p w:rsidR="00682C40" w:rsidRDefault="00682C40">
      <w:pPr>
        <w:pStyle w:val="ConsPlusNonformat"/>
        <w:jc w:val="both"/>
      </w:pPr>
      <w:r>
        <w:t xml:space="preserve">             │              2/5</w:t>
      </w:r>
    </w:p>
    <w:p w:rsidR="00682C40" w:rsidRDefault="00682C40">
      <w:pPr>
        <w:pStyle w:val="ConsPlusNonformat"/>
        <w:jc w:val="both"/>
      </w:pPr>
      <w:r>
        <w:t xml:space="preserve">             │             Q</w:t>
      </w:r>
    </w:p>
    <w:p w:rsidR="00682C40" w:rsidRDefault="00682C40">
      <w:pPr>
        <w:pStyle w:val="ConsPlusNonformat"/>
        <w:jc w:val="both"/>
      </w:pPr>
      <w:r>
        <w:t xml:space="preserve">             └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где Q - мощность очага пожара, кВт.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Динамика параметров очага пожара определяется развитием площади горения с учетом сложного состава горючих материалов, их расположения, места возникновения очага пожара и полноты сгорания: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82C40" w:rsidRDefault="00A664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position w:val="-14"/>
        </w:rPr>
        <w:pict>
          <v:shape id="_x0000_i1184" type="#_x0000_t75" style="width:112.5pt;height:23.25pt">
            <v:imagedata r:id="rId221" o:title=""/>
          </v:shape>
        </w:pict>
      </w:r>
      <w:r w:rsidR="00682C40">
        <w:rPr>
          <w:rFonts w:ascii="Calibri" w:hAnsi="Calibri" w:cs="Calibri"/>
        </w:rPr>
        <w:t>. (П6.36)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222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МЧС РФ от 12.12.2011 N 749)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82C40" w:rsidRDefault="00682C40">
      <w:pPr>
        <w:pStyle w:val="ConsPlusNonformat"/>
        <w:jc w:val="both"/>
      </w:pPr>
      <w:r>
        <w:t xml:space="preserve">    Потери   тепла   в  ограждающие  конструкции  рассчитываются  с  учетом</w:t>
      </w:r>
    </w:p>
    <w:p w:rsidR="00682C40" w:rsidRDefault="00682C40">
      <w:pPr>
        <w:pStyle w:val="ConsPlusNonformat"/>
        <w:jc w:val="both"/>
      </w:pPr>
      <w:r>
        <w:t>температуры  горячей  струи T , скорости и излучательной способности струи,</w:t>
      </w:r>
    </w:p>
    <w:p w:rsidR="00682C40" w:rsidRDefault="00682C40">
      <w:pPr>
        <w:pStyle w:val="ConsPlusNonformat"/>
        <w:jc w:val="both"/>
      </w:pPr>
      <w:r>
        <w:t xml:space="preserve">                             с</w:t>
      </w:r>
    </w:p>
    <w:p w:rsidR="00682C40" w:rsidRDefault="00682C40">
      <w:pPr>
        <w:pStyle w:val="ConsPlusNonformat"/>
        <w:jc w:val="both"/>
      </w:pPr>
      <w:r>
        <w:t>омывающей конструкции и прогрева самой i-й конструкции T (y) по толщине  y.</w:t>
      </w:r>
    </w:p>
    <w:p w:rsidR="00682C40" w:rsidRDefault="00682C40">
      <w:pPr>
        <w:pStyle w:val="ConsPlusNonformat"/>
        <w:jc w:val="both"/>
      </w:pPr>
      <w:r>
        <w:t xml:space="preserve">                                                         i</w:t>
      </w:r>
    </w:p>
    <w:p w:rsidR="00682C40" w:rsidRDefault="00682C40">
      <w:pPr>
        <w:pStyle w:val="ConsPlusNonformat"/>
        <w:jc w:val="both"/>
      </w:pPr>
      <w:r>
        <w:t>Для этого численно интегрируется нестационарное уравнение Фурье:</w:t>
      </w:r>
    </w:p>
    <w:p w:rsidR="00682C40" w:rsidRDefault="00682C40">
      <w:pPr>
        <w:pStyle w:val="ConsPlusNonformat"/>
        <w:jc w:val="both"/>
      </w:pPr>
    </w:p>
    <w:p w:rsidR="00682C40" w:rsidRDefault="00682C40">
      <w:pPr>
        <w:pStyle w:val="ConsPlusNonformat"/>
        <w:jc w:val="both"/>
      </w:pPr>
      <w:r>
        <w:t xml:space="preserve">             dT (y)               d лямбда(T) x dT (y)</w:t>
      </w:r>
    </w:p>
    <w:p w:rsidR="00682C40" w:rsidRPr="00CD69EF" w:rsidRDefault="00682C40">
      <w:pPr>
        <w:pStyle w:val="ConsPlusNonformat"/>
        <w:jc w:val="both"/>
        <w:rPr>
          <w:lang w:val="en-US"/>
        </w:rPr>
      </w:pPr>
      <w:r>
        <w:t xml:space="preserve">               </w:t>
      </w:r>
      <w:r w:rsidRPr="00CD69EF">
        <w:rPr>
          <w:lang w:val="en-US"/>
        </w:rPr>
        <w:t>i          1                        i</w:t>
      </w:r>
    </w:p>
    <w:p w:rsidR="00682C40" w:rsidRPr="00CD69EF" w:rsidRDefault="00682C40">
      <w:pPr>
        <w:pStyle w:val="ConsPlusNonformat"/>
        <w:jc w:val="both"/>
        <w:rPr>
          <w:lang w:val="en-US"/>
        </w:rPr>
      </w:pPr>
      <w:r w:rsidRPr="00CD69EF">
        <w:rPr>
          <w:lang w:val="en-US"/>
        </w:rPr>
        <w:t xml:space="preserve">             ------ = --------- x --------------------,             (</w:t>
      </w:r>
      <w:r>
        <w:t>П</w:t>
      </w:r>
      <w:r w:rsidRPr="00CD69EF">
        <w:rPr>
          <w:lang w:val="en-US"/>
        </w:rPr>
        <w:t>6.37)</w:t>
      </w:r>
    </w:p>
    <w:p w:rsidR="00682C40" w:rsidRPr="00CD69EF" w:rsidRDefault="00682C40">
      <w:pPr>
        <w:pStyle w:val="ConsPlusNonformat"/>
        <w:jc w:val="both"/>
        <w:rPr>
          <w:lang w:val="en-US"/>
        </w:rPr>
      </w:pPr>
      <w:r w:rsidRPr="00CD69EF">
        <w:rPr>
          <w:lang w:val="en-US"/>
        </w:rPr>
        <w:t xml:space="preserve">             d </w:t>
      </w:r>
      <w:r>
        <w:t>тау</w:t>
      </w:r>
      <w:r w:rsidRPr="00CD69EF">
        <w:rPr>
          <w:lang w:val="en-US"/>
        </w:rPr>
        <w:t xml:space="preserve">    C(T) x </w:t>
      </w:r>
      <w:r>
        <w:t>ро</w:t>
      </w:r>
      <w:r w:rsidRPr="00CD69EF">
        <w:rPr>
          <w:lang w:val="en-US"/>
        </w:rPr>
        <w:t xml:space="preserve">             2</w:t>
      </w:r>
    </w:p>
    <w:p w:rsidR="00682C40" w:rsidRDefault="00682C40">
      <w:pPr>
        <w:pStyle w:val="ConsPlusNonformat"/>
        <w:jc w:val="both"/>
      </w:pPr>
      <w:r w:rsidRPr="00CD69EF">
        <w:rPr>
          <w:lang w:val="en-US"/>
        </w:rPr>
        <w:t xml:space="preserve">                                           </w:t>
      </w:r>
      <w:r>
        <w:t>d  x y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 граничными и начальными условиями: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82C40" w:rsidRDefault="00682C40">
      <w:pPr>
        <w:pStyle w:val="ConsPlusNonformat"/>
        <w:jc w:val="both"/>
      </w:pPr>
      <w:r>
        <w:t xml:space="preserve">                                                   dT (y)│</w:t>
      </w:r>
    </w:p>
    <w:p w:rsidR="00682C40" w:rsidRDefault="00682C40">
      <w:pPr>
        <w:pStyle w:val="ConsPlusNonformat"/>
        <w:jc w:val="both"/>
      </w:pPr>
      <w:r>
        <w:t xml:space="preserve">                                                     i   │</w:t>
      </w:r>
    </w:p>
    <w:p w:rsidR="00682C40" w:rsidRDefault="00682C40">
      <w:pPr>
        <w:pStyle w:val="ConsPlusNonformat"/>
        <w:jc w:val="both"/>
      </w:pPr>
      <w:r>
        <w:t xml:space="preserve">        (альфа  + альфа ) x (T  - T ) = -лямбда  x ------│   ,      (П6.38)</w:t>
      </w:r>
    </w:p>
    <w:p w:rsidR="00682C40" w:rsidRDefault="00682C40">
      <w:pPr>
        <w:pStyle w:val="ConsPlusNonformat"/>
        <w:jc w:val="both"/>
      </w:pPr>
      <w:r>
        <w:t xml:space="preserve">              к        л      c    w           w     dy  │</w:t>
      </w:r>
    </w:p>
    <w:p w:rsidR="00682C40" w:rsidRDefault="00682C40">
      <w:pPr>
        <w:pStyle w:val="ConsPlusNonformat"/>
        <w:jc w:val="both"/>
      </w:pPr>
      <w:r>
        <w:t xml:space="preserve">                                                         │y=0</w:t>
      </w:r>
    </w:p>
    <w:p w:rsidR="00682C40" w:rsidRDefault="00682C40">
      <w:pPr>
        <w:pStyle w:val="ConsPlusNonformat"/>
        <w:jc w:val="both"/>
      </w:pPr>
    </w:p>
    <w:p w:rsidR="00682C40" w:rsidRDefault="00682C40">
      <w:pPr>
        <w:pStyle w:val="ConsPlusNonformat"/>
        <w:jc w:val="both"/>
      </w:pPr>
      <w:r>
        <w:t xml:space="preserve">                                                     dT (y)│</w:t>
      </w:r>
    </w:p>
    <w:p w:rsidR="00682C40" w:rsidRDefault="00682C40">
      <w:pPr>
        <w:pStyle w:val="ConsPlusNonformat"/>
        <w:jc w:val="both"/>
      </w:pPr>
      <w:r>
        <w:t xml:space="preserve">                                                       i   │</w:t>
      </w:r>
    </w:p>
    <w:p w:rsidR="00682C40" w:rsidRDefault="00682C40">
      <w:pPr>
        <w:pStyle w:val="ConsPlusNonformat"/>
        <w:jc w:val="both"/>
      </w:pPr>
      <w:r>
        <w:t>(альфа  + альфа ) x (T  - T (дельта)) = -лямбда(T) x ------│        , (П6.39)</w:t>
      </w:r>
    </w:p>
    <w:p w:rsidR="00682C40" w:rsidRDefault="00682C40">
      <w:pPr>
        <w:pStyle w:val="ConsPlusNonformat"/>
        <w:jc w:val="both"/>
      </w:pPr>
      <w:r>
        <w:t xml:space="preserve">      к        л      0    i                           dy  │</w:t>
      </w:r>
    </w:p>
    <w:p w:rsidR="00682C40" w:rsidRDefault="00682C40">
      <w:pPr>
        <w:pStyle w:val="ConsPlusNonformat"/>
        <w:jc w:val="both"/>
      </w:pPr>
      <w:r>
        <w:t xml:space="preserve">                                                           │y=дельта</w:t>
      </w:r>
    </w:p>
    <w:p w:rsidR="00682C40" w:rsidRDefault="00682C40">
      <w:pPr>
        <w:pStyle w:val="ConsPlusNonformat"/>
        <w:jc w:val="both"/>
      </w:pPr>
    </w:p>
    <w:p w:rsidR="00682C40" w:rsidRDefault="00682C40">
      <w:pPr>
        <w:pStyle w:val="ConsPlusNonformat"/>
        <w:jc w:val="both"/>
      </w:pPr>
      <w:r>
        <w:t xml:space="preserve">                   T (0,y) = T , 0 &lt;= y &lt;= дельта,                  (П6.40)</w:t>
      </w:r>
    </w:p>
    <w:p w:rsidR="00682C40" w:rsidRDefault="00682C40">
      <w:pPr>
        <w:pStyle w:val="ConsPlusNonformat"/>
        <w:jc w:val="both"/>
      </w:pPr>
      <w:r>
        <w:t xml:space="preserve">                    i         0</w:t>
      </w:r>
    </w:p>
    <w:p w:rsidR="00682C40" w:rsidRDefault="00682C40">
      <w:pPr>
        <w:pStyle w:val="ConsPlusNonformat"/>
        <w:jc w:val="both"/>
      </w:pPr>
    </w:p>
    <w:p w:rsidR="00682C40" w:rsidRDefault="00682C40">
      <w:pPr>
        <w:pStyle w:val="ConsPlusNonformat"/>
        <w:jc w:val="both"/>
      </w:pPr>
      <w:r>
        <w:t xml:space="preserve">    где альфа , альфа  - соответственно конвективный и лучистый коэффициент</w:t>
      </w:r>
    </w:p>
    <w:p w:rsidR="00682C40" w:rsidRDefault="00682C40">
      <w:pPr>
        <w:pStyle w:val="ConsPlusNonformat"/>
        <w:jc w:val="both"/>
      </w:pPr>
      <w:r>
        <w:t xml:space="preserve">             к       л</w:t>
      </w:r>
    </w:p>
    <w:p w:rsidR="00682C40" w:rsidRDefault="00682C40">
      <w:pPr>
        <w:pStyle w:val="ConsPlusNonformat"/>
        <w:jc w:val="both"/>
      </w:pPr>
      <w:r>
        <w:t>теплоотдачи, Вт/(м2 x K);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дельта - толщина ограждающей конструкции, м;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C(T) - теплоемкость материала конструкции при температуре T(y), Дж /(кг2 x °К);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лямбда(T) - теплопроводность материала конструкции при температуре T(y), Вт/(м x °К);</w:t>
      </w:r>
    </w:p>
    <w:p w:rsidR="00682C40" w:rsidRDefault="00682C40">
      <w:pPr>
        <w:pStyle w:val="ConsPlusNonformat"/>
        <w:jc w:val="both"/>
      </w:pPr>
      <w:r>
        <w:t xml:space="preserve">    T ,  T   -  температура соответственно обогреваемой части конструкции и</w:t>
      </w:r>
    </w:p>
    <w:p w:rsidR="00682C40" w:rsidRDefault="00682C40">
      <w:pPr>
        <w:pStyle w:val="ConsPlusNonformat"/>
        <w:jc w:val="both"/>
      </w:pPr>
      <w:r>
        <w:t xml:space="preserve">     w    0</w:t>
      </w:r>
    </w:p>
    <w:p w:rsidR="00682C40" w:rsidRDefault="00682C40">
      <w:pPr>
        <w:pStyle w:val="ConsPlusNonformat"/>
        <w:jc w:val="both"/>
      </w:pPr>
      <w:r>
        <w:t>среды у необогреваемой поверхности, K;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ро - плотность материала конструкции, кг/м.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Тепловые и массовые потоки через проем в каждый момент времени рассчитываются с учетом текущего перепада давления по высоте проема, состава и температуры газовой среды по обе стороны проема (схема расчета на </w:t>
      </w:r>
      <w:hyperlink w:anchor="Par1883" w:history="1">
        <w:r>
          <w:rPr>
            <w:rFonts w:ascii="Calibri" w:hAnsi="Calibri" w:cs="Calibri"/>
            <w:color w:val="0000FF"/>
          </w:rPr>
          <w:t>рис. П6.1</w:t>
        </w:r>
      </w:hyperlink>
      <w:r>
        <w:rPr>
          <w:rFonts w:ascii="Calibri" w:hAnsi="Calibri" w:cs="Calibri"/>
        </w:rPr>
        <w:t>). Так, массовый расход дыма из помещения очага пожара в соседнее помещение рассчитывается следующим образом: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82C40" w:rsidRDefault="00682C40">
      <w:pPr>
        <w:pStyle w:val="ConsPlusNonformat"/>
        <w:jc w:val="both"/>
      </w:pPr>
      <w:r>
        <w:t xml:space="preserve">                        Y</w:t>
      </w:r>
    </w:p>
    <w:p w:rsidR="00682C40" w:rsidRDefault="00682C40">
      <w:pPr>
        <w:pStyle w:val="ConsPlusNonformat"/>
        <w:jc w:val="both"/>
      </w:pPr>
      <w:r>
        <w:t xml:space="preserve">                         max     ----------------------------</w:t>
      </w:r>
    </w:p>
    <w:p w:rsidR="00682C40" w:rsidRDefault="00682C40">
      <w:pPr>
        <w:pStyle w:val="ConsPlusNonformat"/>
        <w:jc w:val="both"/>
      </w:pPr>
      <w:r>
        <w:t xml:space="preserve">       G  = B x кси x интеграл \/2 x ро x (P(h) - P (h)) x dh,      (П6.41)</w:t>
      </w:r>
    </w:p>
    <w:p w:rsidR="00682C40" w:rsidRDefault="00682C40">
      <w:pPr>
        <w:pStyle w:val="ConsPlusNonformat"/>
        <w:jc w:val="both"/>
      </w:pPr>
      <w:r>
        <w:t xml:space="preserve">        П               Y                          2</w:t>
      </w:r>
    </w:p>
    <w:p w:rsidR="00682C40" w:rsidRDefault="00682C40">
      <w:pPr>
        <w:pStyle w:val="ConsPlusNonformat"/>
        <w:jc w:val="both"/>
      </w:pPr>
      <w:r>
        <w:t xml:space="preserve">                         min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где В - ширина проема, м;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кси - аэродинамический коэффициент проема;</w:t>
      </w:r>
    </w:p>
    <w:p w:rsidR="00682C40" w:rsidRDefault="00682C40">
      <w:pPr>
        <w:pStyle w:val="ConsPlusNonformat"/>
        <w:jc w:val="both"/>
      </w:pPr>
      <w:r>
        <w:t xml:space="preserve">    P(h) - P (h) - разница давлений в помещениях на высоте h;</w:t>
      </w:r>
    </w:p>
    <w:p w:rsidR="00682C40" w:rsidRDefault="00682C40">
      <w:pPr>
        <w:pStyle w:val="ConsPlusNonformat"/>
        <w:jc w:val="both"/>
      </w:pPr>
      <w:r>
        <w:t xml:space="preserve">            2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ро - плотность дыма в задымленной зоне соседнего помещения при температуре дыма T.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Calibri" w:hAnsi="Calibri" w:cs="Calibri"/>
        </w:rPr>
      </w:pPr>
      <w:bookmarkStart w:id="88" w:name="Par1883"/>
      <w:bookmarkEnd w:id="88"/>
      <w:r>
        <w:rPr>
          <w:rFonts w:ascii="Calibri" w:hAnsi="Calibri" w:cs="Calibri"/>
        </w:rPr>
        <w:t>Рис. П6.1. Массопотоки через проем (не приводится)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82C40" w:rsidRDefault="00682C40">
      <w:pPr>
        <w:pStyle w:val="ConsPlusNonformat"/>
        <w:jc w:val="both"/>
      </w:pPr>
      <w:r>
        <w:t xml:space="preserve">    Пределы интегрирования Y    и Y    выбираются в пределах створа проема,</w:t>
      </w:r>
    </w:p>
    <w:p w:rsidR="00682C40" w:rsidRDefault="00682C40">
      <w:pPr>
        <w:pStyle w:val="ConsPlusNonformat"/>
        <w:jc w:val="both"/>
      </w:pPr>
      <w:r>
        <w:t xml:space="preserve">                            max    min</w:t>
      </w:r>
    </w:p>
    <w:p w:rsidR="00682C40" w:rsidRDefault="00682C40">
      <w:pPr>
        <w:pStyle w:val="ConsPlusNonformat"/>
        <w:jc w:val="both"/>
      </w:pPr>
      <w:r>
        <w:t>слоя   дыма   помещения   очага  пожара  и  там,  где  избыточное  давление</w:t>
      </w:r>
    </w:p>
    <w:p w:rsidR="00682C40" w:rsidRDefault="00682C40">
      <w:pPr>
        <w:pStyle w:val="ConsPlusNonformat"/>
        <w:jc w:val="both"/>
      </w:pPr>
      <w:r>
        <w:t xml:space="preserve">Дельта P = (P(h) - P(h) ) &gt; 0, как это указано на </w:t>
      </w:r>
      <w:hyperlink w:anchor="Par1883" w:history="1">
        <w:r>
          <w:rPr>
            <w:color w:val="0000FF"/>
          </w:rPr>
          <w:t>рис. П6.1</w:t>
        </w:r>
      </w:hyperlink>
      <w:r>
        <w:t>.</w:t>
      </w:r>
    </w:p>
    <w:p w:rsidR="00682C40" w:rsidRDefault="00682C40">
      <w:pPr>
        <w:pStyle w:val="ConsPlusNonformat"/>
        <w:jc w:val="both"/>
      </w:pPr>
      <w:r>
        <w:t xml:space="preserve">                       2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Необходимая для оценки перепада давления по створу проема зависимость давления от высоты в i-м помещении (с учетом задымленной зоны этого помещения) оценивается как: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82C40" w:rsidRDefault="00A664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position w:val="-32"/>
        </w:rPr>
        <w:pict>
          <v:shape id="_x0000_i1185" type="#_x0000_t75" style="width:247.5pt;height:42pt">
            <v:imagedata r:id="rId223" o:title=""/>
          </v:shape>
        </w:pict>
      </w:r>
      <w:r w:rsidR="00682C40">
        <w:rPr>
          <w:rFonts w:ascii="Calibri" w:hAnsi="Calibri" w:cs="Calibri"/>
        </w:rPr>
        <w:t>, (П6.42)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224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МЧС РФ от 12.12.2011 N 749)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82C40" w:rsidRDefault="00682C40">
      <w:pPr>
        <w:pStyle w:val="ConsPlusNonformat"/>
        <w:jc w:val="both"/>
      </w:pPr>
      <w:r>
        <w:t xml:space="preserve">    где  P    -  текущее  давление в i-м  помещении на нулевой отметке (или</w:t>
      </w:r>
    </w:p>
    <w:p w:rsidR="00682C40" w:rsidRDefault="00682C40">
      <w:pPr>
        <w:pStyle w:val="ConsPlusNonformat"/>
        <w:jc w:val="both"/>
      </w:pPr>
      <w:r>
        <w:t xml:space="preserve">          i0</w:t>
      </w:r>
    </w:p>
    <w:p w:rsidR="00682C40" w:rsidRDefault="00682C40">
      <w:pPr>
        <w:pStyle w:val="ConsPlusNonformat"/>
        <w:jc w:val="both"/>
      </w:pPr>
      <w:r>
        <w:t>приведенное  к  нулевой  отметке,  если уровень пола помещения выше нулевой</w:t>
      </w:r>
    </w:p>
    <w:p w:rsidR="00682C40" w:rsidRDefault="00682C40">
      <w:pPr>
        <w:pStyle w:val="ConsPlusNonformat"/>
        <w:jc w:val="both"/>
      </w:pPr>
      <w:r>
        <w:t>отметки);</w:t>
      </w:r>
    </w:p>
    <w:p w:rsidR="00682C40" w:rsidRDefault="00682C40">
      <w:pPr>
        <w:pStyle w:val="ConsPlusNonformat"/>
        <w:jc w:val="both"/>
      </w:pPr>
      <w:r>
        <w:t xml:space="preserve">    ро  - плотность воздуха при начальной температуре T ;</w:t>
      </w:r>
    </w:p>
    <w:p w:rsidR="00682C40" w:rsidRDefault="00682C40">
      <w:pPr>
        <w:pStyle w:val="ConsPlusNonformat"/>
        <w:jc w:val="both"/>
      </w:pPr>
      <w:r>
        <w:t xml:space="preserve">      0                                                0</w:t>
      </w:r>
    </w:p>
    <w:p w:rsidR="00682C40" w:rsidRDefault="00682C40">
      <w:pPr>
        <w:pStyle w:val="ConsPlusNonformat"/>
        <w:jc w:val="both"/>
      </w:pPr>
      <w:r>
        <w:t xml:space="preserve">    Z  - текущая высота незадымленной зоны в i-м помещении.</w:t>
      </w:r>
    </w:p>
    <w:p w:rsidR="00682C40" w:rsidRDefault="00682C40">
      <w:pPr>
        <w:pStyle w:val="ConsPlusNonformat"/>
        <w:jc w:val="both"/>
      </w:pPr>
      <w:r>
        <w:t xml:space="preserve">     i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Рассчитанные параметры тепломассообмена в проеме используются как граничные условия для соседнего помещения.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89" w:name="Par1905"/>
      <w:bookmarkEnd w:id="89"/>
      <w:r>
        <w:rPr>
          <w:rFonts w:ascii="Calibri" w:hAnsi="Calibri" w:cs="Calibri"/>
        </w:rPr>
        <w:t>V. Полевой метод моделирования пожара в здании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Основой для полевых моделей пожаров являются уравнения, выражающие законы сохранения массы, импульса, энергии и масс компонентов в рассматриваемом малом контрольном объеме.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Уравнение сохранения массы: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82C40" w:rsidRDefault="00682C40">
      <w:pPr>
        <w:pStyle w:val="ConsPlusNonformat"/>
        <w:jc w:val="both"/>
      </w:pPr>
      <w:r>
        <w:t xml:space="preserve">                     dро    d</w:t>
      </w:r>
    </w:p>
    <w:p w:rsidR="00682C40" w:rsidRDefault="00682C40">
      <w:pPr>
        <w:pStyle w:val="ConsPlusNonformat"/>
        <w:jc w:val="both"/>
      </w:pPr>
      <w:bookmarkStart w:id="90" w:name="Par1911"/>
      <w:bookmarkEnd w:id="90"/>
      <w:r>
        <w:t xml:space="preserve">                     --- + --- (ро x u ) = 0.                       (П6.43)</w:t>
      </w:r>
    </w:p>
    <w:p w:rsidR="00682C40" w:rsidRDefault="00682C40">
      <w:pPr>
        <w:pStyle w:val="ConsPlusNonformat"/>
        <w:jc w:val="both"/>
      </w:pPr>
      <w:r>
        <w:t xml:space="preserve">                     dt    dx         j</w:t>
      </w:r>
    </w:p>
    <w:p w:rsidR="00682C40" w:rsidRDefault="00682C40">
      <w:pPr>
        <w:pStyle w:val="ConsPlusNonformat"/>
        <w:jc w:val="both"/>
      </w:pPr>
      <w:r>
        <w:t xml:space="preserve">                             j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Уравнение сохранения импульса: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82C40" w:rsidRDefault="00682C40">
      <w:pPr>
        <w:pStyle w:val="ConsPlusNonformat"/>
        <w:jc w:val="both"/>
      </w:pPr>
      <w:r>
        <w:t xml:space="preserve">                                                dтау</w:t>
      </w:r>
    </w:p>
    <w:p w:rsidR="00682C40" w:rsidRDefault="00682C40">
      <w:pPr>
        <w:pStyle w:val="ConsPlusNonformat"/>
        <w:jc w:val="both"/>
      </w:pPr>
      <w:r>
        <w:t xml:space="preserve">    d               d                     dро       ij</w:t>
      </w:r>
    </w:p>
    <w:p w:rsidR="00682C40" w:rsidRDefault="00682C40">
      <w:pPr>
        <w:pStyle w:val="ConsPlusNonformat"/>
        <w:jc w:val="both"/>
      </w:pPr>
      <w:r>
        <w:t xml:space="preserve">    -- (ро x u ) + --- (ро x u  x u ) = - --- + ------ + ро x g .   (П6.44)</w:t>
      </w:r>
    </w:p>
    <w:p w:rsidR="00682C40" w:rsidRDefault="00682C40">
      <w:pPr>
        <w:pStyle w:val="ConsPlusNonformat"/>
        <w:jc w:val="both"/>
      </w:pPr>
      <w:r>
        <w:t xml:space="preserve">    dt        i    dx         j    i      dx      dx           i</w:t>
      </w:r>
    </w:p>
    <w:p w:rsidR="00682C40" w:rsidRDefault="00682C40">
      <w:pPr>
        <w:pStyle w:val="ConsPlusNonformat"/>
        <w:jc w:val="both"/>
      </w:pPr>
      <w:r>
        <w:t xml:space="preserve">                     j                      i       j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ньютоновских жидкостей, подчиняющихся закону Стокса, тензор вязких напряжений определяется формулой: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82C40" w:rsidRDefault="00682C40">
      <w:pPr>
        <w:pStyle w:val="ConsPlusNonformat"/>
        <w:jc w:val="both"/>
      </w:pPr>
      <w:r>
        <w:t xml:space="preserve">                       du    du              du</w:t>
      </w:r>
    </w:p>
    <w:p w:rsidR="00682C40" w:rsidRDefault="00682C40">
      <w:pPr>
        <w:pStyle w:val="ConsPlusNonformat"/>
        <w:jc w:val="both"/>
      </w:pPr>
      <w:r>
        <w:t xml:space="preserve">                         i     j    2          k</w:t>
      </w:r>
    </w:p>
    <w:p w:rsidR="00682C40" w:rsidRDefault="00682C40">
      <w:pPr>
        <w:pStyle w:val="ConsPlusNonformat"/>
        <w:jc w:val="both"/>
      </w:pPr>
      <w:r>
        <w:t xml:space="preserve">         тау   = мю x (--- + ---) - - x мю x --- x дельта  .        (П6.45)</w:t>
      </w:r>
    </w:p>
    <w:p w:rsidR="00682C40" w:rsidRDefault="00682C40">
      <w:pPr>
        <w:pStyle w:val="ConsPlusNonformat"/>
        <w:jc w:val="both"/>
      </w:pPr>
      <w:r>
        <w:t xml:space="preserve">            ij         dx    dx     3        dx          ij</w:t>
      </w:r>
    </w:p>
    <w:p w:rsidR="00682C40" w:rsidRDefault="00682C40">
      <w:pPr>
        <w:pStyle w:val="ConsPlusNonformat"/>
        <w:jc w:val="both"/>
      </w:pPr>
      <w:r>
        <w:t xml:space="preserve">                         j     i               k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Уравнение энергии: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82C40" w:rsidRDefault="00682C40">
      <w:pPr>
        <w:pStyle w:val="ConsPlusNonformat"/>
        <w:jc w:val="both"/>
      </w:pPr>
      <w:r>
        <w:t xml:space="preserve">                                                               R</w:t>
      </w:r>
    </w:p>
    <w:p w:rsidR="00682C40" w:rsidRDefault="00682C40">
      <w:pPr>
        <w:pStyle w:val="ConsPlusNonformat"/>
        <w:jc w:val="both"/>
      </w:pPr>
      <w:r>
        <w:t xml:space="preserve">                                                             dq</w:t>
      </w:r>
    </w:p>
    <w:p w:rsidR="00682C40" w:rsidRDefault="00682C40">
      <w:pPr>
        <w:pStyle w:val="ConsPlusNonformat"/>
        <w:jc w:val="both"/>
      </w:pPr>
      <w:r>
        <w:t xml:space="preserve">    d             d                 dp    d  лямбда   dh       j</w:t>
      </w:r>
    </w:p>
    <w:p w:rsidR="00682C40" w:rsidRDefault="00682C40">
      <w:pPr>
        <w:pStyle w:val="ConsPlusNonformat"/>
        <w:jc w:val="both"/>
      </w:pPr>
      <w:r>
        <w:t xml:space="preserve">    --(ро x h) + ---(ро x u  x h) = -- + ---(------ x ---) - ---,   (П6.46)</w:t>
      </w:r>
    </w:p>
    <w:p w:rsidR="00682C40" w:rsidRPr="00CD69EF" w:rsidRDefault="00682C40">
      <w:pPr>
        <w:pStyle w:val="ConsPlusNonformat"/>
        <w:jc w:val="both"/>
        <w:rPr>
          <w:lang w:val="en-US"/>
        </w:rPr>
      </w:pPr>
      <w:r>
        <w:t xml:space="preserve">    </w:t>
      </w:r>
      <w:r w:rsidRPr="00CD69EF">
        <w:rPr>
          <w:lang w:val="en-US"/>
        </w:rPr>
        <w:t>dt           dx        j        dt   dx    c      dx     dx</w:t>
      </w:r>
    </w:p>
    <w:p w:rsidR="00682C40" w:rsidRDefault="00682C40">
      <w:pPr>
        <w:pStyle w:val="ConsPlusNonformat"/>
        <w:jc w:val="both"/>
      </w:pPr>
      <w:r w:rsidRPr="00CD69EF">
        <w:rPr>
          <w:lang w:val="en-US"/>
        </w:rPr>
        <w:t xml:space="preserve">                   </w:t>
      </w:r>
      <w:r>
        <w:t>j                       j    p       j      j</w:t>
      </w:r>
    </w:p>
    <w:p w:rsidR="00682C40" w:rsidRDefault="00682C40">
      <w:pPr>
        <w:pStyle w:val="ConsPlusNonformat"/>
        <w:jc w:val="both"/>
      </w:pPr>
    </w:p>
    <w:p w:rsidR="00682C40" w:rsidRDefault="00682C40">
      <w:pPr>
        <w:pStyle w:val="ConsPlusNonformat"/>
        <w:jc w:val="both"/>
      </w:pPr>
      <w:r>
        <w:t xml:space="preserve">                    T</w:t>
      </w:r>
    </w:p>
    <w:p w:rsidR="00682C40" w:rsidRDefault="00682C40">
      <w:pPr>
        <w:pStyle w:val="ConsPlusNonformat"/>
        <w:jc w:val="both"/>
      </w:pPr>
      <w:r>
        <w:t xml:space="preserve">    где h = h  + интеграл с  dT + SUM (Y  x H ) - статическая   энтальпия</w:t>
      </w:r>
    </w:p>
    <w:p w:rsidR="00682C40" w:rsidRPr="00682C40" w:rsidRDefault="00682C40">
      <w:pPr>
        <w:pStyle w:val="ConsPlusNonformat"/>
        <w:jc w:val="both"/>
        <w:rPr>
          <w:lang w:val="en-US"/>
        </w:rPr>
      </w:pPr>
      <w:r>
        <w:t xml:space="preserve">             </w:t>
      </w:r>
      <w:r w:rsidRPr="00682C40">
        <w:rPr>
          <w:lang w:val="en-US"/>
        </w:rPr>
        <w:t>0      T      p       k    k    k</w:t>
      </w:r>
    </w:p>
    <w:p w:rsidR="00682C40" w:rsidRPr="00682C40" w:rsidRDefault="00682C40">
      <w:pPr>
        <w:pStyle w:val="ConsPlusNonformat"/>
        <w:jc w:val="both"/>
        <w:rPr>
          <w:lang w:val="en-US"/>
        </w:rPr>
      </w:pPr>
      <w:r w:rsidRPr="00682C40">
        <w:rPr>
          <w:lang w:val="en-US"/>
        </w:rPr>
        <w:t xml:space="preserve">                     0</w:t>
      </w:r>
    </w:p>
    <w:p w:rsidR="00682C40" w:rsidRPr="00682C40" w:rsidRDefault="00682C40">
      <w:pPr>
        <w:pStyle w:val="ConsPlusNonformat"/>
        <w:jc w:val="both"/>
        <w:rPr>
          <w:lang w:val="en-US"/>
        </w:rPr>
      </w:pPr>
      <w:r>
        <w:t>смеси</w:t>
      </w:r>
      <w:r w:rsidRPr="00682C40">
        <w:rPr>
          <w:lang w:val="en-US"/>
        </w:rPr>
        <w:t>;</w:t>
      </w:r>
    </w:p>
    <w:p w:rsidR="00682C40" w:rsidRDefault="00682C40">
      <w:pPr>
        <w:pStyle w:val="ConsPlusNonformat"/>
        <w:jc w:val="both"/>
      </w:pPr>
      <w:r w:rsidRPr="00682C40">
        <w:rPr>
          <w:lang w:val="en-US"/>
        </w:rPr>
        <w:t xml:space="preserve">    </w:t>
      </w:r>
      <w:r>
        <w:t>H  - теплота образования k-го компонента;</w:t>
      </w:r>
    </w:p>
    <w:p w:rsidR="00682C40" w:rsidRDefault="00682C40">
      <w:pPr>
        <w:pStyle w:val="ConsPlusNonformat"/>
        <w:jc w:val="both"/>
      </w:pPr>
      <w:r>
        <w:t xml:space="preserve">     k</w:t>
      </w:r>
    </w:p>
    <w:p w:rsidR="00682C40" w:rsidRDefault="00682C40">
      <w:pPr>
        <w:pStyle w:val="ConsPlusNonformat"/>
        <w:jc w:val="both"/>
      </w:pPr>
      <w:r>
        <w:t xml:space="preserve">    c  = SUM Y  x c    - теплоемкость смеси при постоянном давлении;</w:t>
      </w:r>
    </w:p>
    <w:p w:rsidR="00682C40" w:rsidRDefault="00682C40">
      <w:pPr>
        <w:pStyle w:val="ConsPlusNonformat"/>
        <w:jc w:val="both"/>
      </w:pPr>
      <w:r>
        <w:t xml:space="preserve">     p    k   k    p,k</w:t>
      </w:r>
    </w:p>
    <w:p w:rsidR="00682C40" w:rsidRDefault="00682C40">
      <w:pPr>
        <w:pStyle w:val="ConsPlusNonformat"/>
        <w:jc w:val="both"/>
      </w:pPr>
      <w:r>
        <w:t xml:space="preserve">     R</w:t>
      </w:r>
    </w:p>
    <w:p w:rsidR="00682C40" w:rsidRDefault="00682C40">
      <w:pPr>
        <w:pStyle w:val="ConsPlusNonformat"/>
        <w:jc w:val="both"/>
      </w:pPr>
      <w:r>
        <w:t xml:space="preserve">    q  - радиационный поток энергии в направлении x .</w:t>
      </w:r>
    </w:p>
    <w:p w:rsidR="00682C40" w:rsidRDefault="00682C40">
      <w:pPr>
        <w:pStyle w:val="ConsPlusNonformat"/>
        <w:jc w:val="both"/>
      </w:pPr>
      <w:r>
        <w:t xml:space="preserve">     j                                             j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Уравнение сохранения химического компонента k: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82C40" w:rsidRPr="00682C40" w:rsidRDefault="00682C40">
      <w:pPr>
        <w:pStyle w:val="ConsPlusNonformat"/>
        <w:jc w:val="both"/>
        <w:rPr>
          <w:lang w:val="en-US"/>
        </w:rPr>
      </w:pPr>
      <w:r>
        <w:t xml:space="preserve">                                                     </w:t>
      </w:r>
      <w:r w:rsidRPr="00682C40">
        <w:rPr>
          <w:lang w:val="en-US"/>
        </w:rPr>
        <w:t>dY</w:t>
      </w:r>
    </w:p>
    <w:p w:rsidR="00682C40" w:rsidRPr="00682C40" w:rsidRDefault="00682C40">
      <w:pPr>
        <w:pStyle w:val="ConsPlusNonformat"/>
        <w:jc w:val="both"/>
        <w:rPr>
          <w:lang w:val="en-US"/>
        </w:rPr>
      </w:pPr>
      <w:r w:rsidRPr="00682C40">
        <w:rPr>
          <w:lang w:val="en-US"/>
        </w:rPr>
        <w:t xml:space="preserve">      d              d                   d             k</w:t>
      </w:r>
    </w:p>
    <w:p w:rsidR="00682C40" w:rsidRDefault="00682C40">
      <w:pPr>
        <w:pStyle w:val="ConsPlusNonformat"/>
        <w:jc w:val="both"/>
      </w:pPr>
      <w:bookmarkStart w:id="91" w:name="Par1956"/>
      <w:bookmarkEnd w:id="91"/>
      <w:r w:rsidRPr="00682C40">
        <w:rPr>
          <w:lang w:val="en-US"/>
        </w:rPr>
        <w:t xml:space="preserve">      --(</w:t>
      </w:r>
      <w:r>
        <w:t>ро</w:t>
      </w:r>
      <w:r w:rsidRPr="00682C40">
        <w:rPr>
          <w:lang w:val="en-US"/>
        </w:rPr>
        <w:t xml:space="preserve"> x Y ) + ---(</w:t>
      </w:r>
      <w:r>
        <w:t>ро</w:t>
      </w:r>
      <w:r w:rsidRPr="00682C40">
        <w:rPr>
          <w:lang w:val="en-US"/>
        </w:rPr>
        <w:t xml:space="preserve"> x u  x Y ) = ---(</w:t>
      </w:r>
      <w:r>
        <w:t>ро</w:t>
      </w:r>
      <w:r w:rsidRPr="00682C40">
        <w:rPr>
          <w:lang w:val="en-US"/>
        </w:rPr>
        <w:t xml:space="preserve"> x D x ---) + S .     </w:t>
      </w:r>
      <w:r>
        <w:t>(П6.47)</w:t>
      </w:r>
    </w:p>
    <w:p w:rsidR="00682C40" w:rsidRDefault="00682C40">
      <w:pPr>
        <w:pStyle w:val="ConsPlusNonformat"/>
        <w:jc w:val="both"/>
      </w:pPr>
      <w:r>
        <w:t xml:space="preserve">      dt       k    dx        j    k    dx           dx      k</w:t>
      </w:r>
    </w:p>
    <w:p w:rsidR="00682C40" w:rsidRDefault="00682C40">
      <w:pPr>
        <w:pStyle w:val="ConsPlusNonformat"/>
        <w:jc w:val="both"/>
      </w:pPr>
      <w:r>
        <w:t xml:space="preserve">                      j                   j            j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Для замыкания системы уравнений </w:t>
      </w:r>
      <w:hyperlink w:anchor="Par1911" w:history="1">
        <w:r>
          <w:rPr>
            <w:rFonts w:ascii="Calibri" w:hAnsi="Calibri" w:cs="Calibri"/>
            <w:color w:val="0000FF"/>
          </w:rPr>
          <w:t>(П6.43)</w:t>
        </w:r>
      </w:hyperlink>
      <w:r>
        <w:rPr>
          <w:rFonts w:ascii="Calibri" w:hAnsi="Calibri" w:cs="Calibri"/>
        </w:rPr>
        <w:t xml:space="preserve"> - </w:t>
      </w:r>
      <w:hyperlink w:anchor="Par1956" w:history="1">
        <w:r>
          <w:rPr>
            <w:rFonts w:ascii="Calibri" w:hAnsi="Calibri" w:cs="Calibri"/>
            <w:color w:val="0000FF"/>
          </w:rPr>
          <w:t>(П6.47)</w:t>
        </w:r>
      </w:hyperlink>
      <w:r>
        <w:rPr>
          <w:rFonts w:ascii="Calibri" w:hAnsi="Calibri" w:cs="Calibri"/>
        </w:rPr>
        <w:t xml:space="preserve"> используется уравнение состояния идеального газа. Для смеси газов оно имеет вид: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82C40" w:rsidRDefault="00682C40">
      <w:pPr>
        <w:pStyle w:val="ConsPlusNonformat"/>
        <w:jc w:val="both"/>
      </w:pPr>
      <w:r>
        <w:t xml:space="preserve">                                           Y</w:t>
      </w:r>
    </w:p>
    <w:p w:rsidR="00682C40" w:rsidRDefault="00682C40">
      <w:pPr>
        <w:pStyle w:val="ConsPlusNonformat"/>
        <w:jc w:val="both"/>
      </w:pPr>
      <w:r>
        <w:t xml:space="preserve">                                            k</w:t>
      </w:r>
    </w:p>
    <w:p w:rsidR="00682C40" w:rsidRDefault="00682C40">
      <w:pPr>
        <w:pStyle w:val="ConsPlusNonformat"/>
        <w:jc w:val="both"/>
      </w:pPr>
      <w:r>
        <w:t xml:space="preserve">                     p = ро x R  x T x SUM --,                      (П6.48)</w:t>
      </w:r>
    </w:p>
    <w:p w:rsidR="00682C40" w:rsidRDefault="00682C40">
      <w:pPr>
        <w:pStyle w:val="ConsPlusNonformat"/>
        <w:jc w:val="both"/>
      </w:pPr>
      <w:r>
        <w:t xml:space="preserve">                               0        k  M</w:t>
      </w:r>
    </w:p>
    <w:p w:rsidR="00682C40" w:rsidRDefault="00682C40">
      <w:pPr>
        <w:pStyle w:val="ConsPlusNonformat"/>
        <w:jc w:val="both"/>
      </w:pPr>
      <w:r>
        <w:t xml:space="preserve">                                            k</w:t>
      </w:r>
    </w:p>
    <w:p w:rsidR="00682C40" w:rsidRDefault="00682C40">
      <w:pPr>
        <w:pStyle w:val="ConsPlusNonformat"/>
        <w:jc w:val="both"/>
      </w:pPr>
    </w:p>
    <w:p w:rsidR="00682C40" w:rsidRDefault="00682C40">
      <w:pPr>
        <w:pStyle w:val="ConsPlusNonformat"/>
        <w:jc w:val="both"/>
      </w:pPr>
      <w:r>
        <w:t xml:space="preserve">    где R  - универсальная газовая постоянная;</w:t>
      </w:r>
    </w:p>
    <w:p w:rsidR="00682C40" w:rsidRDefault="00682C40">
      <w:pPr>
        <w:pStyle w:val="ConsPlusNonformat"/>
        <w:jc w:val="both"/>
      </w:pPr>
      <w:r>
        <w:t xml:space="preserve">         0</w:t>
      </w:r>
    </w:p>
    <w:p w:rsidR="00682C40" w:rsidRDefault="00682C40">
      <w:pPr>
        <w:pStyle w:val="ConsPlusNonformat"/>
        <w:jc w:val="both"/>
      </w:pPr>
      <w:r>
        <w:t xml:space="preserve">    M  - молярная масса k-го компонента.</w:t>
      </w:r>
    </w:p>
    <w:p w:rsidR="00682C40" w:rsidRDefault="00682C40">
      <w:pPr>
        <w:pStyle w:val="ConsPlusNonformat"/>
        <w:jc w:val="both"/>
      </w:pPr>
      <w:r>
        <w:t xml:space="preserve">     k</w:t>
      </w: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82C40" w:rsidRDefault="00682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82C40" w:rsidRDefault="00682C40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522F73" w:rsidRDefault="00522F73"/>
    <w:sectPr w:rsidR="00522F73" w:rsidSect="007554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C40"/>
    <w:rsid w:val="00522F73"/>
    <w:rsid w:val="00682C40"/>
    <w:rsid w:val="00A664E2"/>
    <w:rsid w:val="00CD6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"/>
    <o:shapelayout v:ext="edit">
      <o:idmap v:ext="edit" data="1"/>
    </o:shapelayout>
  </w:shapeDefaults>
  <w:decimalSymbol w:val=","/>
  <w:listSeparator w:val=";"/>
  <w15:chartTrackingRefBased/>
  <w15:docId w15:val="{B07516A9-D99C-4AF3-B198-2D87055F3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2C4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682C4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82C4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682C4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0.wmf"/><Relationship Id="rId21" Type="http://schemas.openxmlformats.org/officeDocument/2006/relationships/hyperlink" Target="consultantplus://offline/ref=59378FB402CA08B95177ED1A484C25D0F40D95619708B7AD267A5638A2C5669BA022506C77EFB573P9iBK" TargetMode="External"/><Relationship Id="rId42" Type="http://schemas.openxmlformats.org/officeDocument/2006/relationships/image" Target="media/image15.wmf"/><Relationship Id="rId63" Type="http://schemas.openxmlformats.org/officeDocument/2006/relationships/hyperlink" Target="consultantplus://offline/ref=59378FB402CA08B95177ED1A484C25D0F40D95619708B7AD267A5638A2C5669BA022506C77EFB576P9i9K" TargetMode="External"/><Relationship Id="rId84" Type="http://schemas.openxmlformats.org/officeDocument/2006/relationships/hyperlink" Target="consultantplus://offline/ref=59378FB402CA08B95177ED1A484C25D0F40D95619708B7AD267A5638A2C5669BA022506C77EFB471P9iCK" TargetMode="External"/><Relationship Id="rId138" Type="http://schemas.openxmlformats.org/officeDocument/2006/relationships/image" Target="media/image71.wmf"/><Relationship Id="rId159" Type="http://schemas.openxmlformats.org/officeDocument/2006/relationships/image" Target="media/image92.wmf"/><Relationship Id="rId170" Type="http://schemas.openxmlformats.org/officeDocument/2006/relationships/image" Target="media/image103.wmf"/><Relationship Id="rId191" Type="http://schemas.openxmlformats.org/officeDocument/2006/relationships/image" Target="media/image124.wmf"/><Relationship Id="rId205" Type="http://schemas.openxmlformats.org/officeDocument/2006/relationships/image" Target="media/image138.wmf"/><Relationship Id="rId226" Type="http://schemas.openxmlformats.org/officeDocument/2006/relationships/theme" Target="theme/theme1.xml"/><Relationship Id="rId107" Type="http://schemas.openxmlformats.org/officeDocument/2006/relationships/image" Target="media/image42.wmf"/><Relationship Id="rId11" Type="http://schemas.openxmlformats.org/officeDocument/2006/relationships/hyperlink" Target="consultantplus://offline/ref=59378FB402CA08B95177ED1A484C25D0F40D95619708B7AD267A5638A2C5669BA022506C77EFB570P9i9K" TargetMode="External"/><Relationship Id="rId32" Type="http://schemas.openxmlformats.org/officeDocument/2006/relationships/image" Target="media/image5.wmf"/><Relationship Id="rId53" Type="http://schemas.openxmlformats.org/officeDocument/2006/relationships/hyperlink" Target="consultantplus://offline/ref=59378FB402CA08B95177ED1A484C25D0F40D95619708B7AD267A5638A2C5669BA022506C77EFB574P9i9K" TargetMode="External"/><Relationship Id="rId74" Type="http://schemas.openxmlformats.org/officeDocument/2006/relationships/image" Target="media/image30.wmf"/><Relationship Id="rId128" Type="http://schemas.openxmlformats.org/officeDocument/2006/relationships/image" Target="media/image61.wmf"/><Relationship Id="rId149" Type="http://schemas.openxmlformats.org/officeDocument/2006/relationships/image" Target="media/image82.wmf"/><Relationship Id="rId5" Type="http://schemas.openxmlformats.org/officeDocument/2006/relationships/hyperlink" Target="consultantplus://offline/ref=59378FB402CA08B95177ED1A484C25D0F409956E9D03B7AD267A5638A2PCi5K" TargetMode="External"/><Relationship Id="rId95" Type="http://schemas.openxmlformats.org/officeDocument/2006/relationships/hyperlink" Target="consultantplus://offline/ref=59378FB402CA08B95177ED1A484C25D0F40D95619708B7AD267A5638A2C5669BA022506C77EFB470P9iCK" TargetMode="External"/><Relationship Id="rId160" Type="http://schemas.openxmlformats.org/officeDocument/2006/relationships/image" Target="media/image93.wmf"/><Relationship Id="rId181" Type="http://schemas.openxmlformats.org/officeDocument/2006/relationships/image" Target="media/image114.wmf"/><Relationship Id="rId216" Type="http://schemas.openxmlformats.org/officeDocument/2006/relationships/hyperlink" Target="consultantplus://offline/ref=59378FB402CA08B95177ED1A484C25D0F40D95619708B7AD267A5638A2C5669BA022506C77EFB776P9iEK" TargetMode="External"/><Relationship Id="rId211" Type="http://schemas.openxmlformats.org/officeDocument/2006/relationships/hyperlink" Target="consultantplus://offline/ref=59378FB402CA08B95177ED1A484C25D0F40D95619708B7AD267A5638A2C5669BA022506C77EFB776P9iBK" TargetMode="External"/><Relationship Id="rId22" Type="http://schemas.openxmlformats.org/officeDocument/2006/relationships/hyperlink" Target="consultantplus://offline/ref=59378FB402CA08B95177ED1A484C25D0F40D95619708B7AD267A5638A2C5669BA022506C77EFB573P9i8K" TargetMode="External"/><Relationship Id="rId27" Type="http://schemas.openxmlformats.org/officeDocument/2006/relationships/hyperlink" Target="consultantplus://offline/ref=59378FB402CA08B95177ED1A484C25D0F40D95619708B7AD267A5638A2C5669BA022506C77EFB573P9iDK" TargetMode="External"/><Relationship Id="rId43" Type="http://schemas.openxmlformats.org/officeDocument/2006/relationships/hyperlink" Target="consultantplus://offline/ref=59378FB402CA08B95177ED1A484C25D0F40D95619708B7AD267A5638A2C5669BA022506C77EFB572P9iAK" TargetMode="External"/><Relationship Id="rId48" Type="http://schemas.openxmlformats.org/officeDocument/2006/relationships/image" Target="media/image18.wmf"/><Relationship Id="rId64" Type="http://schemas.openxmlformats.org/officeDocument/2006/relationships/hyperlink" Target="consultantplus://offline/ref=59378FB402CA08B95177ED1A484C25D0F40D95619708B7AD267A5638A2C5669BA022506C77EFB576P9iEK" TargetMode="External"/><Relationship Id="rId69" Type="http://schemas.openxmlformats.org/officeDocument/2006/relationships/hyperlink" Target="consultantplus://offline/ref=59378FB402CA08B95177ED1A484C25D0F40D95619708B7AD267A5638A2C5669BA022506C77EFB576P9i2K" TargetMode="External"/><Relationship Id="rId113" Type="http://schemas.openxmlformats.org/officeDocument/2006/relationships/image" Target="media/image46.wmf"/><Relationship Id="rId118" Type="http://schemas.openxmlformats.org/officeDocument/2006/relationships/image" Target="media/image51.wmf"/><Relationship Id="rId134" Type="http://schemas.openxmlformats.org/officeDocument/2006/relationships/image" Target="media/image67.wmf"/><Relationship Id="rId139" Type="http://schemas.openxmlformats.org/officeDocument/2006/relationships/image" Target="media/image72.wmf"/><Relationship Id="rId80" Type="http://schemas.openxmlformats.org/officeDocument/2006/relationships/image" Target="media/image35.wmf"/><Relationship Id="rId85" Type="http://schemas.openxmlformats.org/officeDocument/2006/relationships/hyperlink" Target="consultantplus://offline/ref=59378FB402CA08B95177ED1A484C25D0F40D95619708B7AD267A5638A2C5669BA022506C77EFB471P9i2K" TargetMode="External"/><Relationship Id="rId150" Type="http://schemas.openxmlformats.org/officeDocument/2006/relationships/image" Target="media/image83.wmf"/><Relationship Id="rId155" Type="http://schemas.openxmlformats.org/officeDocument/2006/relationships/image" Target="media/image88.wmf"/><Relationship Id="rId171" Type="http://schemas.openxmlformats.org/officeDocument/2006/relationships/image" Target="media/image104.wmf"/><Relationship Id="rId176" Type="http://schemas.openxmlformats.org/officeDocument/2006/relationships/image" Target="media/image109.wmf"/><Relationship Id="rId192" Type="http://schemas.openxmlformats.org/officeDocument/2006/relationships/image" Target="media/image125.wmf"/><Relationship Id="rId197" Type="http://schemas.openxmlformats.org/officeDocument/2006/relationships/image" Target="media/image130.wmf"/><Relationship Id="rId206" Type="http://schemas.openxmlformats.org/officeDocument/2006/relationships/image" Target="media/image139.wmf"/><Relationship Id="rId201" Type="http://schemas.openxmlformats.org/officeDocument/2006/relationships/image" Target="media/image134.wmf"/><Relationship Id="rId222" Type="http://schemas.openxmlformats.org/officeDocument/2006/relationships/hyperlink" Target="consultantplus://offline/ref=59378FB402CA08B95177ED1A484C25D0F40D95619708B7AD267A5638A2C5669BA022506C77EFB776P9iDK" TargetMode="External"/><Relationship Id="rId12" Type="http://schemas.openxmlformats.org/officeDocument/2006/relationships/hyperlink" Target="consultantplus://offline/ref=59378FB402CA08B95177ED1A484C25D0F40A98689C08B7AD267A5638A2C5669BA022506C77EFB275P9iCK" TargetMode="External"/><Relationship Id="rId17" Type="http://schemas.openxmlformats.org/officeDocument/2006/relationships/image" Target="media/image1.wmf"/><Relationship Id="rId33" Type="http://schemas.openxmlformats.org/officeDocument/2006/relationships/image" Target="media/image6.wmf"/><Relationship Id="rId38" Type="http://schemas.openxmlformats.org/officeDocument/2006/relationships/image" Target="media/image11.wmf"/><Relationship Id="rId59" Type="http://schemas.openxmlformats.org/officeDocument/2006/relationships/hyperlink" Target="consultantplus://offline/ref=59378FB402CA08B95177ED1A484C25D0F40D95619708B7AD267A5638A2C5669BA022506C77EFB577P9iFK" TargetMode="External"/><Relationship Id="rId103" Type="http://schemas.openxmlformats.org/officeDocument/2006/relationships/hyperlink" Target="consultantplus://offline/ref=59378FB402CA08B95177ED1A484C25D0F40D95619708B7AD267A5638A2C5669BA022506C77EFB473P9iFK" TargetMode="External"/><Relationship Id="rId108" Type="http://schemas.openxmlformats.org/officeDocument/2006/relationships/image" Target="media/image43.wmf"/><Relationship Id="rId124" Type="http://schemas.openxmlformats.org/officeDocument/2006/relationships/image" Target="media/image57.wmf"/><Relationship Id="rId129" Type="http://schemas.openxmlformats.org/officeDocument/2006/relationships/image" Target="media/image62.wmf"/><Relationship Id="rId54" Type="http://schemas.openxmlformats.org/officeDocument/2006/relationships/hyperlink" Target="consultantplus://offline/ref=59378FB402CA08B95177ED1A484C25D0F40D95619708B7AD267A5638A2C5669BA022506C77EFB574P9iEK" TargetMode="External"/><Relationship Id="rId70" Type="http://schemas.openxmlformats.org/officeDocument/2006/relationships/image" Target="media/image29.wmf"/><Relationship Id="rId75" Type="http://schemas.openxmlformats.org/officeDocument/2006/relationships/image" Target="media/image31.wmf"/><Relationship Id="rId91" Type="http://schemas.openxmlformats.org/officeDocument/2006/relationships/hyperlink" Target="consultantplus://offline/ref=59378FB402CA08B95177ED1A484C25D0F40D95619708B7AD267A5638A2C5669BA022506C77EFB470P9i9K" TargetMode="External"/><Relationship Id="rId96" Type="http://schemas.openxmlformats.org/officeDocument/2006/relationships/hyperlink" Target="consultantplus://offline/ref=59378FB402CA08B95177ED1A484C25D0F40D95619708B7AD267A5638A2C5669BA022506C77EFB470P9iDK" TargetMode="External"/><Relationship Id="rId140" Type="http://schemas.openxmlformats.org/officeDocument/2006/relationships/image" Target="media/image73.wmf"/><Relationship Id="rId145" Type="http://schemas.openxmlformats.org/officeDocument/2006/relationships/image" Target="media/image78.wmf"/><Relationship Id="rId161" Type="http://schemas.openxmlformats.org/officeDocument/2006/relationships/image" Target="media/image94.wmf"/><Relationship Id="rId166" Type="http://schemas.openxmlformats.org/officeDocument/2006/relationships/image" Target="media/image99.wmf"/><Relationship Id="rId182" Type="http://schemas.openxmlformats.org/officeDocument/2006/relationships/image" Target="media/image115.wmf"/><Relationship Id="rId187" Type="http://schemas.openxmlformats.org/officeDocument/2006/relationships/image" Target="media/image120.wmf"/><Relationship Id="rId217" Type="http://schemas.openxmlformats.org/officeDocument/2006/relationships/image" Target="media/image145.wmf"/><Relationship Id="rId1" Type="http://schemas.openxmlformats.org/officeDocument/2006/relationships/styles" Target="styles.xml"/><Relationship Id="rId6" Type="http://schemas.openxmlformats.org/officeDocument/2006/relationships/hyperlink" Target="consultantplus://offline/ref=59378FB402CA08B95177ED1A484C25D0FD0995699F0BEAA72E235A3AA5CA398CA76B5C6D77EFB4P7i8K" TargetMode="External"/><Relationship Id="rId212" Type="http://schemas.openxmlformats.org/officeDocument/2006/relationships/image" Target="media/image143.wmf"/><Relationship Id="rId23" Type="http://schemas.openxmlformats.org/officeDocument/2006/relationships/hyperlink" Target="consultantplus://offline/ref=59378FB402CA08B95177ED1A484C25D0F40D95619708B7AD267A5638A2C5669BA022506C77EFB573P9i9K" TargetMode="External"/><Relationship Id="rId28" Type="http://schemas.openxmlformats.org/officeDocument/2006/relationships/hyperlink" Target="consultantplus://offline/ref=59378FB402CA08B95177ED1A484C25D0F40D95619708B7AD267A5638A2C5669BA022506C77EFB573P9i2K" TargetMode="External"/><Relationship Id="rId49" Type="http://schemas.openxmlformats.org/officeDocument/2006/relationships/image" Target="media/image19.wmf"/><Relationship Id="rId114" Type="http://schemas.openxmlformats.org/officeDocument/2006/relationships/image" Target="media/image47.wmf"/><Relationship Id="rId119" Type="http://schemas.openxmlformats.org/officeDocument/2006/relationships/image" Target="media/image52.wmf"/><Relationship Id="rId44" Type="http://schemas.openxmlformats.org/officeDocument/2006/relationships/image" Target="media/image16.wmf"/><Relationship Id="rId60" Type="http://schemas.openxmlformats.org/officeDocument/2006/relationships/image" Target="media/image26.wmf"/><Relationship Id="rId65" Type="http://schemas.openxmlformats.org/officeDocument/2006/relationships/image" Target="media/image27.wmf"/><Relationship Id="rId81" Type="http://schemas.openxmlformats.org/officeDocument/2006/relationships/hyperlink" Target="consultantplus://offline/ref=59378FB402CA08B95177ED1A484C25D0F40D95619708B7AD267A5638A2C5669BA022506C77EFB471P9i8K" TargetMode="External"/><Relationship Id="rId86" Type="http://schemas.openxmlformats.org/officeDocument/2006/relationships/image" Target="media/image36.wmf"/><Relationship Id="rId130" Type="http://schemas.openxmlformats.org/officeDocument/2006/relationships/image" Target="media/image63.wmf"/><Relationship Id="rId135" Type="http://schemas.openxmlformats.org/officeDocument/2006/relationships/image" Target="media/image68.wmf"/><Relationship Id="rId151" Type="http://schemas.openxmlformats.org/officeDocument/2006/relationships/image" Target="media/image84.wmf"/><Relationship Id="rId156" Type="http://schemas.openxmlformats.org/officeDocument/2006/relationships/image" Target="media/image89.wmf"/><Relationship Id="rId177" Type="http://schemas.openxmlformats.org/officeDocument/2006/relationships/image" Target="media/image110.wmf"/><Relationship Id="rId198" Type="http://schemas.openxmlformats.org/officeDocument/2006/relationships/image" Target="media/image131.wmf"/><Relationship Id="rId172" Type="http://schemas.openxmlformats.org/officeDocument/2006/relationships/image" Target="media/image105.wmf"/><Relationship Id="rId193" Type="http://schemas.openxmlformats.org/officeDocument/2006/relationships/image" Target="media/image126.wmf"/><Relationship Id="rId202" Type="http://schemas.openxmlformats.org/officeDocument/2006/relationships/image" Target="media/image135.wmf"/><Relationship Id="rId207" Type="http://schemas.openxmlformats.org/officeDocument/2006/relationships/image" Target="media/image140.wmf"/><Relationship Id="rId223" Type="http://schemas.openxmlformats.org/officeDocument/2006/relationships/image" Target="media/image148.wmf"/><Relationship Id="rId13" Type="http://schemas.openxmlformats.org/officeDocument/2006/relationships/hyperlink" Target="consultantplus://offline/ref=59378FB402CA08B95177ED1A484C25D0F40A98689C08B7AD267A5638A2C5669BA022506C77EFB471P9i3K" TargetMode="External"/><Relationship Id="rId18" Type="http://schemas.openxmlformats.org/officeDocument/2006/relationships/hyperlink" Target="consultantplus://offline/ref=59378FB402CA08B95177ED1A484C25D0F40D95619708B7AD267A5638A2C5669BA022506C77EFB570P9i3K" TargetMode="External"/><Relationship Id="rId39" Type="http://schemas.openxmlformats.org/officeDocument/2006/relationships/image" Target="media/image12.wmf"/><Relationship Id="rId109" Type="http://schemas.openxmlformats.org/officeDocument/2006/relationships/hyperlink" Target="consultantplus://offline/ref=59378FB402CA08B95177ED1A484C25D0F40D95619708B7AD267A5638A2C5669BA022506C77EFB473P9i3K" TargetMode="External"/><Relationship Id="rId34" Type="http://schemas.openxmlformats.org/officeDocument/2006/relationships/image" Target="media/image7.wmf"/><Relationship Id="rId50" Type="http://schemas.openxmlformats.org/officeDocument/2006/relationships/image" Target="media/image20.wmf"/><Relationship Id="rId55" Type="http://schemas.openxmlformats.org/officeDocument/2006/relationships/image" Target="media/image22.wmf"/><Relationship Id="rId76" Type="http://schemas.openxmlformats.org/officeDocument/2006/relationships/image" Target="media/image32.wmf"/><Relationship Id="rId97" Type="http://schemas.openxmlformats.org/officeDocument/2006/relationships/image" Target="media/image41.wmf"/><Relationship Id="rId104" Type="http://schemas.openxmlformats.org/officeDocument/2006/relationships/hyperlink" Target="consultantplus://offline/ref=59378FB402CA08B95177ED1A484C25D0F40D95619708B7AD267A5638A2C5669BA022506C77EFB473P9iCK" TargetMode="External"/><Relationship Id="rId120" Type="http://schemas.openxmlformats.org/officeDocument/2006/relationships/image" Target="media/image53.wmf"/><Relationship Id="rId125" Type="http://schemas.openxmlformats.org/officeDocument/2006/relationships/image" Target="media/image58.wmf"/><Relationship Id="rId141" Type="http://schemas.openxmlformats.org/officeDocument/2006/relationships/image" Target="media/image74.wmf"/><Relationship Id="rId146" Type="http://schemas.openxmlformats.org/officeDocument/2006/relationships/image" Target="media/image79.wmf"/><Relationship Id="rId167" Type="http://schemas.openxmlformats.org/officeDocument/2006/relationships/image" Target="media/image100.wmf"/><Relationship Id="rId188" Type="http://schemas.openxmlformats.org/officeDocument/2006/relationships/image" Target="media/image121.wmf"/><Relationship Id="rId7" Type="http://schemas.openxmlformats.org/officeDocument/2006/relationships/hyperlink" Target="consultantplus://offline/ref=59378FB402CA08B95177ED1A484C25D0F40D95619708B7AD267A5638A2C5669BA022506C77EFB571P9i3K" TargetMode="External"/><Relationship Id="rId71" Type="http://schemas.openxmlformats.org/officeDocument/2006/relationships/hyperlink" Target="consultantplus://offline/ref=59378FB402CA08B95177ED1A484C25D0F40D95619708B7AD267A5638A2C5669BA022506C77EFB576P9i3K" TargetMode="External"/><Relationship Id="rId92" Type="http://schemas.openxmlformats.org/officeDocument/2006/relationships/image" Target="media/image39.wmf"/><Relationship Id="rId162" Type="http://schemas.openxmlformats.org/officeDocument/2006/relationships/image" Target="media/image95.wmf"/><Relationship Id="rId183" Type="http://schemas.openxmlformats.org/officeDocument/2006/relationships/image" Target="media/image116.wmf"/><Relationship Id="rId213" Type="http://schemas.openxmlformats.org/officeDocument/2006/relationships/hyperlink" Target="consultantplus://offline/ref=59378FB402CA08B95177ED1A484C25D0F40D95619708B7AD267A5638A2C5669BA022506C77EFB776P9i8K" TargetMode="External"/><Relationship Id="rId218" Type="http://schemas.openxmlformats.org/officeDocument/2006/relationships/hyperlink" Target="consultantplus://offline/ref=59378FB402CA08B95177ED1A484C25D0F40D95619708B7AD267A5638A2C5669BA022506C77EFB776P9iFK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59378FB402CA08B95177ED1A484C25D0F40D95619708B7AD267A5638A2C5669BA022506C77EFB573P9i3K" TargetMode="External"/><Relationship Id="rId24" Type="http://schemas.openxmlformats.org/officeDocument/2006/relationships/hyperlink" Target="consultantplus://offline/ref=59378FB402CA08B95177ED1A484C25D0F40D95619708B7AD267A5638A2C5669BA022506C77EFB573P9iEK" TargetMode="External"/><Relationship Id="rId40" Type="http://schemas.openxmlformats.org/officeDocument/2006/relationships/image" Target="media/image13.wmf"/><Relationship Id="rId45" Type="http://schemas.openxmlformats.org/officeDocument/2006/relationships/hyperlink" Target="consultantplus://offline/ref=59378FB402CA08B95177ED1A484C25D0F40D95619708B7AD267A5638A2C5669BA022506C77EFB575P9iBK" TargetMode="External"/><Relationship Id="rId66" Type="http://schemas.openxmlformats.org/officeDocument/2006/relationships/image" Target="media/image28.wmf"/><Relationship Id="rId87" Type="http://schemas.openxmlformats.org/officeDocument/2006/relationships/image" Target="media/image37.wmf"/><Relationship Id="rId110" Type="http://schemas.openxmlformats.org/officeDocument/2006/relationships/hyperlink" Target="consultantplus://offline/ref=59378FB402CA08B95177ED1A484C25D0F40D95619708B7AD267A5638A2C5669BA022506C77EFB472P9iAK" TargetMode="External"/><Relationship Id="rId115" Type="http://schemas.openxmlformats.org/officeDocument/2006/relationships/image" Target="media/image48.wmf"/><Relationship Id="rId131" Type="http://schemas.openxmlformats.org/officeDocument/2006/relationships/image" Target="media/image64.wmf"/><Relationship Id="rId136" Type="http://schemas.openxmlformats.org/officeDocument/2006/relationships/image" Target="media/image69.wmf"/><Relationship Id="rId157" Type="http://schemas.openxmlformats.org/officeDocument/2006/relationships/image" Target="media/image90.wmf"/><Relationship Id="rId178" Type="http://schemas.openxmlformats.org/officeDocument/2006/relationships/image" Target="media/image111.wmf"/><Relationship Id="rId61" Type="http://schemas.openxmlformats.org/officeDocument/2006/relationships/hyperlink" Target="consultantplus://offline/ref=59378FB402CA08B95177ED1A484C25D0F40D95619708B7AD267A5638A2C5669BA022506C77EFB576P9iAK" TargetMode="External"/><Relationship Id="rId82" Type="http://schemas.openxmlformats.org/officeDocument/2006/relationships/hyperlink" Target="consultantplus://offline/ref=59378FB402CA08B95177ED1A484C25D0F40D95619708B7AD267A5638A2C5669BA022506C77EFB471P9iEK" TargetMode="External"/><Relationship Id="rId152" Type="http://schemas.openxmlformats.org/officeDocument/2006/relationships/image" Target="media/image85.wmf"/><Relationship Id="rId173" Type="http://schemas.openxmlformats.org/officeDocument/2006/relationships/image" Target="media/image106.wmf"/><Relationship Id="rId194" Type="http://schemas.openxmlformats.org/officeDocument/2006/relationships/image" Target="media/image127.wmf"/><Relationship Id="rId199" Type="http://schemas.openxmlformats.org/officeDocument/2006/relationships/image" Target="media/image132.wmf"/><Relationship Id="rId203" Type="http://schemas.openxmlformats.org/officeDocument/2006/relationships/image" Target="media/image136.wmf"/><Relationship Id="rId208" Type="http://schemas.openxmlformats.org/officeDocument/2006/relationships/image" Target="media/image141.wmf"/><Relationship Id="rId19" Type="http://schemas.openxmlformats.org/officeDocument/2006/relationships/image" Target="media/image2.wmf"/><Relationship Id="rId224" Type="http://schemas.openxmlformats.org/officeDocument/2006/relationships/hyperlink" Target="consultantplus://offline/ref=59378FB402CA08B95177ED1A484C25D0F40D95619708B7AD267A5638A2C5669BA022506C77EFB776P9i3K" TargetMode="External"/><Relationship Id="rId14" Type="http://schemas.openxmlformats.org/officeDocument/2006/relationships/hyperlink" Target="consultantplus://offline/ref=59378FB402CA08B95177ED1A484C25D0F40D95619708B7AD267A5638A2C5669BA022506C77EFB570P9iFK" TargetMode="External"/><Relationship Id="rId30" Type="http://schemas.openxmlformats.org/officeDocument/2006/relationships/image" Target="media/image3.wmf"/><Relationship Id="rId35" Type="http://schemas.openxmlformats.org/officeDocument/2006/relationships/image" Target="media/image8.wmf"/><Relationship Id="rId56" Type="http://schemas.openxmlformats.org/officeDocument/2006/relationships/image" Target="media/image23.wmf"/><Relationship Id="rId77" Type="http://schemas.openxmlformats.org/officeDocument/2006/relationships/hyperlink" Target="consultantplus://offline/ref=59378FB402CA08B95177ED1A484C25D0F40D95619708B7AD267A5638A2C5669BA022506C77EFB471P9iAK" TargetMode="External"/><Relationship Id="rId100" Type="http://schemas.openxmlformats.org/officeDocument/2006/relationships/hyperlink" Target="consultantplus://offline/ref=59378FB402CA08B95177ED1A484C25D0F40D95619708B7AD267A5638A2C5669BA022506C77EFB473P9iAK" TargetMode="External"/><Relationship Id="rId105" Type="http://schemas.openxmlformats.org/officeDocument/2006/relationships/hyperlink" Target="consultantplus://offline/ref=59378FB402CA08B95177ED1A484C25D0F40D95619708B7AD267A5638A2C5669BA022506C77EFB473P9iDK" TargetMode="External"/><Relationship Id="rId126" Type="http://schemas.openxmlformats.org/officeDocument/2006/relationships/image" Target="media/image59.wmf"/><Relationship Id="rId147" Type="http://schemas.openxmlformats.org/officeDocument/2006/relationships/image" Target="media/image80.wmf"/><Relationship Id="rId168" Type="http://schemas.openxmlformats.org/officeDocument/2006/relationships/image" Target="media/image101.wmf"/><Relationship Id="rId8" Type="http://schemas.openxmlformats.org/officeDocument/2006/relationships/hyperlink" Target="consultantplus://offline/ref=59378FB402CA08B95177ED1A484C25D0F40D95619708B7AD267A5638A2C5669BA022506C77EFB570P9i8K" TargetMode="External"/><Relationship Id="rId51" Type="http://schemas.openxmlformats.org/officeDocument/2006/relationships/image" Target="media/image21.wmf"/><Relationship Id="rId72" Type="http://schemas.openxmlformats.org/officeDocument/2006/relationships/hyperlink" Target="consultantplus://offline/ref=59378FB402CA08B95177ED1A484C25D0F40D95619708B7AD267A5638A2C5669BA022506C77EFB579P9iAK" TargetMode="External"/><Relationship Id="rId93" Type="http://schemas.openxmlformats.org/officeDocument/2006/relationships/hyperlink" Target="consultantplus://offline/ref=59378FB402CA08B95177ED1A484C25D0F40D95619708B7AD267A5638A2C5669BA022506C77EFB470P9iEK" TargetMode="External"/><Relationship Id="rId98" Type="http://schemas.openxmlformats.org/officeDocument/2006/relationships/hyperlink" Target="consultantplus://offline/ref=59378FB402CA08B95177ED1A484C25D0F40D95619708B7AD267A5638A2C5669BA022506C77EFB470P9i2K" TargetMode="External"/><Relationship Id="rId121" Type="http://schemas.openxmlformats.org/officeDocument/2006/relationships/image" Target="media/image54.wmf"/><Relationship Id="rId142" Type="http://schemas.openxmlformats.org/officeDocument/2006/relationships/image" Target="media/image75.wmf"/><Relationship Id="rId163" Type="http://schemas.openxmlformats.org/officeDocument/2006/relationships/image" Target="media/image96.wmf"/><Relationship Id="rId184" Type="http://schemas.openxmlformats.org/officeDocument/2006/relationships/image" Target="media/image117.wmf"/><Relationship Id="rId189" Type="http://schemas.openxmlformats.org/officeDocument/2006/relationships/image" Target="media/image122.wmf"/><Relationship Id="rId219" Type="http://schemas.openxmlformats.org/officeDocument/2006/relationships/image" Target="media/image146.wmf"/><Relationship Id="rId3" Type="http://schemas.openxmlformats.org/officeDocument/2006/relationships/webSettings" Target="webSettings.xml"/><Relationship Id="rId214" Type="http://schemas.openxmlformats.org/officeDocument/2006/relationships/image" Target="media/image144.wmf"/><Relationship Id="rId25" Type="http://schemas.openxmlformats.org/officeDocument/2006/relationships/hyperlink" Target="consultantplus://offline/ref=59378FB402CA08B95177ED1A484C25D0F40D95619708B7AD267A5638A2C5669BA022506C77EFB573P9iFK" TargetMode="External"/><Relationship Id="rId46" Type="http://schemas.openxmlformats.org/officeDocument/2006/relationships/hyperlink" Target="consultantplus://offline/ref=59378FB402CA08B95177ED1A484C25D0F40D95619708B7AD267A5638A2C5669BA022506C77EFB575P9iFK" TargetMode="External"/><Relationship Id="rId67" Type="http://schemas.openxmlformats.org/officeDocument/2006/relationships/hyperlink" Target="consultantplus://offline/ref=59378FB402CA08B95177ED1A484C25D0F40D95619708B7AD267A5638A2C5669BA022506C77EFB576P9iFK" TargetMode="External"/><Relationship Id="rId116" Type="http://schemas.openxmlformats.org/officeDocument/2006/relationships/image" Target="media/image49.wmf"/><Relationship Id="rId137" Type="http://schemas.openxmlformats.org/officeDocument/2006/relationships/image" Target="media/image70.wmf"/><Relationship Id="rId158" Type="http://schemas.openxmlformats.org/officeDocument/2006/relationships/image" Target="media/image91.wmf"/><Relationship Id="rId20" Type="http://schemas.openxmlformats.org/officeDocument/2006/relationships/hyperlink" Target="consultantplus://offline/ref=59378FB402CA08B95177ED1A484C25D0F40D95619708B7AD267A5638A2C5669BA022506C77EFB573P9iAK" TargetMode="External"/><Relationship Id="rId41" Type="http://schemas.openxmlformats.org/officeDocument/2006/relationships/image" Target="media/image14.wmf"/><Relationship Id="rId62" Type="http://schemas.openxmlformats.org/officeDocument/2006/relationships/hyperlink" Target="consultantplus://offline/ref=59378FB402CA08B95177ED1A484C25D0F40D95619708B7AD267A5638A2C5669BA022506C77EFB576P9i8K" TargetMode="External"/><Relationship Id="rId83" Type="http://schemas.openxmlformats.org/officeDocument/2006/relationships/hyperlink" Target="consultantplus://offline/ref=59378FB402CA08B95177ED1A484C25D0F40D95619708B7AD267A5638A2C5669BA022506C77EFB471P9iFK" TargetMode="External"/><Relationship Id="rId88" Type="http://schemas.openxmlformats.org/officeDocument/2006/relationships/hyperlink" Target="consultantplus://offline/ref=59378FB402CA08B95177ED1A484C25D0F40D95619708B7AD267A5638A2C5669BA022506C77EFB471P9i3K" TargetMode="External"/><Relationship Id="rId111" Type="http://schemas.openxmlformats.org/officeDocument/2006/relationships/image" Target="media/image44.wmf"/><Relationship Id="rId132" Type="http://schemas.openxmlformats.org/officeDocument/2006/relationships/image" Target="media/image65.wmf"/><Relationship Id="rId153" Type="http://schemas.openxmlformats.org/officeDocument/2006/relationships/image" Target="media/image86.wmf"/><Relationship Id="rId174" Type="http://schemas.openxmlformats.org/officeDocument/2006/relationships/image" Target="media/image107.wmf"/><Relationship Id="rId179" Type="http://schemas.openxmlformats.org/officeDocument/2006/relationships/image" Target="media/image112.wmf"/><Relationship Id="rId195" Type="http://schemas.openxmlformats.org/officeDocument/2006/relationships/image" Target="media/image128.wmf"/><Relationship Id="rId209" Type="http://schemas.openxmlformats.org/officeDocument/2006/relationships/hyperlink" Target="consultantplus://offline/ref=59378FB402CA08B95177ED1A484C25D0F40D95619708B7AD267A5638A2C5669BA022506C77EFB777P9i3K" TargetMode="External"/><Relationship Id="rId190" Type="http://schemas.openxmlformats.org/officeDocument/2006/relationships/image" Target="media/image123.wmf"/><Relationship Id="rId204" Type="http://schemas.openxmlformats.org/officeDocument/2006/relationships/image" Target="media/image137.wmf"/><Relationship Id="rId220" Type="http://schemas.openxmlformats.org/officeDocument/2006/relationships/hyperlink" Target="consultantplus://offline/ref=59378FB402CA08B95177ED1A484C25D0F40D95619708B7AD267A5638A2C5669BA022506C77EFB776P9iCK" TargetMode="External"/><Relationship Id="rId225" Type="http://schemas.openxmlformats.org/officeDocument/2006/relationships/fontTable" Target="fontTable.xml"/><Relationship Id="rId15" Type="http://schemas.openxmlformats.org/officeDocument/2006/relationships/hyperlink" Target="consultantplus://offline/ref=59378FB402CA08B95177ED1A484C25D0F40A98689C08B7AD267A5638A2C5669BA022506C77EFB570P9i2K" TargetMode="External"/><Relationship Id="rId36" Type="http://schemas.openxmlformats.org/officeDocument/2006/relationships/image" Target="media/image9.wmf"/><Relationship Id="rId57" Type="http://schemas.openxmlformats.org/officeDocument/2006/relationships/image" Target="media/image24.wmf"/><Relationship Id="rId106" Type="http://schemas.openxmlformats.org/officeDocument/2006/relationships/hyperlink" Target="consultantplus://offline/ref=59378FB402CA08B95177ED1A484C25D0F40D95619708B7AD267A5638A2C5669BA022506C77EFB473P9i2K" TargetMode="External"/><Relationship Id="rId127" Type="http://schemas.openxmlformats.org/officeDocument/2006/relationships/image" Target="media/image60.wmf"/><Relationship Id="rId10" Type="http://schemas.openxmlformats.org/officeDocument/2006/relationships/hyperlink" Target="consultantplus://offline/ref=59378FB402CA08B95177ED1A484C25D0F40D95619708B7AD267A5638A2C5669BA022506C77EFB570P9i8K" TargetMode="External"/><Relationship Id="rId31" Type="http://schemas.openxmlformats.org/officeDocument/2006/relationships/image" Target="media/image4.wmf"/><Relationship Id="rId52" Type="http://schemas.openxmlformats.org/officeDocument/2006/relationships/hyperlink" Target="consultantplus://offline/ref=59378FB402CA08B95177ED1A484C25D0F40D95619708B7AD267A5638A2C5669BA022506C77EFB575P9iCK" TargetMode="External"/><Relationship Id="rId73" Type="http://schemas.openxmlformats.org/officeDocument/2006/relationships/hyperlink" Target="consultantplus://offline/ref=59378FB402CA08B95177ED1A484C25D0F40D95619708B7AD267A5638A2C5669BA022506C77EFB578P9i3K" TargetMode="External"/><Relationship Id="rId78" Type="http://schemas.openxmlformats.org/officeDocument/2006/relationships/image" Target="media/image33.wmf"/><Relationship Id="rId94" Type="http://schemas.openxmlformats.org/officeDocument/2006/relationships/image" Target="media/image40.wmf"/><Relationship Id="rId99" Type="http://schemas.openxmlformats.org/officeDocument/2006/relationships/hyperlink" Target="consultantplus://offline/ref=59378FB402CA08B95177ED1A484C25D0F40D95619708B7AD267A5638A2C5669BA022506C77EFB470P9i3K" TargetMode="External"/><Relationship Id="rId101" Type="http://schemas.openxmlformats.org/officeDocument/2006/relationships/hyperlink" Target="consultantplus://offline/ref=59378FB402CA08B95177ED1A484C25D0F40D95619708B7AD267A5638A2C5669BA022506C77EFB473P9i8K" TargetMode="External"/><Relationship Id="rId122" Type="http://schemas.openxmlformats.org/officeDocument/2006/relationships/image" Target="media/image55.wmf"/><Relationship Id="rId143" Type="http://schemas.openxmlformats.org/officeDocument/2006/relationships/image" Target="media/image76.wmf"/><Relationship Id="rId148" Type="http://schemas.openxmlformats.org/officeDocument/2006/relationships/image" Target="media/image81.wmf"/><Relationship Id="rId164" Type="http://schemas.openxmlformats.org/officeDocument/2006/relationships/image" Target="media/image97.wmf"/><Relationship Id="rId169" Type="http://schemas.openxmlformats.org/officeDocument/2006/relationships/image" Target="media/image102.wmf"/><Relationship Id="rId185" Type="http://schemas.openxmlformats.org/officeDocument/2006/relationships/image" Target="media/image118.wmf"/><Relationship Id="rId4" Type="http://schemas.openxmlformats.org/officeDocument/2006/relationships/hyperlink" Target="consultantplus://offline/ref=59378FB402CA08B95177ED1A484C25D0F40D95619708B7AD267A5638A2C5669BA022506C77EFB571P9iFK" TargetMode="External"/><Relationship Id="rId9" Type="http://schemas.openxmlformats.org/officeDocument/2006/relationships/hyperlink" Target="consultantplus://offline/ref=59378FB402CA08B95177ED1A484C25D0F40D95619708B7AD267A5638A2C5669BA022506C77EFB570P9i8K" TargetMode="External"/><Relationship Id="rId180" Type="http://schemas.openxmlformats.org/officeDocument/2006/relationships/image" Target="media/image113.wmf"/><Relationship Id="rId210" Type="http://schemas.openxmlformats.org/officeDocument/2006/relationships/image" Target="media/image142.wmf"/><Relationship Id="rId215" Type="http://schemas.openxmlformats.org/officeDocument/2006/relationships/hyperlink" Target="consultantplus://offline/ref=59378FB402CA08B95177ED1A484C25D0F40D95619708B7AD267A5638A2C5669BA022506C77EFB776P9i9K" TargetMode="External"/><Relationship Id="rId26" Type="http://schemas.openxmlformats.org/officeDocument/2006/relationships/hyperlink" Target="consultantplus://offline/ref=59378FB402CA08B95177ED1A484C25D0F40D95619708B7AD267A5638A2C5669BA022506C77EFB573P9iCK" TargetMode="External"/><Relationship Id="rId47" Type="http://schemas.openxmlformats.org/officeDocument/2006/relationships/image" Target="media/image17.wmf"/><Relationship Id="rId68" Type="http://schemas.openxmlformats.org/officeDocument/2006/relationships/hyperlink" Target="consultantplus://offline/ref=59378FB402CA08B95177ED1A484C25D0F40D95619708B7AD267A5638A2C5669BA022506C77EFB576P9iDK" TargetMode="External"/><Relationship Id="rId89" Type="http://schemas.openxmlformats.org/officeDocument/2006/relationships/image" Target="media/image38.wmf"/><Relationship Id="rId112" Type="http://schemas.openxmlformats.org/officeDocument/2006/relationships/image" Target="media/image45.wmf"/><Relationship Id="rId133" Type="http://schemas.openxmlformats.org/officeDocument/2006/relationships/image" Target="media/image66.wmf"/><Relationship Id="rId154" Type="http://schemas.openxmlformats.org/officeDocument/2006/relationships/image" Target="media/image87.wmf"/><Relationship Id="rId175" Type="http://schemas.openxmlformats.org/officeDocument/2006/relationships/image" Target="media/image108.wmf"/><Relationship Id="rId196" Type="http://schemas.openxmlformats.org/officeDocument/2006/relationships/image" Target="media/image129.wmf"/><Relationship Id="rId200" Type="http://schemas.openxmlformats.org/officeDocument/2006/relationships/image" Target="media/image133.wmf"/><Relationship Id="rId16" Type="http://schemas.openxmlformats.org/officeDocument/2006/relationships/hyperlink" Target="consultantplus://offline/ref=59378FB402CA08B95177ED1A484C25D0F40D95619708B7AD267A5638A2C5669BA022506C77EFB570P9iDK" TargetMode="External"/><Relationship Id="rId221" Type="http://schemas.openxmlformats.org/officeDocument/2006/relationships/image" Target="media/image147.wmf"/><Relationship Id="rId37" Type="http://schemas.openxmlformats.org/officeDocument/2006/relationships/image" Target="media/image10.wmf"/><Relationship Id="rId58" Type="http://schemas.openxmlformats.org/officeDocument/2006/relationships/image" Target="media/image25.wmf"/><Relationship Id="rId79" Type="http://schemas.openxmlformats.org/officeDocument/2006/relationships/image" Target="media/image34.wmf"/><Relationship Id="rId102" Type="http://schemas.openxmlformats.org/officeDocument/2006/relationships/hyperlink" Target="consultantplus://offline/ref=59378FB402CA08B95177ED1A484C25D0F40D95619708B7AD267A5638A2C5669BA022506C77EFB473P9i9K" TargetMode="External"/><Relationship Id="rId123" Type="http://schemas.openxmlformats.org/officeDocument/2006/relationships/image" Target="media/image56.wmf"/><Relationship Id="rId144" Type="http://schemas.openxmlformats.org/officeDocument/2006/relationships/image" Target="media/image77.wmf"/><Relationship Id="rId90" Type="http://schemas.openxmlformats.org/officeDocument/2006/relationships/hyperlink" Target="consultantplus://offline/ref=59378FB402CA08B95177ED1A484C25D0F40D95619708B7AD267A5638A2C5669BA022506C77EFB470P9iBK" TargetMode="External"/><Relationship Id="rId165" Type="http://schemas.openxmlformats.org/officeDocument/2006/relationships/image" Target="media/image98.wmf"/><Relationship Id="rId186" Type="http://schemas.openxmlformats.org/officeDocument/2006/relationships/image" Target="media/image119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43</Pages>
  <Words>18396</Words>
  <Characters>104860</Characters>
  <Application>Microsoft Office Word</Application>
  <DocSecurity>0</DocSecurity>
  <Lines>873</Lines>
  <Paragraphs>246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2015-05-20T10:34:00Z</dcterms:created>
  <dcterms:modified xsi:type="dcterms:W3CDTF">2015-07-16T07:50:00Z</dcterms:modified>
</cp:coreProperties>
</file>