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84A6" wp14:editId="4FB8A261">
                <wp:simplePos x="0" y="0"/>
                <wp:positionH relativeFrom="column">
                  <wp:posOffset>5860491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A476A" wp14:editId="4BD2A817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75A7C" wp14:editId="42A748F9">
                <wp:simplePos x="0" y="0"/>
                <wp:positionH relativeFrom="column">
                  <wp:posOffset>3854450</wp:posOffset>
                </wp:positionH>
                <wp:positionV relativeFrom="paragraph">
                  <wp:posOffset>8179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105B4E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22350" w:rsidRDefault="00222350" w:rsidP="00222350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</w:t>
      </w:r>
      <w:r w:rsidRPr="00105B4E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067F12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067F12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22350" w:rsidRPr="00F67462" w:rsidTr="009E6C90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22350" w:rsidRPr="00F67462" w:rsidTr="009E6C90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22350" w:rsidRPr="00F67462" w:rsidRDefault="00222350" w:rsidP="009E6C90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 xml:space="preserve">на срок </w:t>
      </w:r>
      <w:r w:rsidR="007E291C">
        <w:rPr>
          <w:rFonts w:ascii="PT Astra Serif" w:hAnsi="PT Astra Serif"/>
          <w:bCs/>
        </w:rPr>
        <w:t>5 (пять) лет</w:t>
      </w:r>
      <w:r w:rsidR="00570CA5">
        <w:rPr>
          <w:rFonts w:ascii="PT Astra Serif" w:hAnsi="PT Astra Serif"/>
          <w:bCs/>
        </w:rPr>
        <w:t xml:space="preserve">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93"/>
        <w:gridCol w:w="1134"/>
        <w:gridCol w:w="1276"/>
      </w:tblGrid>
      <w:tr w:rsidR="00067F12" w:rsidRPr="00986E90" w:rsidTr="007E291C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570CA5" w:rsidRPr="00F67462" w:rsidTr="007E291C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9124B1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</w:t>
            </w:r>
            <w:r w:rsidR="005407DB">
              <w:rPr>
                <w:rFonts w:ascii="PT Astra Serif" w:hAnsi="PT Astra Serif"/>
                <w:sz w:val="20"/>
                <w:szCs w:val="20"/>
              </w:rPr>
              <w:t>у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л. </w:t>
            </w:r>
            <w:r w:rsidR="009124B1">
              <w:rPr>
                <w:rFonts w:ascii="PT Astra Serif" w:hAnsi="PT Astra Serif"/>
                <w:sz w:val="20"/>
                <w:szCs w:val="20"/>
              </w:rPr>
              <w:t>Победы</w:t>
            </w:r>
            <w:r w:rsidR="005B0F47">
              <w:rPr>
                <w:rFonts w:ascii="PT Astra Serif" w:hAnsi="PT Astra Serif"/>
                <w:sz w:val="20"/>
                <w:szCs w:val="20"/>
              </w:rPr>
              <w:t xml:space="preserve"> (примерно </w:t>
            </w:r>
            <w:r w:rsidR="009124B1">
              <w:rPr>
                <w:rFonts w:ascii="PT Astra Serif" w:hAnsi="PT Astra Serif"/>
                <w:sz w:val="20"/>
                <w:szCs w:val="20"/>
              </w:rPr>
              <w:t>17</w:t>
            </w:r>
            <w:r w:rsidR="005407DB">
              <w:rPr>
                <w:rFonts w:ascii="PT Astra Serif" w:hAnsi="PT Astra Serif"/>
                <w:sz w:val="20"/>
                <w:szCs w:val="20"/>
              </w:rPr>
              <w:t xml:space="preserve"> м. на </w:t>
            </w:r>
            <w:r w:rsidR="005B0F47">
              <w:rPr>
                <w:rFonts w:ascii="PT Astra Serif" w:hAnsi="PT Astra Serif"/>
                <w:sz w:val="20"/>
                <w:szCs w:val="20"/>
              </w:rPr>
              <w:t>запад</w:t>
            </w:r>
            <w:r w:rsidR="005407DB">
              <w:rPr>
                <w:rFonts w:ascii="PT Astra Serif" w:hAnsi="PT Astra Serif"/>
                <w:sz w:val="20"/>
                <w:szCs w:val="20"/>
              </w:rPr>
              <w:t xml:space="preserve"> от д. </w:t>
            </w:r>
            <w:r w:rsidR="009124B1">
              <w:rPr>
                <w:rFonts w:ascii="PT Astra Serif" w:hAnsi="PT Astra Serif"/>
                <w:sz w:val="20"/>
                <w:szCs w:val="20"/>
              </w:rPr>
              <w:t>28-а</w:t>
            </w:r>
            <w:r w:rsidR="005407DB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9B551E" w:rsidP="007E291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9B551E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Торговый автомат</w:t>
            </w:r>
            <w:r w:rsidR="00570CA5"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9B551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9B551E">
              <w:rPr>
                <w:rFonts w:ascii="PT Astra Serif" w:hAnsi="PT Astra Serif"/>
                <w:sz w:val="20"/>
                <w:szCs w:val="20"/>
              </w:rPr>
              <w:t>питьевой водой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9124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</w:t>
            </w:r>
            <w:r w:rsidR="006F1B79">
              <w:rPr>
                <w:rFonts w:ascii="PT Astra Serif" w:hAnsi="PT Astra Serif"/>
                <w:sz w:val="18"/>
                <w:szCs w:val="18"/>
              </w:rPr>
              <w:t>0</w:t>
            </w:r>
            <w:r w:rsidR="009124B1">
              <w:rPr>
                <w:rFonts w:ascii="PT Astra Serif" w:hAnsi="PT Astra Serif"/>
                <w:sz w:val="18"/>
                <w:szCs w:val="18"/>
              </w:rPr>
              <w:t>8783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9124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</w:t>
            </w:r>
            <w:r w:rsidR="009124B1">
              <w:rPr>
                <w:rFonts w:ascii="PT Astra Serif" w:hAnsi="PT Astra Serif"/>
                <w:sz w:val="20"/>
                <w:szCs w:val="20"/>
              </w:rPr>
              <w:t>80965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7E291C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Круглый год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09745E" w:rsidRPr="00112143" w:rsidRDefault="0009745E" w:rsidP="0009745E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067F12" w:rsidRPr="00F67462" w:rsidRDefault="00067F12" w:rsidP="00067F12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фамилия, имя, отчество, подпись,</w:t>
      </w:r>
      <w:proofErr w:type="gramEnd"/>
    </w:p>
    <w:p w:rsidR="00067F12" w:rsidRPr="00F67462" w:rsidRDefault="00067F12" w:rsidP="00067F12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067F12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067F12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</w:t>
      </w:r>
      <w:r w:rsidR="005B0F47">
        <w:rPr>
          <w:rFonts w:ascii="PT Astra Serif" w:hAnsi="PT Astra Serif"/>
        </w:rPr>
        <w:t xml:space="preserve">  </w:t>
      </w:r>
      <w:r w:rsidRPr="00F67462">
        <w:rPr>
          <w:rFonts w:ascii="PT Astra Serif" w:hAnsi="PT Astra Serif"/>
        </w:rPr>
        <w:t xml:space="preserve">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067F12" w:rsidP="005B0F47">
      <w:pPr>
        <w:widowControl w:val="0"/>
        <w:jc w:val="center"/>
      </w:pPr>
      <w:r w:rsidRPr="00F67462">
        <w:rPr>
          <w:rFonts w:ascii="PT Astra Serif" w:hAnsi="PT Astra Serif"/>
        </w:rPr>
        <w:t>_____________________________</w:t>
      </w:r>
    </w:p>
    <w:sectPr w:rsidR="00EE4B1D" w:rsidSect="005B0F4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222350"/>
    <w:rsid w:val="002225D1"/>
    <w:rsid w:val="002771F3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407DB"/>
    <w:rsid w:val="0055111B"/>
    <w:rsid w:val="005630C5"/>
    <w:rsid w:val="00570CA5"/>
    <w:rsid w:val="005A6DA4"/>
    <w:rsid w:val="005B0F47"/>
    <w:rsid w:val="005D2069"/>
    <w:rsid w:val="005E4EC0"/>
    <w:rsid w:val="005E5F4F"/>
    <w:rsid w:val="006009AB"/>
    <w:rsid w:val="006A507A"/>
    <w:rsid w:val="006D5D55"/>
    <w:rsid w:val="006F1B79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7E291C"/>
    <w:rsid w:val="0083599F"/>
    <w:rsid w:val="008645E0"/>
    <w:rsid w:val="0088037D"/>
    <w:rsid w:val="009124B1"/>
    <w:rsid w:val="009128AA"/>
    <w:rsid w:val="00924A01"/>
    <w:rsid w:val="00977630"/>
    <w:rsid w:val="009B45ED"/>
    <w:rsid w:val="009B551E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2021-06-21T10:52:00Z</cp:lastPrinted>
  <dcterms:created xsi:type="dcterms:W3CDTF">2021-09-27T08:26:00Z</dcterms:created>
  <dcterms:modified xsi:type="dcterms:W3CDTF">2024-07-24T06:13:00Z</dcterms:modified>
</cp:coreProperties>
</file>