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Договор № </w:t>
      </w:r>
      <w:r w:rsidR="003F00BD" w:rsidRPr="00665775">
        <w:rPr>
          <w:rFonts w:ascii="PT Astra Serif" w:hAnsi="PT Astra Serif" w:cs="Times New Roman"/>
          <w:b/>
          <w:sz w:val="28"/>
          <w:szCs w:val="28"/>
        </w:rPr>
        <w:t>__</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размещение нестационарного торгового объекта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территории муниципального образования город Плавск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Плавского района</w:t>
      </w:r>
    </w:p>
    <w:p w:rsidR="00B54C25" w:rsidRPr="00665775" w:rsidRDefault="00B54C25" w:rsidP="00B54C25">
      <w:pPr>
        <w:pStyle w:val="ConsPlusNonformat"/>
        <w:jc w:val="both"/>
        <w:rPr>
          <w:rFonts w:ascii="PT Astra Serif" w:hAnsi="PT Astra Serif" w:cs="Times New Roman"/>
          <w:sz w:val="28"/>
          <w:szCs w:val="28"/>
        </w:rPr>
      </w:pPr>
    </w:p>
    <w:p w:rsidR="00B54C25" w:rsidRPr="00665775" w:rsidRDefault="00B54C25" w:rsidP="00B54C25">
      <w:pPr>
        <w:pStyle w:val="ConsPlusNonformat"/>
        <w:jc w:val="both"/>
        <w:rPr>
          <w:rFonts w:ascii="PT Astra Serif" w:hAnsi="PT Astra Serif" w:cs="Times New Roman"/>
          <w:sz w:val="24"/>
          <w:szCs w:val="24"/>
        </w:rPr>
      </w:pPr>
      <w:r w:rsidRPr="00665775">
        <w:rPr>
          <w:rFonts w:ascii="PT Astra Serif" w:hAnsi="PT Astra Serif" w:cs="Times New Roman"/>
          <w:sz w:val="24"/>
          <w:szCs w:val="24"/>
        </w:rPr>
        <w:t>г. Плавск Тульской области</w:t>
      </w:r>
    </w:p>
    <w:p w:rsidR="00B54C25" w:rsidRPr="00665775" w:rsidRDefault="00B54C25" w:rsidP="00B54C25">
      <w:pPr>
        <w:pStyle w:val="ConsPlusNonformat"/>
        <w:jc w:val="both"/>
        <w:rPr>
          <w:rFonts w:ascii="PT Astra Serif" w:hAnsi="PT Astra Serif" w:cs="Times New Roman"/>
          <w:sz w:val="28"/>
          <w:szCs w:val="28"/>
        </w:rPr>
      </w:pPr>
    </w:p>
    <w:p w:rsidR="007D0CD2" w:rsidRPr="00014F6E" w:rsidRDefault="007D0CD2" w:rsidP="007D0CD2">
      <w:pPr>
        <w:ind w:right="27" w:firstLine="720"/>
        <w:jc w:val="both"/>
        <w:rPr>
          <w:rFonts w:ascii="PT Astra Serif" w:hAnsi="PT Astra Serif"/>
        </w:rPr>
      </w:pPr>
      <w:proofErr w:type="gramStart"/>
      <w:r w:rsidRPr="00014F6E">
        <w:rPr>
          <w:rFonts w:ascii="PT Astra Serif" w:hAnsi="PT Astra Serif"/>
          <w:b/>
        </w:rPr>
        <w:t xml:space="preserve">Администрация муниципального образования </w:t>
      </w:r>
      <w:proofErr w:type="spellStart"/>
      <w:r w:rsidRPr="00014F6E">
        <w:rPr>
          <w:rFonts w:ascii="PT Astra Serif" w:hAnsi="PT Astra Serif"/>
          <w:b/>
        </w:rPr>
        <w:t>Плавский</w:t>
      </w:r>
      <w:proofErr w:type="spellEnd"/>
      <w:r>
        <w:rPr>
          <w:rFonts w:ascii="PT Astra Serif" w:hAnsi="PT Astra Serif"/>
          <w:b/>
        </w:rPr>
        <w:t xml:space="preserve"> </w:t>
      </w:r>
      <w:r w:rsidRPr="00014F6E">
        <w:rPr>
          <w:rFonts w:ascii="PT Astra Serif" w:hAnsi="PT Astra Serif"/>
          <w:b/>
        </w:rPr>
        <w:t>район,</w:t>
      </w:r>
      <w:r>
        <w:rPr>
          <w:rFonts w:ascii="PT Astra Serif" w:hAnsi="PT Astra Serif"/>
          <w:b/>
        </w:rPr>
        <w:t xml:space="preserve"> </w:t>
      </w:r>
      <w:r w:rsidRPr="00014F6E">
        <w:rPr>
          <w:rFonts w:ascii="PT Astra Serif" w:hAnsi="PT Astra Serif"/>
        </w:rPr>
        <w:t xml:space="preserve">действующая от имени муниципального образования город Плавск </w:t>
      </w:r>
      <w:proofErr w:type="spellStart"/>
      <w:r w:rsidRPr="00014F6E">
        <w:rPr>
          <w:rFonts w:ascii="PT Astra Serif" w:hAnsi="PT Astra Serif"/>
        </w:rPr>
        <w:t>Плавского</w:t>
      </w:r>
      <w:proofErr w:type="spellEnd"/>
      <w:r w:rsidRPr="00014F6E">
        <w:rPr>
          <w:rFonts w:ascii="PT Astra Serif" w:hAnsi="PT Astra Serif"/>
        </w:rPr>
        <w:t xml:space="preserve"> района, именуемая в дальнейшем </w:t>
      </w:r>
      <w:r w:rsidRPr="00014F6E">
        <w:rPr>
          <w:rFonts w:ascii="PT Astra Serif" w:hAnsi="PT Astra Serif"/>
          <w:b/>
        </w:rPr>
        <w:t>«Администрация»,</w:t>
      </w:r>
      <w:r w:rsidRPr="00014F6E">
        <w:rPr>
          <w:rFonts w:ascii="PT Astra Serif" w:hAnsi="PT Astra Serif"/>
        </w:rPr>
        <w:t xml:space="preserve"> в лице ____________________________, действую</w:t>
      </w:r>
      <w:r w:rsidRPr="00014F6E">
        <w:rPr>
          <w:rFonts w:ascii="PT Astra Serif" w:hAnsi="PT Astra Serif"/>
        </w:rPr>
        <w:softHyphen/>
        <w:t>щего на основании __________________, с одной стороны и _______________________ ___________________________________________________________, именуемый (</w:t>
      </w:r>
      <w:proofErr w:type="spellStart"/>
      <w:r w:rsidRPr="00014F6E">
        <w:rPr>
          <w:rFonts w:ascii="PT Astra Serif" w:hAnsi="PT Astra Serif"/>
        </w:rPr>
        <w:t>ая</w:t>
      </w:r>
      <w:proofErr w:type="spellEnd"/>
      <w:r w:rsidRPr="00014F6E">
        <w:rPr>
          <w:rFonts w:ascii="PT Astra Serif" w:hAnsi="PT Astra Serif"/>
        </w:rPr>
        <w:t xml:space="preserve">, </w:t>
      </w:r>
      <w:proofErr w:type="spellStart"/>
      <w:r w:rsidRPr="00014F6E">
        <w:rPr>
          <w:rFonts w:ascii="PT Astra Serif" w:hAnsi="PT Astra Serif"/>
        </w:rPr>
        <w:t>ое</w:t>
      </w:r>
      <w:proofErr w:type="spellEnd"/>
      <w:r w:rsidRPr="00014F6E">
        <w:rPr>
          <w:rFonts w:ascii="PT Astra Serif" w:hAnsi="PT Astra Serif"/>
        </w:rPr>
        <w:t>)</w:t>
      </w:r>
      <w:proofErr w:type="gramEnd"/>
    </w:p>
    <w:p w:rsidR="007D0CD2" w:rsidRPr="00F6488D" w:rsidRDefault="007D0CD2" w:rsidP="007D0CD2">
      <w:pPr>
        <w:ind w:firstLine="284"/>
        <w:jc w:val="both"/>
        <w:rPr>
          <w:rFonts w:ascii="PT Astra Serif" w:hAnsi="PT Astra Serif"/>
          <w:i/>
          <w:sz w:val="20"/>
          <w:szCs w:val="20"/>
        </w:rPr>
      </w:pPr>
      <w:r>
        <w:rPr>
          <w:rFonts w:ascii="PT Astra Serif" w:hAnsi="PT Astra Serif"/>
          <w:i/>
          <w:sz w:val="20"/>
          <w:szCs w:val="20"/>
        </w:rPr>
        <w:t xml:space="preserve">       </w:t>
      </w:r>
      <w:r w:rsidRPr="00F6488D">
        <w:rPr>
          <w:rFonts w:ascii="PT Astra Serif" w:hAnsi="PT Astra Serif"/>
          <w:i/>
          <w:sz w:val="20"/>
          <w:szCs w:val="20"/>
        </w:rPr>
        <w:t>(наименование юридического лица, Ф.И.О. физического лица</w:t>
      </w:r>
      <w:r>
        <w:rPr>
          <w:rFonts w:ascii="PT Astra Serif" w:hAnsi="PT Astra Serif"/>
          <w:i/>
          <w:sz w:val="20"/>
          <w:szCs w:val="20"/>
        </w:rPr>
        <w:t xml:space="preserve"> (</w:t>
      </w:r>
      <w:r w:rsidRPr="007D0CD2">
        <w:rPr>
          <w:rFonts w:ascii="PT Astra Serif" w:hAnsi="PT Astra Serif"/>
          <w:i/>
          <w:sz w:val="20"/>
          <w:szCs w:val="20"/>
        </w:rPr>
        <w:t>индивидуального предпринимателя</w:t>
      </w:r>
      <w:r>
        <w:rPr>
          <w:rFonts w:ascii="PT Astra Serif" w:hAnsi="PT Astra Serif"/>
          <w:i/>
          <w:sz w:val="20"/>
          <w:szCs w:val="20"/>
        </w:rPr>
        <w:t>)</w:t>
      </w:r>
      <w:r w:rsidRPr="00F6488D">
        <w:rPr>
          <w:rFonts w:ascii="PT Astra Serif" w:hAnsi="PT Astra Serif"/>
          <w:i/>
          <w:sz w:val="20"/>
          <w:szCs w:val="20"/>
        </w:rPr>
        <w:t>)</w:t>
      </w:r>
    </w:p>
    <w:p w:rsidR="007D0CD2" w:rsidRPr="00014F6E" w:rsidRDefault="007D0CD2" w:rsidP="007D0CD2">
      <w:pPr>
        <w:ind w:right="27"/>
        <w:jc w:val="both"/>
        <w:rPr>
          <w:rFonts w:ascii="PT Astra Serif" w:hAnsi="PT Astra Serif"/>
        </w:rPr>
      </w:pPr>
      <w:r w:rsidRPr="00014F6E">
        <w:rPr>
          <w:rFonts w:ascii="PT Astra Serif" w:hAnsi="PT Astra Serif"/>
        </w:rPr>
        <w:t xml:space="preserve">в дальнейшем </w:t>
      </w:r>
      <w:r w:rsidRPr="00DF72A6">
        <w:rPr>
          <w:rFonts w:ascii="PT Astra Serif" w:hAnsi="PT Astra Serif"/>
          <w:b/>
        </w:rPr>
        <w:t>«Приобретатель»</w:t>
      </w:r>
      <w:r w:rsidRPr="00014F6E">
        <w:rPr>
          <w:rFonts w:ascii="PT Astra Serif" w:hAnsi="PT Astra Serif"/>
        </w:rPr>
        <w:t>, в лице _________________________________________</w:t>
      </w:r>
      <w:r w:rsidRPr="00014F6E">
        <w:rPr>
          <w:rFonts w:ascii="PT Astra Serif" w:hAnsi="PT Astra Serif"/>
          <w:vertAlign w:val="superscript"/>
        </w:rPr>
        <w:t>1</w:t>
      </w:r>
      <w:r w:rsidRPr="00014F6E">
        <w:rPr>
          <w:rFonts w:ascii="PT Astra Serif" w:hAnsi="PT Astra Serif"/>
        </w:rPr>
        <w:t>,</w:t>
      </w:r>
    </w:p>
    <w:p w:rsidR="007D0CD2" w:rsidRPr="00014F6E" w:rsidRDefault="007D0CD2" w:rsidP="007D0CD2">
      <w:pPr>
        <w:ind w:right="27"/>
        <w:jc w:val="both"/>
        <w:rPr>
          <w:rFonts w:ascii="PT Astra Serif" w:hAnsi="PT Astra Serif"/>
        </w:rPr>
      </w:pPr>
      <w:r w:rsidRPr="00014F6E">
        <w:rPr>
          <w:rFonts w:ascii="PT Astra Serif" w:hAnsi="PT Astra Serif"/>
        </w:rPr>
        <w:t>действующего на основании ____________________________</w:t>
      </w:r>
      <w:r w:rsidRPr="00014F6E">
        <w:rPr>
          <w:rFonts w:ascii="PT Astra Serif" w:hAnsi="PT Astra Serif"/>
          <w:vertAlign w:val="superscript"/>
        </w:rPr>
        <w:t>2</w:t>
      </w:r>
      <w:r w:rsidRPr="00014F6E">
        <w:rPr>
          <w:rFonts w:ascii="PT Astra Serif" w:hAnsi="PT Astra Serif"/>
        </w:rPr>
        <w:t xml:space="preserve">, с другой стороны, именуемые в дальнейшем «стороны», на основании </w:t>
      </w:r>
      <w:r w:rsidRPr="00014F6E">
        <w:rPr>
          <w:rFonts w:ascii="PT Astra Serif" w:hAnsi="PT Astra Serif"/>
          <w:noProof/>
        </w:rPr>
        <w:t xml:space="preserve">протокола __________________________№ _____ </w:t>
      </w:r>
      <w:proofErr w:type="gramStart"/>
      <w:r w:rsidRPr="00014F6E">
        <w:rPr>
          <w:rFonts w:ascii="PT Astra Serif" w:hAnsi="PT Astra Serif"/>
          <w:noProof/>
        </w:rPr>
        <w:t>от</w:t>
      </w:r>
      <w:proofErr w:type="gramEnd"/>
      <w:r w:rsidRPr="00014F6E">
        <w:rPr>
          <w:rFonts w:ascii="PT Astra Serif" w:hAnsi="PT Astra Serif"/>
          <w:noProof/>
        </w:rPr>
        <w:t xml:space="preserve"> ___________ </w:t>
      </w:r>
      <w:r w:rsidRPr="00014F6E">
        <w:rPr>
          <w:rFonts w:ascii="PT Astra Serif" w:hAnsi="PT Astra Serif"/>
        </w:rPr>
        <w:t xml:space="preserve">заключили </w:t>
      </w:r>
      <w:proofErr w:type="gramStart"/>
      <w:r w:rsidRPr="00014F6E">
        <w:rPr>
          <w:rFonts w:ascii="PT Astra Serif" w:hAnsi="PT Astra Serif"/>
        </w:rPr>
        <w:t>настоящий</w:t>
      </w:r>
      <w:proofErr w:type="gramEnd"/>
      <w:r w:rsidRPr="00014F6E">
        <w:rPr>
          <w:rFonts w:ascii="PT Astra Serif" w:hAnsi="PT Astra Serif"/>
        </w:rPr>
        <w:t xml:space="preserve"> договор (в дальнейшем – «Договор») о нижеследующем.</w:t>
      </w:r>
    </w:p>
    <w:p w:rsidR="007D0CD2" w:rsidRPr="00014F6E" w:rsidRDefault="007D0CD2" w:rsidP="007D0CD2">
      <w:pPr>
        <w:ind w:right="27"/>
        <w:jc w:val="both"/>
        <w:rPr>
          <w:rFonts w:ascii="PT Astra Serif" w:hAnsi="PT Astra Serif"/>
        </w:rPr>
      </w:pPr>
      <w:r w:rsidRPr="00014F6E">
        <w:rPr>
          <w:rFonts w:ascii="PT Astra Serif" w:hAnsi="PT Astra Serif"/>
        </w:rPr>
        <w:t>____________________</w:t>
      </w:r>
    </w:p>
    <w:p w:rsidR="007D0CD2" w:rsidRPr="00125D6F" w:rsidRDefault="007D0CD2" w:rsidP="007D0CD2">
      <w:pPr>
        <w:ind w:right="27"/>
        <w:jc w:val="both"/>
        <w:rPr>
          <w:rFonts w:ascii="PT Astra Serif" w:hAnsi="PT Astra Serif"/>
          <w:i/>
          <w:sz w:val="20"/>
          <w:szCs w:val="20"/>
        </w:rPr>
      </w:pPr>
      <w:r w:rsidRPr="00125D6F">
        <w:rPr>
          <w:rStyle w:val="a8"/>
          <w:rFonts w:ascii="PT Astra Serif" w:hAnsi="PT Astra Serif"/>
          <w:i/>
          <w:sz w:val="20"/>
          <w:szCs w:val="20"/>
          <w:vertAlign w:val="superscript"/>
        </w:rPr>
        <w:t>1,2</w:t>
      </w:r>
      <w:proofErr w:type="gramStart"/>
      <w:r w:rsidRPr="00125D6F">
        <w:rPr>
          <w:rFonts w:ascii="PT Astra Serif" w:hAnsi="PT Astra Serif"/>
          <w:i/>
          <w:sz w:val="20"/>
          <w:szCs w:val="20"/>
        </w:rPr>
        <w:t xml:space="preserve"> У</w:t>
      </w:r>
      <w:proofErr w:type="gramEnd"/>
      <w:r w:rsidRPr="00125D6F">
        <w:rPr>
          <w:rFonts w:ascii="PT Astra Serif" w:hAnsi="PT Astra Serif"/>
          <w:i/>
          <w:sz w:val="20"/>
          <w:szCs w:val="20"/>
        </w:rPr>
        <w:t>казывается при необходимости.</w:t>
      </w:r>
    </w:p>
    <w:p w:rsidR="00B54C25" w:rsidRPr="00665775" w:rsidRDefault="00B54C25" w:rsidP="00B178E6">
      <w:pPr>
        <w:ind w:firstLine="720"/>
        <w:jc w:val="both"/>
        <w:rPr>
          <w:rFonts w:ascii="PT Astra Serif" w:hAnsi="PT Astra Serif"/>
          <w:sz w:val="28"/>
          <w:szCs w:val="28"/>
        </w:rPr>
      </w:pPr>
    </w:p>
    <w:p w:rsidR="00B54C25" w:rsidRPr="00665775" w:rsidRDefault="00B54C25" w:rsidP="00B54C25">
      <w:pPr>
        <w:pStyle w:val="ConsPlusNonformat"/>
        <w:jc w:val="center"/>
        <w:rPr>
          <w:rFonts w:ascii="PT Astra Serif" w:hAnsi="PT Astra Serif" w:cs="Times New Roman"/>
          <w:b/>
          <w:sz w:val="24"/>
          <w:szCs w:val="24"/>
        </w:rPr>
      </w:pPr>
      <w:r w:rsidRPr="00665775">
        <w:rPr>
          <w:rFonts w:ascii="PT Astra Serif" w:hAnsi="PT Astra Serif" w:cs="Times New Roman"/>
          <w:b/>
          <w:sz w:val="24"/>
          <w:szCs w:val="24"/>
        </w:rPr>
        <w:t xml:space="preserve">1. Предмет </w:t>
      </w:r>
      <w:r w:rsidR="001123B9" w:rsidRPr="00665775">
        <w:rPr>
          <w:rFonts w:ascii="PT Astra Serif" w:hAnsi="PT Astra Serif" w:cs="Times New Roman"/>
          <w:b/>
          <w:sz w:val="24"/>
          <w:szCs w:val="24"/>
        </w:rPr>
        <w:t>Д</w:t>
      </w:r>
      <w:r w:rsidRPr="00665775">
        <w:rPr>
          <w:rFonts w:ascii="PT Astra Serif" w:hAnsi="PT Astra Serif" w:cs="Times New Roman"/>
          <w:b/>
          <w:sz w:val="24"/>
          <w:szCs w:val="24"/>
        </w:rPr>
        <w:t>оговора</w:t>
      </w:r>
    </w:p>
    <w:p w:rsidR="00B54C25" w:rsidRPr="00665775" w:rsidRDefault="00B54C25" w:rsidP="00B54C25">
      <w:pPr>
        <w:pStyle w:val="ConsPlusNonformat"/>
        <w:ind w:firstLine="709"/>
        <w:rPr>
          <w:rFonts w:ascii="PT Astra Serif" w:hAnsi="PT Astra Serif" w:cs="Times New Roman"/>
          <w:sz w:val="24"/>
          <w:szCs w:val="24"/>
        </w:rPr>
      </w:pPr>
    </w:p>
    <w:p w:rsidR="007D0CD2" w:rsidRPr="00F6488D" w:rsidRDefault="007D0CD2" w:rsidP="007D0CD2">
      <w:pPr>
        <w:pStyle w:val="ConsPlusNonformat"/>
        <w:ind w:firstLine="709"/>
        <w:jc w:val="both"/>
        <w:rPr>
          <w:rFonts w:ascii="PT Astra Serif" w:hAnsi="PT Astra Serif" w:cs="Times New Roman"/>
          <w:sz w:val="24"/>
          <w:szCs w:val="24"/>
        </w:rPr>
      </w:pPr>
      <w:bookmarkStart w:id="0" w:name="P296"/>
      <w:bookmarkEnd w:id="0"/>
      <w:r w:rsidRPr="00F6488D">
        <w:rPr>
          <w:rFonts w:ascii="PT Astra Serif" w:hAnsi="PT Astra Serif" w:cs="Times New Roman"/>
          <w:sz w:val="24"/>
          <w:szCs w:val="24"/>
        </w:rPr>
        <w:t xml:space="preserve">1.1. Администрация предоставляет Приобретателю право </w:t>
      </w:r>
      <w:proofErr w:type="gramStart"/>
      <w:r w:rsidRPr="00F6488D">
        <w:rPr>
          <w:rFonts w:ascii="PT Astra Serif" w:hAnsi="PT Astra Serif" w:cs="Times New Roman"/>
          <w:sz w:val="24"/>
          <w:szCs w:val="24"/>
        </w:rPr>
        <w:t>разместить</w:t>
      </w:r>
      <w:proofErr w:type="gramEnd"/>
      <w:r w:rsidRPr="00F6488D">
        <w:rPr>
          <w:rFonts w:ascii="PT Astra Serif" w:hAnsi="PT Astra Serif" w:cs="Times New Roman"/>
          <w:sz w:val="24"/>
          <w:szCs w:val="24"/>
        </w:rPr>
        <w:t xml:space="preserve"> нестационарный торговый объект:</w:t>
      </w:r>
      <w:r>
        <w:rPr>
          <w:rFonts w:ascii="PT Astra Serif" w:hAnsi="PT Astra Serif" w:cs="Times New Roman"/>
          <w:sz w:val="24"/>
          <w:szCs w:val="24"/>
        </w:rPr>
        <w:t xml:space="preserve"> </w:t>
      </w:r>
      <w:r w:rsidRPr="007D0CD2">
        <w:rPr>
          <w:rFonts w:ascii="PT Astra Serif" w:hAnsi="PT Astra Serif" w:cs="Times New Roman"/>
          <w:sz w:val="24"/>
          <w:szCs w:val="24"/>
        </w:rPr>
        <w:t>вид:</w:t>
      </w:r>
      <w:r>
        <w:rPr>
          <w:rFonts w:ascii="PT Astra Serif" w:hAnsi="PT Astra Serif" w:cs="Times New Roman"/>
          <w:sz w:val="24"/>
          <w:szCs w:val="24"/>
        </w:rPr>
        <w:t xml:space="preserve"> </w:t>
      </w:r>
      <w:r w:rsidR="00E20D8F">
        <w:rPr>
          <w:rFonts w:ascii="PT Astra Serif" w:hAnsi="PT Astra Serif" w:cs="Times New Roman"/>
          <w:sz w:val="24"/>
          <w:szCs w:val="24"/>
          <w:u w:val="single"/>
        </w:rPr>
        <w:t>торговый автомат</w:t>
      </w:r>
      <w:r w:rsidRPr="007D0CD2">
        <w:rPr>
          <w:rFonts w:ascii="PT Astra Serif" w:hAnsi="PT Astra Serif" w:cs="Times New Roman"/>
          <w:sz w:val="24"/>
          <w:szCs w:val="24"/>
        </w:rPr>
        <w:t>, специализация:</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торговля </w:t>
      </w:r>
      <w:r w:rsidR="00E20D8F">
        <w:rPr>
          <w:rFonts w:ascii="PT Astra Serif" w:hAnsi="PT Astra Serif" w:cs="Times New Roman"/>
          <w:sz w:val="24"/>
          <w:szCs w:val="24"/>
          <w:u w:val="single"/>
        </w:rPr>
        <w:t>питьевой водой</w:t>
      </w:r>
      <w:r w:rsidRPr="007D0CD2">
        <w:rPr>
          <w:rFonts w:ascii="PT Astra Serif" w:hAnsi="PT Astra Serif" w:cs="Times New Roman"/>
          <w:sz w:val="24"/>
          <w:szCs w:val="24"/>
        </w:rPr>
        <w:t>, широта:</w:t>
      </w:r>
      <w:r>
        <w:rPr>
          <w:rFonts w:ascii="PT Astra Serif" w:hAnsi="PT Astra Serif" w:cs="Times New Roman"/>
          <w:sz w:val="24"/>
          <w:szCs w:val="24"/>
        </w:rPr>
        <w:t xml:space="preserve"> </w:t>
      </w:r>
      <w:r w:rsidRPr="007D0CD2">
        <w:rPr>
          <w:rFonts w:ascii="PT Astra Serif" w:hAnsi="PT Astra Serif" w:cs="Times New Roman"/>
          <w:sz w:val="24"/>
          <w:szCs w:val="24"/>
          <w:u w:val="single"/>
        </w:rPr>
        <w:t>53.7</w:t>
      </w:r>
      <w:r w:rsidR="000F6489">
        <w:rPr>
          <w:rFonts w:ascii="PT Astra Serif" w:hAnsi="PT Astra Serif" w:cs="Times New Roman"/>
          <w:sz w:val="24"/>
          <w:szCs w:val="24"/>
          <w:u w:val="single"/>
        </w:rPr>
        <w:t>0</w:t>
      </w:r>
      <w:r w:rsidR="001A27D9">
        <w:rPr>
          <w:rFonts w:ascii="PT Astra Serif" w:hAnsi="PT Astra Serif" w:cs="Times New Roman"/>
          <w:sz w:val="24"/>
          <w:szCs w:val="24"/>
          <w:u w:val="single"/>
        </w:rPr>
        <w:t>3022</w:t>
      </w:r>
      <w:r w:rsidRPr="007D0CD2">
        <w:rPr>
          <w:rFonts w:ascii="PT Astra Serif" w:hAnsi="PT Astra Serif" w:cs="Times New Roman"/>
          <w:sz w:val="24"/>
          <w:szCs w:val="24"/>
        </w:rPr>
        <w:t>, долгота:</w:t>
      </w:r>
      <w:r>
        <w:rPr>
          <w:rFonts w:ascii="PT Astra Serif" w:hAnsi="PT Astra Serif" w:cs="Times New Roman"/>
          <w:sz w:val="24"/>
          <w:szCs w:val="24"/>
        </w:rPr>
        <w:t xml:space="preserve"> </w:t>
      </w:r>
      <w:r w:rsidRPr="007D0CD2">
        <w:rPr>
          <w:rFonts w:ascii="PT Astra Serif" w:hAnsi="PT Astra Serif" w:cs="Times New Roman"/>
          <w:sz w:val="24"/>
          <w:szCs w:val="24"/>
          <w:u w:val="single"/>
        </w:rPr>
        <w:t>37.2</w:t>
      </w:r>
      <w:r w:rsidR="00E20D8F">
        <w:rPr>
          <w:rFonts w:ascii="PT Astra Serif" w:hAnsi="PT Astra Serif" w:cs="Times New Roman"/>
          <w:sz w:val="24"/>
          <w:szCs w:val="24"/>
          <w:u w:val="single"/>
        </w:rPr>
        <w:t>7</w:t>
      </w:r>
      <w:r w:rsidR="001A27D9">
        <w:rPr>
          <w:rFonts w:ascii="PT Astra Serif" w:hAnsi="PT Astra Serif" w:cs="Times New Roman"/>
          <w:sz w:val="24"/>
          <w:szCs w:val="24"/>
          <w:u w:val="single"/>
        </w:rPr>
        <w:t>9455</w:t>
      </w:r>
      <w:r w:rsidRPr="007D0CD2">
        <w:rPr>
          <w:rFonts w:ascii="PT Astra Serif" w:hAnsi="PT Astra Serif" w:cs="Times New Roman"/>
          <w:sz w:val="24"/>
          <w:szCs w:val="24"/>
        </w:rPr>
        <w:t>, адресные ориентиры размещения:</w:t>
      </w:r>
      <w:r>
        <w:rPr>
          <w:rFonts w:ascii="PT Astra Serif" w:hAnsi="PT Astra Serif" w:cs="Times New Roman"/>
          <w:sz w:val="24"/>
          <w:szCs w:val="24"/>
        </w:rPr>
        <w:t xml:space="preserve"> </w:t>
      </w:r>
      <w:proofErr w:type="gramStart"/>
      <w:r w:rsidRPr="007D0CD2">
        <w:rPr>
          <w:rFonts w:ascii="PT Astra Serif" w:hAnsi="PT Astra Serif" w:cs="Times New Roman"/>
          <w:sz w:val="24"/>
          <w:szCs w:val="24"/>
          <w:u w:val="single"/>
        </w:rPr>
        <w:t xml:space="preserve">Тульская область, г. Плавск, </w:t>
      </w:r>
      <w:r w:rsidR="000F6489">
        <w:rPr>
          <w:rFonts w:ascii="PT Astra Serif" w:hAnsi="PT Astra Serif" w:cs="Times New Roman"/>
          <w:sz w:val="24"/>
          <w:szCs w:val="24"/>
          <w:u w:val="single"/>
        </w:rPr>
        <w:t>у</w:t>
      </w:r>
      <w:r w:rsidRPr="007D0CD2">
        <w:rPr>
          <w:rFonts w:ascii="PT Astra Serif" w:hAnsi="PT Astra Serif" w:cs="Times New Roman"/>
          <w:sz w:val="24"/>
          <w:szCs w:val="24"/>
          <w:u w:val="single"/>
        </w:rPr>
        <w:t xml:space="preserve">л. </w:t>
      </w:r>
      <w:r w:rsidR="000F6489">
        <w:rPr>
          <w:rFonts w:ascii="PT Astra Serif" w:hAnsi="PT Astra Serif" w:cs="Times New Roman"/>
          <w:sz w:val="24"/>
          <w:szCs w:val="24"/>
          <w:u w:val="single"/>
        </w:rPr>
        <w:t xml:space="preserve">Октябрьская (примерно </w:t>
      </w:r>
      <w:r w:rsidR="001A27D9">
        <w:rPr>
          <w:rFonts w:ascii="PT Astra Serif" w:hAnsi="PT Astra Serif" w:cs="Times New Roman"/>
          <w:sz w:val="24"/>
          <w:szCs w:val="24"/>
          <w:u w:val="single"/>
        </w:rPr>
        <w:t>2</w:t>
      </w:r>
      <w:r w:rsidR="00E20D8F">
        <w:rPr>
          <w:rFonts w:ascii="PT Astra Serif" w:hAnsi="PT Astra Serif" w:cs="Times New Roman"/>
          <w:sz w:val="24"/>
          <w:szCs w:val="24"/>
          <w:u w:val="single"/>
        </w:rPr>
        <w:t>0</w:t>
      </w:r>
      <w:r w:rsidR="000F6489">
        <w:rPr>
          <w:rFonts w:ascii="PT Astra Serif" w:hAnsi="PT Astra Serif" w:cs="Times New Roman"/>
          <w:sz w:val="24"/>
          <w:szCs w:val="24"/>
          <w:u w:val="single"/>
        </w:rPr>
        <w:t xml:space="preserve"> м. на </w:t>
      </w:r>
      <w:r w:rsidR="001A27D9">
        <w:rPr>
          <w:rFonts w:ascii="PT Astra Serif" w:hAnsi="PT Astra Serif" w:cs="Times New Roman"/>
          <w:sz w:val="24"/>
          <w:szCs w:val="24"/>
          <w:u w:val="single"/>
        </w:rPr>
        <w:t>северо-запад</w:t>
      </w:r>
      <w:r w:rsidR="000F6489">
        <w:rPr>
          <w:rFonts w:ascii="PT Astra Serif" w:hAnsi="PT Astra Serif" w:cs="Times New Roman"/>
          <w:sz w:val="24"/>
          <w:szCs w:val="24"/>
          <w:u w:val="single"/>
        </w:rPr>
        <w:t xml:space="preserve"> от д. </w:t>
      </w:r>
      <w:r w:rsidR="00E20D8F">
        <w:rPr>
          <w:rFonts w:ascii="PT Astra Serif" w:hAnsi="PT Astra Serif" w:cs="Times New Roman"/>
          <w:sz w:val="24"/>
          <w:szCs w:val="24"/>
          <w:u w:val="single"/>
        </w:rPr>
        <w:t>44</w:t>
      </w:r>
      <w:bookmarkStart w:id="1" w:name="_GoBack"/>
      <w:bookmarkEnd w:id="1"/>
      <w:r w:rsidR="000F6489">
        <w:rPr>
          <w:rFonts w:ascii="PT Astra Serif" w:hAnsi="PT Astra Serif" w:cs="Times New Roman"/>
          <w:sz w:val="24"/>
          <w:szCs w:val="24"/>
          <w:u w:val="single"/>
        </w:rPr>
        <w:t>)</w:t>
      </w:r>
      <w:r w:rsidRPr="007D0CD2">
        <w:rPr>
          <w:rFonts w:ascii="PT Astra Serif" w:hAnsi="PT Astra Serif" w:cs="Times New Roman"/>
          <w:sz w:val="24"/>
          <w:szCs w:val="24"/>
        </w:rPr>
        <w:t>,</w:t>
      </w:r>
      <w:r>
        <w:rPr>
          <w:rFonts w:ascii="PT Astra Serif" w:hAnsi="PT Astra Serif" w:cs="Times New Roman"/>
          <w:sz w:val="24"/>
          <w:szCs w:val="24"/>
        </w:rPr>
        <w:t xml:space="preserve"> </w:t>
      </w:r>
      <w:r w:rsidRPr="00F6488D">
        <w:rPr>
          <w:rFonts w:ascii="PT Astra Serif" w:hAnsi="PT Astra Serif" w:cs="Times New Roman"/>
          <w:sz w:val="24"/>
          <w:szCs w:val="24"/>
        </w:rPr>
        <w:t>площадь</w:t>
      </w:r>
      <w:r>
        <w:rPr>
          <w:rFonts w:ascii="PT Astra Serif" w:hAnsi="PT Astra Serif" w:cs="Times New Roman"/>
          <w:sz w:val="24"/>
          <w:szCs w:val="24"/>
        </w:rPr>
        <w:t xml:space="preserve"> </w:t>
      </w:r>
      <w:r w:rsidR="00E20D8F">
        <w:rPr>
          <w:rFonts w:ascii="PT Astra Serif" w:hAnsi="PT Astra Serif" w:cs="Times New Roman"/>
          <w:sz w:val="24"/>
          <w:szCs w:val="24"/>
          <w:u w:val="single"/>
        </w:rPr>
        <w:t>1</w:t>
      </w:r>
      <w:r w:rsidRPr="007D0CD2">
        <w:rPr>
          <w:rFonts w:ascii="PT Astra Serif" w:hAnsi="PT Astra Serif" w:cs="Times New Roman"/>
          <w:sz w:val="24"/>
          <w:szCs w:val="24"/>
          <w:u w:val="single"/>
        </w:rPr>
        <w:t xml:space="preserve"> </w:t>
      </w:r>
      <w:proofErr w:type="spellStart"/>
      <w:r w:rsidRPr="007D0CD2">
        <w:rPr>
          <w:rFonts w:ascii="PT Astra Serif" w:hAnsi="PT Astra Serif" w:cs="Times New Roman"/>
          <w:sz w:val="24"/>
          <w:szCs w:val="24"/>
          <w:u w:val="single"/>
        </w:rPr>
        <w:t>кв.м</w:t>
      </w:r>
      <w:proofErr w:type="spellEnd"/>
      <w:r w:rsidRPr="00F6488D">
        <w:rPr>
          <w:rFonts w:ascii="PT Astra Serif" w:hAnsi="PT Astra Serif" w:cs="Times New Roman"/>
          <w:sz w:val="24"/>
          <w:szCs w:val="24"/>
        </w:rPr>
        <w:t>. (далее - Объект), а Приобретатель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 нормативными правовыми актами Российской Федерации, Тульской области, муниципаль</w:t>
      </w:r>
      <w:r>
        <w:rPr>
          <w:rFonts w:ascii="PT Astra Serif" w:hAnsi="PT Astra Serif" w:cs="Times New Roman"/>
          <w:sz w:val="24"/>
          <w:szCs w:val="24"/>
        </w:rPr>
        <w:t xml:space="preserve">ного образования </w:t>
      </w:r>
      <w:proofErr w:type="spellStart"/>
      <w:r>
        <w:rPr>
          <w:rFonts w:ascii="PT Astra Serif" w:hAnsi="PT Astra Serif" w:cs="Times New Roman"/>
          <w:sz w:val="24"/>
          <w:szCs w:val="24"/>
        </w:rPr>
        <w:t>Плавский</w:t>
      </w:r>
      <w:proofErr w:type="spellEnd"/>
      <w:r>
        <w:rPr>
          <w:rFonts w:ascii="PT Astra Serif" w:hAnsi="PT Astra Serif" w:cs="Times New Roman"/>
          <w:sz w:val="24"/>
          <w:szCs w:val="24"/>
        </w:rPr>
        <w:t xml:space="preserve"> район</w:t>
      </w:r>
      <w:r w:rsidRPr="00F6488D">
        <w:rPr>
          <w:rFonts w:ascii="PT Astra Serif" w:hAnsi="PT Astra Serif" w:cs="Times New Roman"/>
          <w:sz w:val="24"/>
          <w:szCs w:val="24"/>
        </w:rPr>
        <w:t>.</w:t>
      </w:r>
      <w:proofErr w:type="gramEnd"/>
    </w:p>
    <w:p w:rsidR="007D0CD2" w:rsidRPr="00014F6E" w:rsidRDefault="007D0CD2" w:rsidP="007D0CD2">
      <w:pPr>
        <w:pStyle w:val="ConsPlusNonformat"/>
        <w:ind w:right="27" w:firstLine="709"/>
        <w:jc w:val="both"/>
        <w:rPr>
          <w:rFonts w:ascii="PT Astra Serif" w:hAnsi="PT Astra Serif" w:cs="Times New Roman"/>
          <w:sz w:val="24"/>
          <w:szCs w:val="24"/>
        </w:rPr>
      </w:pPr>
      <w:r w:rsidRPr="00014F6E">
        <w:rPr>
          <w:rFonts w:ascii="PT Astra Serif" w:hAnsi="PT Astra Serif" w:cs="Times New Roman"/>
          <w:sz w:val="24"/>
          <w:szCs w:val="24"/>
        </w:rPr>
        <w:t>1.2. Настоящий Договор является подтверждением права Приобретателя на осуществление торговой деятельности</w:t>
      </w:r>
      <w:r w:rsidR="00654472">
        <w:rPr>
          <w:rFonts w:ascii="PT Astra Serif" w:hAnsi="PT Astra Serif" w:cs="Times New Roman"/>
          <w:sz w:val="24"/>
          <w:szCs w:val="24"/>
        </w:rPr>
        <w:t xml:space="preserve"> </w:t>
      </w:r>
      <w:r w:rsidRPr="00014F6E">
        <w:rPr>
          <w:rFonts w:ascii="PT Astra Serif" w:hAnsi="PT Astra Serif" w:cs="Times New Roman"/>
          <w:sz w:val="24"/>
          <w:szCs w:val="24"/>
        </w:rPr>
        <w:t xml:space="preserve">в месте, установленном схемой размещения нестационарных торговых объектов на территории муниципального образования город Плавск </w:t>
      </w:r>
      <w:proofErr w:type="spellStart"/>
      <w:r w:rsidRPr="00014F6E">
        <w:rPr>
          <w:rFonts w:ascii="PT Astra Serif" w:hAnsi="PT Astra Serif" w:cs="Times New Roman"/>
          <w:sz w:val="24"/>
          <w:szCs w:val="24"/>
        </w:rPr>
        <w:t>Плавского</w:t>
      </w:r>
      <w:proofErr w:type="spellEnd"/>
      <w:r w:rsidRPr="00014F6E">
        <w:rPr>
          <w:rFonts w:ascii="PT Astra Serif" w:hAnsi="PT Astra Serif" w:cs="Times New Roman"/>
          <w:sz w:val="24"/>
          <w:szCs w:val="24"/>
        </w:rPr>
        <w:t xml:space="preserve"> района и пунктом 1.1 настоящего Договора (далее – место).</w:t>
      </w:r>
    </w:p>
    <w:p w:rsidR="00B54AB6" w:rsidRPr="00665775" w:rsidRDefault="001E35AC" w:rsidP="001E35AC">
      <w:pPr>
        <w:pStyle w:val="ConsPlusNonformat"/>
        <w:ind w:firstLine="709"/>
        <w:jc w:val="both"/>
        <w:rPr>
          <w:rFonts w:ascii="PT Astra Serif" w:hAnsi="PT Astra Serif" w:cs="Times New Roman"/>
          <w:sz w:val="24"/>
          <w:szCs w:val="24"/>
        </w:rPr>
      </w:pPr>
      <w:r w:rsidRPr="00665775">
        <w:rPr>
          <w:rFonts w:ascii="PT Astra Serif" w:hAnsi="PT Astra Serif" w:cs="Times New Roman"/>
          <w:sz w:val="24"/>
          <w:szCs w:val="24"/>
        </w:rPr>
        <w:t xml:space="preserve">1.3. Период размещения Объекта в соответствии со схемой размещения нестационарных торговых объектов на территории муниципального образования город Плавск Плавского района, утвержденной постановлением администрации муниципального образования </w:t>
      </w:r>
      <w:proofErr w:type="spellStart"/>
      <w:r w:rsidRPr="00665775">
        <w:rPr>
          <w:rFonts w:ascii="PT Astra Serif" w:hAnsi="PT Astra Serif" w:cs="Times New Roman"/>
          <w:sz w:val="24"/>
          <w:szCs w:val="24"/>
        </w:rPr>
        <w:t>Плавск</w:t>
      </w:r>
      <w:r w:rsidR="007D0CD2">
        <w:rPr>
          <w:rFonts w:ascii="PT Astra Serif" w:hAnsi="PT Astra Serif" w:cs="Times New Roman"/>
          <w:sz w:val="24"/>
          <w:szCs w:val="24"/>
        </w:rPr>
        <w:t>ий</w:t>
      </w:r>
      <w:proofErr w:type="spellEnd"/>
      <w:r w:rsidRPr="00665775">
        <w:rPr>
          <w:rFonts w:ascii="PT Astra Serif" w:hAnsi="PT Astra Serif" w:cs="Times New Roman"/>
          <w:sz w:val="24"/>
          <w:szCs w:val="24"/>
        </w:rPr>
        <w:t xml:space="preserve"> район</w:t>
      </w:r>
      <w:r w:rsidR="00C54A01" w:rsidRPr="00665775">
        <w:rPr>
          <w:rFonts w:ascii="PT Astra Serif" w:hAnsi="PT Astra Serif" w:cs="Times New Roman"/>
          <w:sz w:val="24"/>
          <w:szCs w:val="24"/>
        </w:rPr>
        <w:t xml:space="preserve"> от 2</w:t>
      </w:r>
      <w:r w:rsidR="007D0CD2">
        <w:rPr>
          <w:rFonts w:ascii="PT Astra Serif" w:hAnsi="PT Astra Serif" w:cs="Times New Roman"/>
          <w:sz w:val="24"/>
          <w:szCs w:val="24"/>
        </w:rPr>
        <w:t>0</w:t>
      </w:r>
      <w:r w:rsidR="00C54A01" w:rsidRPr="00665775">
        <w:rPr>
          <w:rFonts w:ascii="PT Astra Serif" w:hAnsi="PT Astra Serif" w:cs="Times New Roman"/>
          <w:sz w:val="24"/>
          <w:szCs w:val="24"/>
        </w:rPr>
        <w:t>.</w:t>
      </w:r>
      <w:r w:rsidR="007D0CD2">
        <w:rPr>
          <w:rFonts w:ascii="PT Astra Serif" w:hAnsi="PT Astra Serif" w:cs="Times New Roman"/>
          <w:sz w:val="24"/>
          <w:szCs w:val="24"/>
        </w:rPr>
        <w:t>10</w:t>
      </w:r>
      <w:r w:rsidR="00C54A01" w:rsidRPr="00665775">
        <w:rPr>
          <w:rFonts w:ascii="PT Astra Serif" w:hAnsi="PT Astra Serif" w:cs="Times New Roman"/>
          <w:sz w:val="24"/>
          <w:szCs w:val="24"/>
        </w:rPr>
        <w:t>.20</w:t>
      </w:r>
      <w:r w:rsidR="000905BA">
        <w:rPr>
          <w:rFonts w:ascii="PT Astra Serif" w:hAnsi="PT Astra Serif" w:cs="Times New Roman"/>
          <w:sz w:val="24"/>
          <w:szCs w:val="24"/>
        </w:rPr>
        <w:t>2</w:t>
      </w:r>
      <w:r w:rsidR="007D0CD2">
        <w:rPr>
          <w:rFonts w:ascii="PT Astra Serif" w:hAnsi="PT Astra Serif" w:cs="Times New Roman"/>
          <w:sz w:val="24"/>
          <w:szCs w:val="24"/>
        </w:rPr>
        <w:t>2</w:t>
      </w:r>
      <w:r w:rsidR="00C54A01" w:rsidRPr="00665775">
        <w:rPr>
          <w:rFonts w:ascii="PT Astra Serif" w:hAnsi="PT Astra Serif" w:cs="Times New Roman"/>
          <w:sz w:val="24"/>
          <w:szCs w:val="24"/>
        </w:rPr>
        <w:t xml:space="preserve"> №</w:t>
      </w:r>
      <w:r w:rsidR="007D0CD2">
        <w:rPr>
          <w:rFonts w:ascii="PT Astra Serif" w:hAnsi="PT Astra Serif" w:cs="Times New Roman"/>
          <w:sz w:val="24"/>
          <w:szCs w:val="24"/>
        </w:rPr>
        <w:t>1514</w:t>
      </w:r>
      <w:r w:rsidR="00C54A01" w:rsidRPr="00665775">
        <w:rPr>
          <w:rFonts w:ascii="PT Astra Serif" w:hAnsi="PT Astra Serif" w:cs="Times New Roman"/>
          <w:sz w:val="24"/>
          <w:szCs w:val="24"/>
        </w:rPr>
        <w:t>, установлен:</w:t>
      </w:r>
      <w:r w:rsidR="00B54C25" w:rsidRPr="00665775">
        <w:rPr>
          <w:rFonts w:ascii="PT Astra Serif" w:hAnsi="PT Astra Serif" w:cs="Times New Roman"/>
          <w:sz w:val="24"/>
          <w:szCs w:val="24"/>
        </w:rPr>
        <w:t xml:space="preserve"> </w:t>
      </w:r>
      <w:r w:rsidR="000905BA">
        <w:rPr>
          <w:rFonts w:ascii="PT Astra Serif" w:hAnsi="PT Astra Serif" w:cs="Times New Roman"/>
          <w:sz w:val="24"/>
          <w:szCs w:val="24"/>
        </w:rPr>
        <w:t>круглый год</w:t>
      </w:r>
      <w:r w:rsidR="005161D6" w:rsidRPr="00665775">
        <w:rPr>
          <w:rFonts w:ascii="PT Astra Serif" w:hAnsi="PT Astra Serif" w:cs="Times New Roman"/>
          <w:sz w:val="24"/>
          <w:szCs w:val="24"/>
        </w:rPr>
        <w:t>.</w:t>
      </w:r>
    </w:p>
    <w:p w:rsidR="00B54C25" w:rsidRPr="00665775" w:rsidRDefault="00B54C25" w:rsidP="00B54C25">
      <w:pPr>
        <w:pStyle w:val="ConsPlusNonformat"/>
        <w:ind w:firstLine="709"/>
        <w:jc w:val="both"/>
        <w:rPr>
          <w:rFonts w:ascii="PT Astra Serif" w:hAnsi="PT Astra Serif" w:cs="Times New Roman"/>
          <w:sz w:val="24"/>
          <w:szCs w:val="24"/>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2. Срок действия Договора</w:t>
      </w:r>
    </w:p>
    <w:p w:rsidR="00666174" w:rsidRPr="00666174" w:rsidRDefault="00666174" w:rsidP="00666174">
      <w:pPr>
        <w:ind w:firstLine="720"/>
        <w:jc w:val="both"/>
        <w:rPr>
          <w:rFonts w:ascii="PT Astra Serif" w:hAnsi="PT Astra Serif"/>
        </w:rPr>
      </w:pPr>
    </w:p>
    <w:p w:rsidR="00666174" w:rsidRPr="00666174" w:rsidRDefault="00666174" w:rsidP="00666174">
      <w:pPr>
        <w:ind w:firstLine="720"/>
        <w:jc w:val="both"/>
        <w:rPr>
          <w:rFonts w:ascii="PT Astra Serif" w:hAnsi="PT Astra Serif"/>
        </w:rPr>
      </w:pPr>
      <w:r w:rsidRPr="00666174">
        <w:rPr>
          <w:rFonts w:ascii="PT Astra Serif" w:hAnsi="PT Astra Serif"/>
        </w:rPr>
        <w:t>2.1. Настоящий Договор заключен на срок</w:t>
      </w:r>
      <w:r>
        <w:rPr>
          <w:rFonts w:ascii="PT Astra Serif" w:hAnsi="PT Astra Serif"/>
        </w:rPr>
        <w:t xml:space="preserve"> </w:t>
      </w:r>
      <w:r w:rsidR="000905BA">
        <w:rPr>
          <w:rFonts w:ascii="PT Astra Serif" w:hAnsi="PT Astra Serif"/>
        </w:rPr>
        <w:t>5 (пять) лет</w:t>
      </w:r>
      <w:r w:rsidRPr="00666174">
        <w:rPr>
          <w:rFonts w:ascii="PT Astra Serif" w:hAnsi="PT Astra Serif"/>
        </w:rPr>
        <w:t>.</w:t>
      </w:r>
    </w:p>
    <w:p w:rsidR="00666174" w:rsidRPr="00666174" w:rsidRDefault="00666174" w:rsidP="00666174">
      <w:pPr>
        <w:ind w:firstLine="720"/>
        <w:jc w:val="both"/>
        <w:rPr>
          <w:rFonts w:ascii="PT Astra Serif" w:hAnsi="PT Astra Serif"/>
        </w:rPr>
      </w:pPr>
      <w:r w:rsidRPr="00666174">
        <w:rPr>
          <w:rFonts w:ascii="PT Astra Serif" w:hAnsi="PT Astra Serif"/>
        </w:rPr>
        <w:t>2.2. Срок действия Договора исчисляется со дня заключения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2.3. Договор считается заключенным и вступает в силу со дня его подписания сторонами.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1"/>
        <w:spacing w:before="0" w:after="0"/>
        <w:rPr>
          <w:rFonts w:ascii="PT Astra Serif" w:hAnsi="PT Astra Serif"/>
          <w:color w:val="auto"/>
        </w:rPr>
      </w:pPr>
      <w:r w:rsidRPr="00666174">
        <w:rPr>
          <w:rFonts w:ascii="PT Astra Serif" w:hAnsi="PT Astra Serif"/>
          <w:color w:val="auto"/>
        </w:rPr>
        <w:t>3. Размер, порядок и условия внесения платы за размещение Объекта</w:t>
      </w:r>
    </w:p>
    <w:p w:rsidR="00666174" w:rsidRPr="00666174" w:rsidRDefault="00666174" w:rsidP="00666174">
      <w:pPr>
        <w:pStyle w:val="ConsPlusNormal"/>
        <w:jc w:val="both"/>
        <w:rPr>
          <w:rFonts w:ascii="PT Astra Serif" w:hAnsi="PT Astra Serif" w:cs="Times New Roman"/>
          <w:sz w:val="24"/>
          <w:szCs w:val="24"/>
        </w:rPr>
      </w:pPr>
    </w:p>
    <w:p w:rsidR="00257E23" w:rsidRDefault="00257E23" w:rsidP="00257E23">
      <w:pPr>
        <w:ind w:right="27" w:firstLine="709"/>
        <w:jc w:val="both"/>
        <w:rPr>
          <w:rFonts w:ascii="PT Astra Serif" w:hAnsi="PT Astra Serif"/>
        </w:rPr>
      </w:pPr>
      <w:r w:rsidRPr="00014F6E">
        <w:rPr>
          <w:rFonts w:ascii="PT Astra Serif" w:hAnsi="PT Astra Serif"/>
        </w:rPr>
        <w:t>3.1. Размер платы за размещение Объекта определен по результатам аукциона и составляет ______ руб. _______ коп</w:t>
      </w:r>
      <w:proofErr w:type="gramStart"/>
      <w:r w:rsidRPr="00014F6E">
        <w:rPr>
          <w:rFonts w:ascii="PT Astra Serif" w:hAnsi="PT Astra Serif"/>
        </w:rPr>
        <w:t>. (__________________________)</w:t>
      </w:r>
      <w:r>
        <w:rPr>
          <w:rFonts w:ascii="PT Astra Serif" w:hAnsi="PT Astra Serif"/>
        </w:rPr>
        <w:t xml:space="preserve"> </w:t>
      </w:r>
      <w:proofErr w:type="gramEnd"/>
      <w:r w:rsidRPr="00014F6E">
        <w:rPr>
          <w:rFonts w:ascii="PT Astra Serif" w:hAnsi="PT Astra Serif"/>
        </w:rPr>
        <w:t xml:space="preserve">в </w:t>
      </w:r>
      <w:r>
        <w:rPr>
          <w:rFonts w:ascii="PT Astra Serif" w:hAnsi="PT Astra Serif"/>
        </w:rPr>
        <w:t>месяц, в том числе:</w:t>
      </w:r>
    </w:p>
    <w:p w:rsidR="00257E23" w:rsidRPr="00014F6E" w:rsidRDefault="00257E23" w:rsidP="00257E23">
      <w:pPr>
        <w:ind w:right="27" w:firstLine="709"/>
        <w:jc w:val="both"/>
        <w:rPr>
          <w:rFonts w:ascii="PT Astra Serif" w:hAnsi="PT Astra Serif"/>
        </w:rPr>
      </w:pPr>
      <w:r>
        <w:rPr>
          <w:rFonts w:ascii="PT Astra Serif" w:hAnsi="PT Astra Serif"/>
        </w:rPr>
        <w:t xml:space="preserve">                             </w:t>
      </w:r>
      <w:r w:rsidRPr="00014F6E">
        <w:rPr>
          <w:rFonts w:ascii="PT Astra Serif" w:hAnsi="PT Astra Serif"/>
          <w:sz w:val="20"/>
          <w:szCs w:val="20"/>
        </w:rPr>
        <w:t>(сумма цифрами и прописью)</w:t>
      </w:r>
    </w:p>
    <w:p w:rsidR="00257E23" w:rsidRPr="00014F6E" w:rsidRDefault="00257E23" w:rsidP="00257E23">
      <w:pPr>
        <w:ind w:right="27"/>
        <w:jc w:val="both"/>
        <w:rPr>
          <w:rFonts w:ascii="PT Astra Serif" w:hAnsi="PT Astra Serif"/>
          <w:sz w:val="20"/>
          <w:szCs w:val="20"/>
        </w:rPr>
      </w:pPr>
      <w:r w:rsidRPr="00014F6E">
        <w:rPr>
          <w:rFonts w:ascii="PT Astra Serif" w:hAnsi="PT Astra Serif"/>
        </w:rPr>
        <w:lastRenderedPageBreak/>
        <w:t>плата за размещение Объекта ____ руб. __ коп</w:t>
      </w:r>
      <w:proofErr w:type="gramStart"/>
      <w:r w:rsidRPr="00014F6E">
        <w:rPr>
          <w:rFonts w:ascii="PT Astra Serif" w:hAnsi="PT Astra Serif"/>
        </w:rPr>
        <w:t xml:space="preserve">., </w:t>
      </w:r>
      <w:proofErr w:type="gramEnd"/>
      <w:r w:rsidRPr="00014F6E">
        <w:rPr>
          <w:rFonts w:ascii="PT Astra Serif" w:hAnsi="PT Astra Serif"/>
        </w:rPr>
        <w:t>НДС (20%) ____ руб. __ коп.</w:t>
      </w:r>
    </w:p>
    <w:p w:rsidR="00666174" w:rsidRPr="00666174" w:rsidRDefault="00666174" w:rsidP="00D06930">
      <w:pPr>
        <w:ind w:firstLine="709"/>
        <w:jc w:val="both"/>
        <w:rPr>
          <w:rFonts w:ascii="PT Astra Serif" w:hAnsi="PT Astra Serif"/>
        </w:rPr>
      </w:pPr>
      <w:r w:rsidRPr="00666174">
        <w:rPr>
          <w:rFonts w:ascii="PT Astra Serif" w:hAnsi="PT Astra Serif"/>
        </w:rPr>
        <w:t>Сумма задатка в размере</w:t>
      </w:r>
      <w:r>
        <w:rPr>
          <w:rFonts w:ascii="PT Astra Serif" w:hAnsi="PT Astra Serif"/>
        </w:rPr>
        <w:t xml:space="preserve"> </w:t>
      </w:r>
      <w:r w:rsidR="00F61EC9">
        <w:rPr>
          <w:rFonts w:ascii="PT Astra Serif" w:hAnsi="PT Astra Serif"/>
        </w:rPr>
        <w:t>119</w:t>
      </w:r>
      <w:r>
        <w:rPr>
          <w:rFonts w:ascii="PT Astra Serif" w:hAnsi="PT Astra Serif"/>
        </w:rPr>
        <w:t xml:space="preserve"> </w:t>
      </w:r>
      <w:r w:rsidRPr="00666174">
        <w:rPr>
          <w:rFonts w:ascii="PT Astra Serif" w:hAnsi="PT Astra Serif"/>
        </w:rPr>
        <w:t>руб.</w:t>
      </w:r>
      <w:r>
        <w:rPr>
          <w:rFonts w:ascii="PT Astra Serif" w:hAnsi="PT Astra Serif"/>
        </w:rPr>
        <w:t xml:space="preserve"> </w:t>
      </w:r>
      <w:r w:rsidR="00F61EC9">
        <w:rPr>
          <w:rFonts w:ascii="PT Astra Serif" w:hAnsi="PT Astra Serif"/>
        </w:rPr>
        <w:t>75</w:t>
      </w:r>
      <w:r>
        <w:rPr>
          <w:rFonts w:ascii="PT Astra Serif" w:hAnsi="PT Astra Serif"/>
        </w:rPr>
        <w:t xml:space="preserve"> </w:t>
      </w:r>
      <w:r w:rsidRPr="00666174">
        <w:rPr>
          <w:rFonts w:ascii="PT Astra Serif" w:hAnsi="PT Astra Serif"/>
        </w:rPr>
        <w:t>коп. (</w:t>
      </w:r>
      <w:r w:rsidR="00F61EC9">
        <w:rPr>
          <w:rFonts w:ascii="PT Astra Serif" w:hAnsi="PT Astra Serif"/>
        </w:rPr>
        <w:t>Сто девятнадцать</w:t>
      </w:r>
      <w:r w:rsidR="000F6489">
        <w:rPr>
          <w:rFonts w:ascii="PT Astra Serif" w:hAnsi="PT Astra Serif"/>
        </w:rPr>
        <w:t xml:space="preserve"> </w:t>
      </w:r>
      <w:r>
        <w:rPr>
          <w:rFonts w:ascii="PT Astra Serif" w:hAnsi="PT Astra Serif"/>
        </w:rPr>
        <w:t>рубл</w:t>
      </w:r>
      <w:r w:rsidR="00F61EC9">
        <w:rPr>
          <w:rFonts w:ascii="PT Astra Serif" w:hAnsi="PT Astra Serif"/>
        </w:rPr>
        <w:t>ей</w:t>
      </w:r>
      <w:r>
        <w:rPr>
          <w:rFonts w:ascii="PT Astra Serif" w:hAnsi="PT Astra Serif"/>
        </w:rPr>
        <w:t xml:space="preserve"> </w:t>
      </w:r>
      <w:r w:rsidR="00F61EC9">
        <w:rPr>
          <w:rFonts w:ascii="PT Astra Serif" w:hAnsi="PT Astra Serif"/>
        </w:rPr>
        <w:t>75</w:t>
      </w:r>
      <w:r>
        <w:rPr>
          <w:rFonts w:ascii="PT Astra Serif" w:hAnsi="PT Astra Serif"/>
        </w:rPr>
        <w:t xml:space="preserve"> копе</w:t>
      </w:r>
      <w:r w:rsidR="00F61EC9">
        <w:rPr>
          <w:rFonts w:ascii="PT Astra Serif" w:hAnsi="PT Astra Serif"/>
        </w:rPr>
        <w:t>ек</w:t>
      </w:r>
      <w:r w:rsidRPr="00666174">
        <w:rPr>
          <w:rFonts w:ascii="PT Astra Serif" w:hAnsi="PT Astra Serif"/>
        </w:rPr>
        <w:t>),</w:t>
      </w:r>
      <w:r w:rsidR="00D06930">
        <w:rPr>
          <w:rFonts w:ascii="PT Astra Serif" w:hAnsi="PT Astra Serif"/>
        </w:rPr>
        <w:t xml:space="preserve"> </w:t>
      </w:r>
      <w:r w:rsidRPr="00666174">
        <w:rPr>
          <w:rFonts w:ascii="PT Astra Serif" w:hAnsi="PT Astra Serif"/>
        </w:rPr>
        <w:t>уплаченная Приобретателем, засчитывается в счет платы за размещение объекта (без учета НДС), указанной  в настоящем  пункте.</w:t>
      </w:r>
    </w:p>
    <w:p w:rsidR="00666174" w:rsidRPr="00666174" w:rsidRDefault="00666174" w:rsidP="00666174">
      <w:pPr>
        <w:ind w:firstLine="720"/>
        <w:jc w:val="both"/>
        <w:rPr>
          <w:rFonts w:ascii="PT Astra Serif" w:hAnsi="PT Astra Serif"/>
        </w:rPr>
      </w:pPr>
      <w:r w:rsidRPr="00666174">
        <w:rPr>
          <w:rFonts w:ascii="PT Astra Serif" w:hAnsi="PT Astra Serif"/>
        </w:rPr>
        <w:t>3.2. Стороны применяют следующий порядок и сроки внесения платы за размещение Объекта:</w:t>
      </w:r>
    </w:p>
    <w:p w:rsidR="00666174" w:rsidRPr="00666174" w:rsidRDefault="00666174" w:rsidP="00666174">
      <w:pPr>
        <w:ind w:right="27" w:firstLine="720"/>
        <w:jc w:val="both"/>
        <w:rPr>
          <w:rFonts w:ascii="PT Astra Serif" w:hAnsi="PT Astra Serif"/>
        </w:rPr>
      </w:pPr>
      <w:r w:rsidRPr="00666174">
        <w:rPr>
          <w:rFonts w:ascii="PT Astra Serif" w:hAnsi="PT Astra Serif"/>
        </w:rPr>
        <w:t>3.2.1. Первый платеж производится Приобретателем до 10 (десятого) числа месяца, следующего за месяцем заключения Договора. Он состоит из платы за размещение Объекта (с учетом НДС), исчисленной до последнего числа месяца, следующего за месяцем заключения Договора.</w:t>
      </w:r>
    </w:p>
    <w:p w:rsidR="00666174" w:rsidRPr="00666174" w:rsidRDefault="00666174" w:rsidP="00666174">
      <w:pPr>
        <w:ind w:right="27" w:firstLine="720"/>
        <w:jc w:val="both"/>
        <w:rPr>
          <w:rFonts w:ascii="PT Astra Serif" w:eastAsia="Calibri" w:hAnsi="PT Astra Serif"/>
          <w:lang w:eastAsia="en-US"/>
        </w:rPr>
      </w:pPr>
      <w:r w:rsidRPr="00666174">
        <w:rPr>
          <w:rFonts w:ascii="PT Astra Serif" w:hAnsi="PT Astra Serif"/>
        </w:rPr>
        <w:t>Последующие платежи исчисляются Приобретателем ежемесячно и уплачиваются им за текущий месяц до 10 (десятого) числа текущего месяца.</w:t>
      </w:r>
    </w:p>
    <w:p w:rsidR="00666174" w:rsidRPr="00666174" w:rsidRDefault="00666174" w:rsidP="00666174">
      <w:pPr>
        <w:ind w:right="27" w:firstLine="720"/>
        <w:jc w:val="both"/>
        <w:rPr>
          <w:rFonts w:ascii="PT Astra Serif" w:hAnsi="PT Astra Serif"/>
        </w:rPr>
      </w:pPr>
      <w:r w:rsidRPr="00666174">
        <w:rPr>
          <w:rFonts w:ascii="PT Astra Serif" w:hAnsi="PT Astra Serif"/>
        </w:rPr>
        <w:t>3.2.2. Плата за размещение Объекта перечисляется Приобретателем по следующим реквизитам:</w:t>
      </w:r>
    </w:p>
    <w:p w:rsidR="00666174" w:rsidRPr="00665775" w:rsidRDefault="00666174" w:rsidP="00666174">
      <w:pPr>
        <w:ind w:firstLine="720"/>
        <w:jc w:val="both"/>
        <w:rPr>
          <w:rFonts w:ascii="PT Astra Serif" w:hAnsi="PT Astra Serif"/>
        </w:rPr>
      </w:pPr>
      <w:r w:rsidRPr="00665775">
        <w:rPr>
          <w:rFonts w:ascii="PT Astra Serif" w:hAnsi="PT Astra Serif"/>
          <w:color w:val="000000"/>
        </w:rPr>
        <w:t xml:space="preserve">- плата за размещение Объекта </w:t>
      </w:r>
      <w:r w:rsidRPr="00665775">
        <w:rPr>
          <w:rFonts w:ascii="PT Astra Serif" w:hAnsi="PT Astra Serif"/>
        </w:rPr>
        <w:t xml:space="preserve">(без учета НДС): УФК по Тульской области: </w:t>
      </w:r>
      <w:proofErr w:type="gramStart"/>
      <w:r>
        <w:rPr>
          <w:rFonts w:ascii="PT Astra Serif" w:hAnsi="PT Astra Serif"/>
        </w:rPr>
        <w:t>р</w:t>
      </w:r>
      <w:proofErr w:type="gramEnd"/>
      <w:r>
        <w:rPr>
          <w:rFonts w:ascii="PT Astra Serif" w:hAnsi="PT Astra Serif"/>
        </w:rPr>
        <w:t>/</w:t>
      </w:r>
      <w:r w:rsidRPr="00665775">
        <w:rPr>
          <w:rFonts w:ascii="PT Astra Serif" w:hAnsi="PT Astra Serif"/>
        </w:rPr>
        <w:t xml:space="preserve">счет </w:t>
      </w:r>
      <w:r>
        <w:rPr>
          <w:rFonts w:ascii="PT Astra Serif" w:hAnsi="PT Astra Serif"/>
        </w:rPr>
        <w:t xml:space="preserve">03100643000000016600, </w:t>
      </w:r>
      <w:proofErr w:type="spellStart"/>
      <w:r>
        <w:rPr>
          <w:rFonts w:ascii="PT Astra Serif" w:hAnsi="PT Astra Serif"/>
        </w:rPr>
        <w:t>кор</w:t>
      </w:r>
      <w:proofErr w:type="spellEnd"/>
      <w:r>
        <w:rPr>
          <w:rFonts w:ascii="PT Astra Serif" w:hAnsi="PT Astra Serif"/>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 БИК 0</w:t>
      </w:r>
      <w:r>
        <w:rPr>
          <w:rFonts w:ascii="PT Astra Serif" w:hAnsi="PT Astra Serif"/>
        </w:rPr>
        <w:t>17003983</w:t>
      </w:r>
      <w:r w:rsidRPr="00665775">
        <w:rPr>
          <w:rFonts w:ascii="PT Astra Serif" w:hAnsi="PT Astra Serif"/>
        </w:rPr>
        <w:t>, (ИНН 7132002399, КПП 713201001, л/</w:t>
      </w:r>
      <w:proofErr w:type="spellStart"/>
      <w:r w:rsidRPr="00665775">
        <w:rPr>
          <w:rFonts w:ascii="PT Astra Serif" w:hAnsi="PT Astra Serif"/>
        </w:rPr>
        <w:t>сч</w:t>
      </w:r>
      <w:proofErr w:type="spellEnd"/>
      <w:r w:rsidRPr="00665775">
        <w:rPr>
          <w:rFonts w:ascii="PT Astra Serif" w:hAnsi="PT Astra Serif"/>
        </w:rPr>
        <w:t xml:space="preserve"> 04663019160 – Администрация МО </w:t>
      </w:r>
      <w:proofErr w:type="spellStart"/>
      <w:r w:rsidRPr="00665775">
        <w:rPr>
          <w:rFonts w:ascii="PT Astra Serif" w:hAnsi="PT Astra Serif"/>
        </w:rPr>
        <w:t>Плавский</w:t>
      </w:r>
      <w:proofErr w:type="spellEnd"/>
      <w:r w:rsidRPr="00665775">
        <w:rPr>
          <w:rFonts w:ascii="PT Astra Serif" w:hAnsi="PT Astra Serif"/>
        </w:rPr>
        <w:t xml:space="preserve"> район), КБК </w:t>
      </w:r>
      <w:r w:rsidRPr="00734CE1">
        <w:rPr>
          <w:rFonts w:ascii="PT Astra Serif" w:hAnsi="PT Astra Serif"/>
        </w:rPr>
        <w:t>85111109080130000120</w:t>
      </w:r>
      <w:r w:rsidRPr="00665775">
        <w:rPr>
          <w:rFonts w:ascii="PT Astra Serif" w:hAnsi="PT Astra Serif"/>
        </w:rPr>
        <w:t>, ОКТМО 70638101;</w:t>
      </w:r>
    </w:p>
    <w:p w:rsidR="00666174" w:rsidRPr="00665775" w:rsidRDefault="00666174" w:rsidP="00666174">
      <w:pPr>
        <w:ind w:firstLine="720"/>
        <w:jc w:val="both"/>
        <w:rPr>
          <w:rFonts w:ascii="PT Astra Serif" w:hAnsi="PT Astra Serif"/>
        </w:rPr>
      </w:pPr>
      <w:r w:rsidRPr="00665775">
        <w:rPr>
          <w:rFonts w:ascii="PT Astra Serif" w:hAnsi="PT Astra Serif"/>
        </w:rPr>
        <w:t xml:space="preserve">- НДС: </w:t>
      </w:r>
      <w:r w:rsidRPr="00665775">
        <w:rPr>
          <w:rFonts w:ascii="PT Astra Serif" w:hAnsi="PT Astra Serif"/>
          <w:color w:val="000000"/>
        </w:rPr>
        <w:t xml:space="preserve">УФК по Тульской области (Финансовое управление администрации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(Администрация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w:t>
      </w:r>
      <w:r w:rsidRPr="00665775">
        <w:rPr>
          <w:rFonts w:ascii="PT Astra Serif" w:hAnsi="PT Astra Serif"/>
        </w:rPr>
        <w:t>л/</w:t>
      </w:r>
      <w:proofErr w:type="spellStart"/>
      <w:r w:rsidRPr="00665775">
        <w:rPr>
          <w:rFonts w:ascii="PT Astra Serif" w:hAnsi="PT Astra Serif"/>
        </w:rPr>
        <w:t>сч</w:t>
      </w:r>
      <w:proofErr w:type="spellEnd"/>
      <w:r w:rsidRPr="00665775">
        <w:rPr>
          <w:rFonts w:ascii="PT Astra Serif" w:hAnsi="PT Astra Serif"/>
          <w:color w:val="000000"/>
        </w:rPr>
        <w:t xml:space="preserve"> 05663019160), </w:t>
      </w:r>
      <w:proofErr w:type="gramStart"/>
      <w:r w:rsidRPr="00665775">
        <w:rPr>
          <w:rFonts w:ascii="PT Astra Serif" w:hAnsi="PT Astra Serif"/>
          <w:color w:val="000000"/>
        </w:rPr>
        <w:t>р</w:t>
      </w:r>
      <w:proofErr w:type="gramEnd"/>
      <w:r w:rsidRPr="00665775">
        <w:rPr>
          <w:rFonts w:ascii="PT Astra Serif" w:hAnsi="PT Astra Serif"/>
          <w:color w:val="000000"/>
        </w:rPr>
        <w:t>/сч</w:t>
      </w:r>
      <w:r>
        <w:rPr>
          <w:rFonts w:ascii="PT Astra Serif" w:hAnsi="PT Astra Serif"/>
          <w:color w:val="000000"/>
        </w:rPr>
        <w:t>ет</w:t>
      </w:r>
      <w:r w:rsidRPr="00665775">
        <w:rPr>
          <w:rFonts w:ascii="PT Astra Serif" w:hAnsi="PT Astra Serif"/>
          <w:color w:val="000000"/>
        </w:rPr>
        <w:t xml:space="preserve"> </w:t>
      </w:r>
      <w:r>
        <w:rPr>
          <w:rFonts w:ascii="PT Astra Serif" w:hAnsi="PT Astra Serif"/>
          <w:color w:val="000000"/>
        </w:rPr>
        <w:t xml:space="preserve">03232643706380006600, </w:t>
      </w:r>
      <w:proofErr w:type="spellStart"/>
      <w:r>
        <w:rPr>
          <w:rFonts w:ascii="PT Astra Serif" w:hAnsi="PT Astra Serif"/>
          <w:color w:val="000000"/>
        </w:rPr>
        <w:t>кор</w:t>
      </w:r>
      <w:proofErr w:type="spellEnd"/>
      <w:r>
        <w:rPr>
          <w:rFonts w:ascii="PT Astra Serif" w:hAnsi="PT Astra Serif"/>
          <w:color w:val="000000"/>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w:t>
      </w:r>
      <w:r w:rsidRPr="00665775">
        <w:rPr>
          <w:rFonts w:ascii="PT Astra Serif" w:hAnsi="PT Astra Serif"/>
          <w:color w:val="000000"/>
        </w:rPr>
        <w:t>, БИК 0</w:t>
      </w:r>
      <w:r>
        <w:rPr>
          <w:rFonts w:ascii="PT Astra Serif" w:hAnsi="PT Astra Serif"/>
          <w:color w:val="000000"/>
        </w:rPr>
        <w:t>17003983</w:t>
      </w:r>
      <w:r w:rsidRPr="00665775">
        <w:rPr>
          <w:rFonts w:ascii="PT Astra Serif" w:hAnsi="PT Astra Serif"/>
          <w:color w:val="000000"/>
        </w:rPr>
        <w:t xml:space="preserve">, ИНН 7132002399, КПП 713201001, </w:t>
      </w:r>
      <w:r w:rsidRPr="00665775">
        <w:rPr>
          <w:rFonts w:ascii="PT Astra Serif" w:hAnsi="PT Astra Serif"/>
          <w:noProof/>
          <w:shd w:val="clear" w:color="auto" w:fill="FFFFFF"/>
        </w:rPr>
        <w:t>назначение платежа: налог на добавленную стоимость</w:t>
      </w:r>
      <w:r w:rsidRPr="00665775">
        <w:rPr>
          <w:rFonts w:ascii="PT Astra Serif" w:hAnsi="PT Astra Serif"/>
          <w:color w:val="000000"/>
        </w:rPr>
        <w:t>.</w:t>
      </w:r>
    </w:p>
    <w:p w:rsidR="00666174" w:rsidRPr="00666174" w:rsidRDefault="00666174" w:rsidP="00666174">
      <w:pPr>
        <w:ind w:firstLine="720"/>
        <w:jc w:val="both"/>
        <w:rPr>
          <w:rFonts w:ascii="PT Astra Serif" w:hAnsi="PT Astra Serif"/>
        </w:rPr>
      </w:pPr>
      <w:r w:rsidRPr="00666174">
        <w:rPr>
          <w:rFonts w:ascii="PT Astra Serif" w:hAnsi="PT Astra Serif"/>
        </w:rPr>
        <w:t>В соответствии с действующим законодательством может быть определен иной получатель платы за размещение Объекта и (или) счет для перечисления платы за размещение Объекта, о котором Администрация уведомляет Приобретателя.</w:t>
      </w:r>
    </w:p>
    <w:p w:rsidR="00666174" w:rsidRPr="00666174" w:rsidRDefault="00666174" w:rsidP="00666174">
      <w:pPr>
        <w:ind w:firstLine="720"/>
        <w:jc w:val="both"/>
        <w:rPr>
          <w:rFonts w:ascii="PT Astra Serif" w:hAnsi="PT Astra Serif"/>
        </w:rPr>
      </w:pPr>
      <w:r w:rsidRPr="00666174">
        <w:rPr>
          <w:rFonts w:ascii="PT Astra Serif" w:hAnsi="PT Astra Serif"/>
        </w:rPr>
        <w:t xml:space="preserve">3.3. Обязательство по уплате платы за размещение Объекта считается исполненным в день ее  поступления по реквизитам, указанным в </w:t>
      </w:r>
      <w:hyperlink w:anchor="sub_1332" w:history="1">
        <w:r w:rsidRPr="00666174">
          <w:rPr>
            <w:rFonts w:ascii="PT Astra Serif" w:hAnsi="PT Astra Serif"/>
          </w:rPr>
          <w:t>пункте 3.2.2</w:t>
        </w:r>
      </w:hyperlink>
      <w:r w:rsidRPr="00666174">
        <w:rPr>
          <w:rFonts w:ascii="PT Astra Serif" w:hAnsi="PT Astra Serif"/>
        </w:rPr>
        <w:t xml:space="preserve">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3.4. Приобретатель вправе производить авансовые платежи до конца текущего года.</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увеличился, Приобретатель обязан возместить недоплаченную сумму.</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уменьшился, Приобретателю засчитывается предоплата в счет будущих платежей.</w:t>
      </w:r>
    </w:p>
    <w:p w:rsidR="00666174" w:rsidRPr="00666174" w:rsidRDefault="00666174" w:rsidP="00666174">
      <w:pPr>
        <w:ind w:firstLine="720"/>
        <w:jc w:val="both"/>
        <w:rPr>
          <w:rFonts w:ascii="PT Astra Serif" w:hAnsi="PT Astra Serif"/>
        </w:rPr>
      </w:pPr>
      <w:r w:rsidRPr="00666174">
        <w:rPr>
          <w:rFonts w:ascii="PT Astra Serif" w:hAnsi="PT Astra Serif"/>
        </w:rPr>
        <w:t>3.5. Поступившие от Приобретателя платежи засчитываются в счет погашения имеющейся на день поступления платежа задолженности по оплате платы за размещение Объекта. Если на день поступления платежа отсутствует задолженность по оплате платы за размещение Объекта, поступивший платеж считается авансовым.</w:t>
      </w:r>
    </w:p>
    <w:p w:rsidR="00666174" w:rsidRPr="00666174" w:rsidRDefault="00666174" w:rsidP="00BF4C5F">
      <w:pPr>
        <w:ind w:right="-4" w:firstLine="720"/>
        <w:jc w:val="both"/>
        <w:rPr>
          <w:rFonts w:ascii="PT Astra Serif" w:hAnsi="PT Astra Serif"/>
        </w:rPr>
      </w:pPr>
      <w:r w:rsidRPr="00666174">
        <w:rPr>
          <w:rFonts w:ascii="PT Astra Serif" w:hAnsi="PT Astra Serif"/>
        </w:rPr>
        <w:t xml:space="preserve">3.6. </w:t>
      </w:r>
      <w:r w:rsidR="00BF4C5F">
        <w:rPr>
          <w:rFonts w:ascii="PT Astra Serif" w:hAnsi="PT Astra Serif"/>
        </w:rPr>
        <w:t>Размер платы за размещение объекта в период срока договора не может быть изменен.</w:t>
      </w:r>
    </w:p>
    <w:p w:rsidR="00666174" w:rsidRPr="00666174" w:rsidRDefault="00666174" w:rsidP="00666174">
      <w:pPr>
        <w:ind w:right="-4"/>
        <w:jc w:val="both"/>
        <w:rPr>
          <w:rFonts w:ascii="PT Astra Serif" w:hAnsi="PT Astra Serif"/>
          <w:i/>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4. Передача места для размещения Объекта</w:t>
      </w:r>
    </w:p>
    <w:p w:rsidR="00666174" w:rsidRPr="00666174" w:rsidRDefault="00666174" w:rsidP="00666174">
      <w:pPr>
        <w:ind w:firstLine="720"/>
        <w:jc w:val="both"/>
        <w:rPr>
          <w:rFonts w:ascii="PT Astra Serif" w:hAnsi="PT Astra Serif"/>
        </w:rPr>
      </w:pPr>
    </w:p>
    <w:p w:rsidR="000905BA" w:rsidRPr="000905BA" w:rsidRDefault="000905BA" w:rsidP="000905BA">
      <w:pPr>
        <w:ind w:right="27" w:firstLine="709"/>
        <w:jc w:val="both"/>
        <w:rPr>
          <w:rFonts w:ascii="PT Astra Serif" w:hAnsi="PT Astra Serif"/>
        </w:rPr>
      </w:pPr>
      <w:r w:rsidRPr="000905BA">
        <w:rPr>
          <w:rFonts w:ascii="PT Astra Serif" w:hAnsi="PT Astra Serif"/>
        </w:rPr>
        <w:t>4.1. При заключении Договора Администрация передала, а Приобретатель принял место для размещения Объекта в состоянии, позволяющем использовать его для размещения Объекта. Договор является актом приема-передачи места для размещения Объекта.</w:t>
      </w:r>
    </w:p>
    <w:p w:rsidR="000905BA" w:rsidRPr="000905BA" w:rsidRDefault="000905BA" w:rsidP="000905BA">
      <w:pPr>
        <w:widowControl w:val="0"/>
        <w:ind w:right="27" w:firstLine="709"/>
        <w:jc w:val="both"/>
        <w:rPr>
          <w:rFonts w:ascii="PT Astra Serif" w:hAnsi="PT Astra Serif"/>
        </w:rPr>
      </w:pPr>
      <w:r w:rsidRPr="000905BA">
        <w:rPr>
          <w:rFonts w:ascii="PT Astra Serif" w:hAnsi="PT Astra Serif"/>
        </w:rPr>
        <w:t xml:space="preserve">4.2. Порядок возврата места для размещения объекта Администрации при прекращении Договора в связи с окончанием срока его действия, а также досрочным расторжением: </w:t>
      </w:r>
    </w:p>
    <w:p w:rsidR="000905BA" w:rsidRPr="000905BA" w:rsidRDefault="000905BA" w:rsidP="000905BA">
      <w:pPr>
        <w:widowControl w:val="0"/>
        <w:tabs>
          <w:tab w:val="left" w:pos="426"/>
        </w:tabs>
        <w:ind w:right="27" w:firstLine="709"/>
        <w:jc w:val="both"/>
        <w:rPr>
          <w:rFonts w:ascii="PT Astra Serif" w:hAnsi="PT Astra Serif"/>
        </w:rPr>
      </w:pPr>
      <w:r w:rsidRPr="000905BA">
        <w:rPr>
          <w:rFonts w:ascii="PT Astra Serif" w:hAnsi="PT Astra Serif"/>
          <w:noProof/>
        </w:rPr>
        <w:t>4.2.1.</w:t>
      </w:r>
      <w:r w:rsidRPr="000905BA">
        <w:rPr>
          <w:rFonts w:ascii="PT Astra Serif" w:hAnsi="PT Astra Serif"/>
        </w:rPr>
        <w:t>Возврат места для размещения Объекта Администрации производится в течение трех рабочих дней с момента прекращения Договора и осуществляется по акту приема-передачи, который подписывается сторонами.</w:t>
      </w:r>
    </w:p>
    <w:p w:rsidR="000905BA" w:rsidRPr="000905BA" w:rsidRDefault="000905BA" w:rsidP="000905BA">
      <w:pPr>
        <w:widowControl w:val="0"/>
        <w:ind w:right="27" w:firstLine="709"/>
        <w:jc w:val="both"/>
        <w:rPr>
          <w:rFonts w:ascii="PT Astra Serif" w:hAnsi="PT Astra Serif"/>
        </w:rPr>
      </w:pPr>
      <w:r w:rsidRPr="000905BA">
        <w:rPr>
          <w:rFonts w:ascii="PT Astra Serif" w:hAnsi="PT Astra Serif"/>
          <w:noProof/>
        </w:rPr>
        <w:t>4.2.2. Место для размещения Объекта</w:t>
      </w:r>
      <w:r w:rsidRPr="000905BA">
        <w:rPr>
          <w:rFonts w:ascii="PT Astra Serif" w:hAnsi="PT Astra Serif"/>
        </w:rPr>
        <w:t xml:space="preserve"> считается фактически переданным </w:t>
      </w:r>
      <w:r w:rsidRPr="000905BA">
        <w:rPr>
          <w:rFonts w:ascii="PT Astra Serif" w:hAnsi="PT Astra Serif"/>
        </w:rPr>
        <w:lastRenderedPageBreak/>
        <w:t>Администрации с момента подписания  акта приема-передачи.</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noProof/>
          <w:sz w:val="24"/>
          <w:szCs w:val="24"/>
        </w:rPr>
        <w:t>4.2.3. Место для размещения Объекта</w:t>
      </w:r>
      <w:r w:rsidRPr="000905BA">
        <w:rPr>
          <w:rFonts w:ascii="PT Astra Serif" w:hAnsi="PT Astra Serif" w:cs="Times New Roman"/>
          <w:sz w:val="24"/>
          <w:szCs w:val="24"/>
        </w:rPr>
        <w:t xml:space="preserve"> должно быть передано Администрации в том же состоянии, в котором оно было передано Приобретателю, в том числе Приобретатель должен обеспечить демонтаж и вывоз Объекта с места его размещения.</w:t>
      </w:r>
    </w:p>
    <w:p w:rsidR="00666174" w:rsidRPr="00666174" w:rsidRDefault="00666174" w:rsidP="00666174">
      <w:pPr>
        <w:pStyle w:val="ConsPlusNormal"/>
        <w:jc w:val="center"/>
        <w:outlineLvl w:val="2"/>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5. Права и обязанности сторон</w:t>
      </w:r>
    </w:p>
    <w:p w:rsidR="00666174" w:rsidRPr="00666174" w:rsidRDefault="00666174" w:rsidP="00666174">
      <w:pPr>
        <w:pStyle w:val="ConsPlusNormal"/>
        <w:jc w:val="both"/>
        <w:rPr>
          <w:rFonts w:ascii="PT Astra Serif" w:hAnsi="PT Astra Serif" w:cs="Times New Roman"/>
          <w:sz w:val="24"/>
          <w:szCs w:val="24"/>
        </w:rPr>
      </w:pP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5.1. Приобретатель имеет право:</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5.1.1. использовать Объект в соответствии с его специализацией и действующим законодательством.</w:t>
      </w:r>
    </w:p>
    <w:p w:rsidR="000905BA" w:rsidRPr="000905BA" w:rsidRDefault="000905BA" w:rsidP="000905BA">
      <w:pPr>
        <w:widowControl w:val="0"/>
        <w:tabs>
          <w:tab w:val="left" w:pos="426"/>
        </w:tabs>
        <w:ind w:right="27" w:firstLine="709"/>
        <w:jc w:val="both"/>
        <w:rPr>
          <w:rFonts w:ascii="PT Astra Serif" w:hAnsi="PT Astra Serif"/>
        </w:rPr>
      </w:pPr>
      <w:r w:rsidRPr="000905BA">
        <w:rPr>
          <w:rFonts w:ascii="PT Astra Serif" w:hAnsi="PT Astra Serif"/>
          <w:noProof/>
        </w:rPr>
        <w:t>5.1.2.</w:t>
      </w:r>
      <w:r w:rsidRPr="000905BA">
        <w:rPr>
          <w:rFonts w:ascii="PT Astra Serif" w:hAnsi="PT Astra Serif"/>
        </w:rPr>
        <w:t xml:space="preserve"> по истечении срока действия Договора в преимущественном порядке перед другими лицами заключить Договор на новый срок на согласованных Сторонами условиях по письменному заявлению Приобретателя, направленному Администрации не позднее, чем за</w:t>
      </w:r>
      <w:r w:rsidRPr="000905BA">
        <w:rPr>
          <w:rFonts w:ascii="PT Astra Serif" w:hAnsi="PT Astra Serif"/>
          <w:noProof/>
        </w:rPr>
        <w:t xml:space="preserve"> 20</w:t>
      </w:r>
      <w:r w:rsidRPr="000905BA">
        <w:rPr>
          <w:rFonts w:ascii="PT Astra Serif" w:hAnsi="PT Astra Serif"/>
        </w:rPr>
        <w:t xml:space="preserve"> (двадцать) календарных дней до истечения срока действия Договора, за исключением  случаев, предусмотренных действующим законодательством РФ.</w:t>
      </w:r>
    </w:p>
    <w:p w:rsidR="000905BA" w:rsidRPr="000905BA" w:rsidRDefault="000905BA" w:rsidP="000905BA">
      <w:pPr>
        <w:widowControl w:val="0"/>
        <w:ind w:right="27" w:firstLine="709"/>
        <w:jc w:val="both"/>
        <w:rPr>
          <w:rFonts w:ascii="PT Astra Serif" w:hAnsi="PT Astra Serif"/>
        </w:rPr>
      </w:pPr>
      <w:r w:rsidRPr="000905BA">
        <w:rPr>
          <w:rFonts w:ascii="PT Astra Serif" w:hAnsi="PT Astra Serif"/>
        </w:rPr>
        <w:t>Преимущественное право заключения Договора на новый срок может быть реализовано Приобретателем при условии отсутствия ограничений на дальнейшее использование места для размещения Объекта и отсутствия нарушений им законодательства Российской Федерации и (или) условий Договора.</w:t>
      </w:r>
    </w:p>
    <w:p w:rsidR="000905BA" w:rsidRPr="000905BA" w:rsidRDefault="000905BA" w:rsidP="000905BA">
      <w:pPr>
        <w:pStyle w:val="ConsPlusNormal"/>
        <w:ind w:firstLine="709"/>
        <w:jc w:val="both"/>
        <w:rPr>
          <w:rFonts w:ascii="PT Astra Serif" w:hAnsi="PT Astra Serif" w:cs="Times New Roman"/>
          <w:sz w:val="24"/>
          <w:szCs w:val="24"/>
        </w:rPr>
      </w:pPr>
      <w:r w:rsidRPr="000905BA">
        <w:rPr>
          <w:rFonts w:ascii="PT Astra Serif" w:hAnsi="PT Astra Serif" w:cs="Times New Roman"/>
          <w:sz w:val="24"/>
          <w:szCs w:val="24"/>
        </w:rPr>
        <w:t>5.1.3. передать место для размещения Объекта в перенаем в пределах срока Договора без согласия Администрации при условии ее письменного уведомления. При этом ответственным по Договору перед Администрацией остается Приобретатель.</w:t>
      </w:r>
    </w:p>
    <w:p w:rsidR="000905BA" w:rsidRPr="000905BA" w:rsidRDefault="000905BA" w:rsidP="000905BA">
      <w:pPr>
        <w:pStyle w:val="ConsPlusNormal"/>
        <w:ind w:firstLine="709"/>
        <w:jc w:val="both"/>
        <w:rPr>
          <w:rFonts w:ascii="PT Astra Serif" w:hAnsi="PT Astra Serif" w:cs="Times New Roman"/>
          <w:sz w:val="24"/>
          <w:szCs w:val="24"/>
        </w:rPr>
      </w:pPr>
      <w:r w:rsidRPr="000905BA">
        <w:rPr>
          <w:rFonts w:ascii="PT Astra Serif" w:hAnsi="PT Astra Serif" w:cs="Times New Roman"/>
          <w:sz w:val="24"/>
          <w:szCs w:val="24"/>
        </w:rPr>
        <w:t xml:space="preserve">Приобретатель обязан в течение десяти дней после заключения Договора </w:t>
      </w:r>
      <w:proofErr w:type="spellStart"/>
      <w:r w:rsidRPr="000905BA">
        <w:rPr>
          <w:rFonts w:ascii="PT Astra Serif" w:hAnsi="PT Astra Serif" w:cs="Times New Roman"/>
          <w:sz w:val="24"/>
          <w:szCs w:val="24"/>
        </w:rPr>
        <w:t>перенаема</w:t>
      </w:r>
      <w:proofErr w:type="spellEnd"/>
      <w:r w:rsidRPr="000905BA">
        <w:rPr>
          <w:rFonts w:ascii="PT Astra Serif" w:hAnsi="PT Astra Serif" w:cs="Times New Roman"/>
          <w:sz w:val="24"/>
          <w:szCs w:val="24"/>
        </w:rPr>
        <w:t xml:space="preserve"> места для размещения Объекта направить Администрации копию договора </w:t>
      </w:r>
      <w:proofErr w:type="spellStart"/>
      <w:r w:rsidRPr="000905BA">
        <w:rPr>
          <w:rFonts w:ascii="PT Astra Serif" w:hAnsi="PT Astra Serif" w:cs="Times New Roman"/>
          <w:sz w:val="24"/>
          <w:szCs w:val="24"/>
        </w:rPr>
        <w:t>перенаема</w:t>
      </w:r>
      <w:proofErr w:type="spellEnd"/>
      <w:r w:rsidRPr="000905BA">
        <w:rPr>
          <w:rFonts w:ascii="PT Astra Serif" w:hAnsi="PT Astra Serif" w:cs="Times New Roman"/>
          <w:sz w:val="24"/>
          <w:szCs w:val="24"/>
        </w:rPr>
        <w:t xml:space="preserve"> места для размещения Объекта.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5.2. Приобретатель обязан:</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5.2.1. </w:t>
      </w:r>
      <w:proofErr w:type="gramStart"/>
      <w:r w:rsidRPr="000905BA">
        <w:rPr>
          <w:rFonts w:ascii="PT Astra Serif" w:hAnsi="PT Astra Serif" w:cs="Times New Roman"/>
          <w:sz w:val="24"/>
          <w:szCs w:val="24"/>
        </w:rPr>
        <w:t>разместить Объект</w:t>
      </w:r>
      <w:proofErr w:type="gramEnd"/>
      <w:r w:rsidRPr="000905BA">
        <w:rPr>
          <w:rFonts w:ascii="PT Astra Serif" w:hAnsi="PT Astra Serif" w:cs="Times New Roman"/>
          <w:sz w:val="24"/>
          <w:szCs w:val="24"/>
        </w:rPr>
        <w:t xml:space="preserve"> в соответствии с условиями настоящего Договора;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5.2.2. своевременно вносить плату за размещение Объекта;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5.2.3. сохранять внешний вид, специализацию, вид, площадь Объекта в течение срока действия Договора;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5.2.4. обеспечить функционирование Объекта в соответствии с условиями настоящего Договора, действующим законодательством; </w:t>
      </w:r>
    </w:p>
    <w:p w:rsidR="000905BA" w:rsidRPr="000905BA" w:rsidRDefault="000905BA" w:rsidP="000905BA">
      <w:pPr>
        <w:ind w:right="27" w:firstLine="720"/>
        <w:jc w:val="both"/>
        <w:rPr>
          <w:rFonts w:ascii="PT Astra Serif" w:hAnsi="PT Astra Serif"/>
        </w:rPr>
      </w:pPr>
      <w:r w:rsidRPr="000905BA">
        <w:rPr>
          <w:rFonts w:ascii="PT Astra Serif" w:hAnsi="PT Astra Serif"/>
        </w:rPr>
        <w:t>5.2.5. за свой счет содержать место для размещения Объекта и прилегающую территорию в надлежащем санитарном и противопожарном состоянии, соблюдать действующие правила благоустройства территории;</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5.2.6. использовать Объект, не нанося вреда окружающей среде;</w:t>
      </w:r>
    </w:p>
    <w:p w:rsidR="000905BA" w:rsidRPr="000905BA" w:rsidRDefault="000905BA" w:rsidP="000905BA">
      <w:pPr>
        <w:tabs>
          <w:tab w:val="left" w:pos="-567"/>
        </w:tabs>
        <w:ind w:right="27" w:firstLine="709"/>
        <w:jc w:val="both"/>
        <w:rPr>
          <w:rFonts w:ascii="PT Astra Serif" w:hAnsi="PT Astra Serif"/>
        </w:rPr>
      </w:pPr>
      <w:r w:rsidRPr="000905BA">
        <w:rPr>
          <w:rFonts w:ascii="PT Astra Serif" w:hAnsi="PT Astra Serif"/>
        </w:rPr>
        <w:t>5.2.7. своевременно вернуть место для размещения Объекта Администрации в порядке, установленном пунктом 4.2 Договора.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5.2.8. 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0905BA" w:rsidRPr="000905BA" w:rsidRDefault="000905BA" w:rsidP="000905BA">
      <w:pPr>
        <w:ind w:right="27" w:firstLine="720"/>
        <w:jc w:val="both"/>
        <w:rPr>
          <w:rFonts w:ascii="PT Astra Serif" w:hAnsi="PT Astra Serif"/>
        </w:rPr>
      </w:pPr>
      <w:r w:rsidRPr="000905BA">
        <w:rPr>
          <w:rFonts w:ascii="PT Astra Serif" w:hAnsi="PT Astra Serif"/>
        </w:rPr>
        <w:t>5.2.9. письменно в десятидневный срок со дня совершенного изменения уведомить Администрацию об изменении своих реквизитов и иной контактной информации;</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5.2.10.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0905BA">
        <w:rPr>
          <w:rFonts w:ascii="PT Astra Serif" w:hAnsi="PT Astra Serif" w:cs="Times New Roman"/>
          <w:sz w:val="24"/>
          <w:szCs w:val="24"/>
        </w:rPr>
        <w:t>Плавского</w:t>
      </w:r>
      <w:proofErr w:type="spellEnd"/>
      <w:r w:rsidRPr="000905BA">
        <w:rPr>
          <w:rFonts w:ascii="PT Astra Serif" w:hAnsi="PT Astra Serif" w:cs="Times New Roman"/>
          <w:sz w:val="24"/>
          <w:szCs w:val="24"/>
        </w:rPr>
        <w:t xml:space="preserve"> района переместить Объект с места его размещения на компенсационное место размещения;</w:t>
      </w:r>
    </w:p>
    <w:p w:rsidR="000905BA" w:rsidRPr="000905BA" w:rsidRDefault="000905BA" w:rsidP="000905BA">
      <w:pPr>
        <w:ind w:right="27" w:firstLine="720"/>
        <w:jc w:val="both"/>
        <w:rPr>
          <w:rFonts w:ascii="PT Astra Serif" w:hAnsi="PT Astra Serif"/>
        </w:rPr>
      </w:pPr>
      <w:r w:rsidRPr="000905BA">
        <w:rPr>
          <w:rFonts w:ascii="PT Astra Serif" w:hAnsi="PT Astra Serif"/>
        </w:rPr>
        <w:t>5.2.11. обеспечить доступ к месту размещения Объекта эксплуатирующих организаций для ремонта и обслуживания сетей инженерной инфраструктуры;</w:t>
      </w:r>
    </w:p>
    <w:p w:rsidR="000905BA" w:rsidRPr="000905BA" w:rsidRDefault="000905BA" w:rsidP="000905BA">
      <w:pPr>
        <w:pStyle w:val="ConsPlusNormal"/>
        <w:ind w:right="27" w:firstLine="709"/>
        <w:jc w:val="both"/>
        <w:rPr>
          <w:rFonts w:ascii="PT Astra Serif" w:hAnsi="PT Astra Serif" w:cs="Times New Roman"/>
          <w:sz w:val="24"/>
          <w:szCs w:val="24"/>
        </w:rPr>
      </w:pPr>
      <w:proofErr w:type="gramStart"/>
      <w:r w:rsidRPr="000905BA">
        <w:rPr>
          <w:rFonts w:ascii="PT Astra Serif" w:hAnsi="PT Astra Serif" w:cs="Times New Roman"/>
          <w:sz w:val="24"/>
          <w:szCs w:val="24"/>
        </w:rPr>
        <w:t xml:space="preserve">5.2.12. в случае если Объект размещается с нарушением нормативных расстояний от инженерно-технических сетей, Приобретатель обязан в течение 3 часов с момента извещения о возникновении аварийной ситуации обеспечить специалистам и транспорту специализированных организаций свободный доступ к сетям путем освобождения места производства работ и перемещение (демонтаж) объекта за счет собственных средств на </w:t>
      </w:r>
      <w:r w:rsidRPr="000905BA">
        <w:rPr>
          <w:rFonts w:ascii="PT Astra Serif" w:hAnsi="PT Astra Serif" w:cs="Times New Roman"/>
          <w:sz w:val="24"/>
          <w:szCs w:val="24"/>
        </w:rPr>
        <w:lastRenderedPageBreak/>
        <w:t>расстояние, необходимое для беспрепятственного производства работ, в любое время суток;</w:t>
      </w:r>
      <w:proofErr w:type="gramEnd"/>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5.2.13. в случае неисполнения (ненадлежащего исполнения) требований, указанных в </w:t>
      </w:r>
      <w:hyperlink w:anchor="P360" w:history="1">
        <w:r w:rsidRPr="000905BA">
          <w:rPr>
            <w:rFonts w:ascii="PT Astra Serif" w:hAnsi="PT Astra Serif" w:cs="Times New Roman"/>
            <w:sz w:val="24"/>
            <w:szCs w:val="24"/>
          </w:rPr>
          <w:t>пункте 5.2.1</w:t>
        </w:r>
      </w:hyperlink>
      <w:r w:rsidRPr="000905BA">
        <w:rPr>
          <w:rFonts w:ascii="PT Astra Serif" w:hAnsi="PT Astra Serif" w:cs="Times New Roman"/>
          <w:sz w:val="24"/>
          <w:szCs w:val="24"/>
        </w:rPr>
        <w:t>2 настоящего Договора, специализированные организации вправе произвести демонтаж Объекта собственными силами и не несут ответственности за возможное причинение ущерба, связанное с демонтажем, имуществу Приобретателя или имуществу третьих лиц, находящемуся на территории Объекта.</w:t>
      </w:r>
    </w:p>
    <w:p w:rsidR="000905BA" w:rsidRPr="000905BA" w:rsidRDefault="000905BA" w:rsidP="000905BA">
      <w:pPr>
        <w:pStyle w:val="a4"/>
        <w:ind w:left="0" w:right="27" w:firstLine="709"/>
        <w:jc w:val="both"/>
        <w:rPr>
          <w:rFonts w:ascii="PT Astra Serif" w:hAnsi="PT Astra Serif"/>
        </w:rPr>
      </w:pPr>
      <w:r w:rsidRPr="000905BA">
        <w:rPr>
          <w:rFonts w:ascii="PT Astra Serif" w:hAnsi="PT Astra Serif"/>
        </w:rPr>
        <w:t>5.2.14. Не допускать передачу (переуступку) прав по Договору третьим лицам. Обязательства по Договору должны быть исполнены Приобретателем лично.</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5.3. Администрация имеет право:</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5.3.1. в любое время действия Договора проверять соблюдение Приобретателем требований настоящего Договора на месте размещения Объекта;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5.3.2. расторгнуть Договор и потребовать возмещения убытков в случае, если Приобретатель </w:t>
      </w:r>
      <w:proofErr w:type="gramStart"/>
      <w:r w:rsidRPr="000905BA">
        <w:rPr>
          <w:rFonts w:ascii="PT Astra Serif" w:hAnsi="PT Astra Serif" w:cs="Times New Roman"/>
          <w:sz w:val="24"/>
          <w:szCs w:val="24"/>
        </w:rPr>
        <w:t>разместил Объект</w:t>
      </w:r>
      <w:proofErr w:type="gramEnd"/>
      <w:r w:rsidRPr="000905BA">
        <w:rPr>
          <w:rFonts w:ascii="PT Astra Serif" w:hAnsi="PT Astra Serif" w:cs="Times New Roman"/>
          <w:sz w:val="24"/>
          <w:szCs w:val="24"/>
        </w:rPr>
        <w:t xml:space="preserve"> не в соответствии с его видом, специализацией, периодом размещения, схемой размещения нестационарных торговых объектов на территории муниципального образования город Плавск </w:t>
      </w:r>
      <w:proofErr w:type="spellStart"/>
      <w:r w:rsidRPr="000905BA">
        <w:rPr>
          <w:rFonts w:ascii="PT Astra Serif" w:hAnsi="PT Astra Serif" w:cs="Times New Roman"/>
          <w:sz w:val="24"/>
          <w:szCs w:val="24"/>
        </w:rPr>
        <w:t>Плавского</w:t>
      </w:r>
      <w:proofErr w:type="spellEnd"/>
      <w:r w:rsidRPr="000905BA">
        <w:rPr>
          <w:rFonts w:ascii="PT Astra Serif" w:hAnsi="PT Astra Serif" w:cs="Times New Roman"/>
          <w:sz w:val="24"/>
          <w:szCs w:val="24"/>
        </w:rPr>
        <w:t xml:space="preserve"> района и иными условиями настоящего Договора;</w:t>
      </w:r>
    </w:p>
    <w:p w:rsidR="000905BA" w:rsidRPr="000905BA" w:rsidRDefault="000905BA" w:rsidP="000905BA">
      <w:pPr>
        <w:ind w:right="27" w:firstLine="720"/>
        <w:jc w:val="both"/>
        <w:rPr>
          <w:rFonts w:ascii="PT Astra Serif" w:hAnsi="PT Astra Serif"/>
        </w:rPr>
      </w:pPr>
      <w:r w:rsidRPr="000905BA">
        <w:rPr>
          <w:rFonts w:ascii="PT Astra Serif" w:hAnsi="PT Astra Serif"/>
        </w:rPr>
        <w:t>5.3.3. на возмещение убытков, причиненных ухудшением качества места размещения Объекта и экологической обстановки на нем в результате хозяйственной деятельности Приобретателя, досрочным по вине Приобретателя расторжением Договора, а также по иным основаниям, предусмотренным законодательством РФ;</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5.4. Администрация обязана: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5.4.1.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0905BA">
        <w:rPr>
          <w:rFonts w:ascii="PT Astra Serif" w:hAnsi="PT Astra Serif" w:cs="Times New Roman"/>
          <w:sz w:val="24"/>
          <w:szCs w:val="24"/>
        </w:rPr>
        <w:t>Плавского</w:t>
      </w:r>
      <w:proofErr w:type="spellEnd"/>
      <w:r w:rsidRPr="000905BA">
        <w:rPr>
          <w:rFonts w:ascii="PT Astra Serif" w:hAnsi="PT Astra Serif" w:cs="Times New Roman"/>
          <w:sz w:val="24"/>
          <w:szCs w:val="24"/>
        </w:rPr>
        <w:t xml:space="preserve"> района предложить Приобретателю компенсационное место размещения объекта.</w:t>
      </w:r>
    </w:p>
    <w:p w:rsidR="000905BA" w:rsidRPr="000905BA" w:rsidRDefault="000905BA" w:rsidP="000905BA">
      <w:pPr>
        <w:ind w:right="27" w:firstLine="720"/>
        <w:jc w:val="both"/>
        <w:rPr>
          <w:rFonts w:ascii="PT Astra Serif" w:hAnsi="PT Astra Serif"/>
        </w:rPr>
      </w:pPr>
      <w:r w:rsidRPr="000905BA">
        <w:rPr>
          <w:rFonts w:ascii="PT Astra Serif" w:hAnsi="PT Astra Serif"/>
        </w:rPr>
        <w:t xml:space="preserve">5.4.2. в тридцатидневный срок со дня совершенного изменения уведомить Приобретателя через официальный сайт муниципального образования </w:t>
      </w:r>
      <w:proofErr w:type="spellStart"/>
      <w:r w:rsidRPr="000905BA">
        <w:rPr>
          <w:rFonts w:ascii="PT Astra Serif" w:hAnsi="PT Astra Serif"/>
        </w:rPr>
        <w:t>Плавский</w:t>
      </w:r>
      <w:proofErr w:type="spellEnd"/>
      <w:r w:rsidRPr="000905BA">
        <w:rPr>
          <w:rFonts w:ascii="PT Astra Serif" w:hAnsi="PT Astra Serif"/>
        </w:rPr>
        <w:t xml:space="preserve"> район или в письменной форме лично под роспись или по адресу, указанному Приобретателем при заключении Договора, об изменении </w:t>
      </w:r>
      <w:proofErr w:type="gramStart"/>
      <w:r w:rsidRPr="000905BA">
        <w:rPr>
          <w:rFonts w:ascii="PT Astra Serif" w:hAnsi="PT Astra Serif"/>
        </w:rPr>
        <w:t>своих</w:t>
      </w:r>
      <w:proofErr w:type="gramEnd"/>
      <w:r w:rsidRPr="000905BA">
        <w:rPr>
          <w:rFonts w:ascii="PT Astra Serif" w:hAnsi="PT Astra Serif"/>
        </w:rPr>
        <w:t>:</w:t>
      </w:r>
    </w:p>
    <w:p w:rsidR="000905BA" w:rsidRPr="000905BA" w:rsidRDefault="000905BA" w:rsidP="000905BA">
      <w:pPr>
        <w:ind w:right="27" w:firstLine="720"/>
        <w:jc w:val="both"/>
        <w:rPr>
          <w:rFonts w:ascii="PT Astra Serif" w:hAnsi="PT Astra Serif"/>
        </w:rPr>
      </w:pPr>
      <w:r w:rsidRPr="000905BA">
        <w:rPr>
          <w:rFonts w:ascii="PT Astra Serif" w:hAnsi="PT Astra Serif"/>
        </w:rPr>
        <w:t>- юридического и почтового адресов;</w:t>
      </w:r>
    </w:p>
    <w:p w:rsidR="000905BA" w:rsidRPr="000905BA" w:rsidRDefault="000905BA" w:rsidP="000905BA">
      <w:pPr>
        <w:ind w:right="27" w:firstLine="720"/>
        <w:jc w:val="both"/>
        <w:rPr>
          <w:rFonts w:ascii="PT Astra Serif" w:hAnsi="PT Astra Serif"/>
        </w:rPr>
      </w:pPr>
      <w:r w:rsidRPr="000905BA">
        <w:rPr>
          <w:rFonts w:ascii="PT Astra Serif" w:hAnsi="PT Astra Serif"/>
        </w:rPr>
        <w:t>- номеров контактных телефонов;</w:t>
      </w:r>
    </w:p>
    <w:p w:rsidR="000905BA" w:rsidRPr="000905BA" w:rsidRDefault="000905BA" w:rsidP="000905BA">
      <w:pPr>
        <w:ind w:right="27" w:firstLine="720"/>
        <w:jc w:val="both"/>
        <w:rPr>
          <w:rFonts w:ascii="PT Astra Serif" w:hAnsi="PT Astra Serif"/>
        </w:rPr>
      </w:pPr>
      <w:r w:rsidRPr="000905BA">
        <w:rPr>
          <w:rFonts w:ascii="PT Astra Serif" w:hAnsi="PT Astra Serif"/>
        </w:rPr>
        <w:t xml:space="preserve">- реквизитов, указанных в </w:t>
      </w:r>
      <w:hyperlink w:anchor="sub_1332" w:history="1">
        <w:r w:rsidRPr="000905BA">
          <w:rPr>
            <w:rStyle w:val="a7"/>
            <w:rFonts w:ascii="PT Astra Serif" w:hAnsi="PT Astra Serif"/>
            <w:color w:val="auto"/>
          </w:rPr>
          <w:t>пункте 3.2.2</w:t>
        </w:r>
      </w:hyperlink>
      <w:r w:rsidRPr="000905BA">
        <w:rPr>
          <w:rFonts w:ascii="PT Astra Serif" w:hAnsi="PT Astra Serif"/>
        </w:rPr>
        <w:t xml:space="preserve"> Договора.</w:t>
      </w:r>
    </w:p>
    <w:p w:rsidR="000905BA" w:rsidRPr="000905BA" w:rsidRDefault="000905BA" w:rsidP="000905BA">
      <w:pPr>
        <w:ind w:right="27" w:firstLine="709"/>
        <w:jc w:val="both"/>
        <w:rPr>
          <w:rFonts w:ascii="PT Astra Serif" w:hAnsi="PT Astra Serif"/>
        </w:rPr>
      </w:pPr>
      <w:r w:rsidRPr="000905BA">
        <w:rPr>
          <w:rFonts w:ascii="PT Astra Serif" w:hAnsi="PT Astra Serif"/>
        </w:rPr>
        <w:t>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666174" w:rsidRPr="00666174" w:rsidRDefault="00666174" w:rsidP="00666174">
      <w:pPr>
        <w:ind w:firstLine="720"/>
        <w:jc w:val="both"/>
        <w:rPr>
          <w:rFonts w:ascii="PT Astra Serif" w:hAnsi="PT Astra Serif"/>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6. Ответственность сторон</w:t>
      </w:r>
    </w:p>
    <w:p w:rsidR="00666174" w:rsidRPr="00666174" w:rsidRDefault="00666174" w:rsidP="00666174">
      <w:pPr>
        <w:pStyle w:val="ConsPlusNormal"/>
        <w:jc w:val="both"/>
        <w:rPr>
          <w:rFonts w:ascii="PT Astra Serif" w:hAnsi="PT Astra Serif" w:cs="Times New Roman"/>
          <w:sz w:val="24"/>
          <w:szCs w:val="24"/>
        </w:rPr>
      </w:pPr>
    </w:p>
    <w:p w:rsidR="000905BA" w:rsidRPr="000905BA" w:rsidRDefault="000905BA" w:rsidP="000905BA">
      <w:pPr>
        <w:ind w:right="27" w:firstLine="720"/>
        <w:jc w:val="both"/>
        <w:rPr>
          <w:rFonts w:ascii="PT Astra Serif" w:hAnsi="PT Astra Serif"/>
        </w:rPr>
      </w:pPr>
      <w:r w:rsidRPr="000905BA">
        <w:rPr>
          <w:rFonts w:ascii="PT Astra Serif" w:hAnsi="PT Astra Serif"/>
        </w:rPr>
        <w:t>6.1. За нарушение срока уплаты платы за размещение Объекта Приобретатель уплачивает пеню в размере одного процента от общей суммы задолженности по плате за размещение Объекта,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0905BA" w:rsidRPr="000905BA" w:rsidRDefault="000905BA" w:rsidP="000905BA">
      <w:pPr>
        <w:ind w:right="27" w:firstLine="720"/>
        <w:jc w:val="both"/>
        <w:rPr>
          <w:rFonts w:ascii="PT Astra Serif" w:hAnsi="PT Astra Serif"/>
        </w:rPr>
      </w:pPr>
      <w:r w:rsidRPr="000905BA">
        <w:rPr>
          <w:rFonts w:ascii="PT Astra Serif" w:hAnsi="PT Astra Serif"/>
        </w:rPr>
        <w:t>При расторжении настоящего Договора до очередного срока начисления пени пеня начисляется в день расторжения Договора.</w:t>
      </w:r>
    </w:p>
    <w:p w:rsidR="000905BA" w:rsidRPr="000905BA" w:rsidRDefault="000905BA" w:rsidP="000905BA">
      <w:pPr>
        <w:ind w:right="27" w:firstLine="720"/>
        <w:jc w:val="both"/>
        <w:rPr>
          <w:rFonts w:ascii="PT Astra Serif" w:hAnsi="PT Astra Serif"/>
        </w:rPr>
      </w:pPr>
      <w:r w:rsidRPr="000905BA">
        <w:rPr>
          <w:rFonts w:ascii="PT Astra Serif" w:hAnsi="PT Astra Serif"/>
        </w:rPr>
        <w:t xml:space="preserve">6.2. Указанная в настоящем разделе пеня уплачивается по реквизитам, указанным в </w:t>
      </w:r>
      <w:hyperlink w:anchor="sub_1332" w:history="1">
        <w:r w:rsidRPr="000905BA">
          <w:rPr>
            <w:rStyle w:val="a7"/>
            <w:rFonts w:ascii="PT Astra Serif" w:hAnsi="PT Astra Serif"/>
            <w:color w:val="auto"/>
          </w:rPr>
          <w:t>пункте 3.2.2</w:t>
        </w:r>
      </w:hyperlink>
      <w:r w:rsidRPr="000905BA">
        <w:rPr>
          <w:rFonts w:ascii="PT Astra Serif" w:hAnsi="PT Astra Serif"/>
        </w:rPr>
        <w:t xml:space="preserve"> Договора.</w:t>
      </w:r>
    </w:p>
    <w:p w:rsidR="000905BA" w:rsidRPr="000905BA" w:rsidRDefault="000905BA" w:rsidP="000905BA">
      <w:pPr>
        <w:ind w:right="27" w:firstLine="720"/>
        <w:jc w:val="both"/>
        <w:rPr>
          <w:rFonts w:ascii="PT Astra Serif" w:hAnsi="PT Astra Serif"/>
        </w:rPr>
      </w:pPr>
      <w:r w:rsidRPr="000905BA">
        <w:rPr>
          <w:rFonts w:ascii="PT Astra Serif" w:hAnsi="PT Astra Serif"/>
        </w:rPr>
        <w:t xml:space="preserve">Обязательство по уплате пени считается исполненным в день ее поступления по реквизитам, указанным в </w:t>
      </w:r>
      <w:hyperlink w:anchor="sub_1332" w:history="1">
        <w:r w:rsidRPr="000905BA">
          <w:rPr>
            <w:rStyle w:val="a7"/>
            <w:rFonts w:ascii="PT Astra Serif" w:hAnsi="PT Astra Serif"/>
            <w:color w:val="auto"/>
          </w:rPr>
          <w:t>пункте 3.2.2</w:t>
        </w:r>
      </w:hyperlink>
      <w:r w:rsidRPr="000905BA">
        <w:rPr>
          <w:rFonts w:ascii="PT Astra Serif" w:hAnsi="PT Astra Serif"/>
        </w:rPr>
        <w:t xml:space="preserve"> Договора.</w:t>
      </w:r>
    </w:p>
    <w:p w:rsidR="000905BA" w:rsidRPr="000905BA" w:rsidRDefault="000905BA" w:rsidP="000905BA">
      <w:pPr>
        <w:ind w:right="27" w:firstLine="720"/>
        <w:jc w:val="both"/>
        <w:rPr>
          <w:rFonts w:ascii="PT Astra Serif" w:hAnsi="PT Astra Serif"/>
        </w:rPr>
      </w:pPr>
      <w:r w:rsidRPr="000905BA">
        <w:rPr>
          <w:rFonts w:ascii="PT Astra Serif" w:hAnsi="PT Astra Serif"/>
        </w:rPr>
        <w:t>Уплата пени не освобождает Приобретателя от надлежащего выполнения условий Договора.</w:t>
      </w:r>
    </w:p>
    <w:p w:rsidR="000905BA" w:rsidRPr="000905BA" w:rsidRDefault="000905BA" w:rsidP="000905BA">
      <w:pPr>
        <w:ind w:right="27" w:firstLine="720"/>
        <w:jc w:val="both"/>
        <w:rPr>
          <w:rFonts w:ascii="PT Astra Serif" w:hAnsi="PT Astra Serif"/>
        </w:rPr>
      </w:pPr>
      <w:r w:rsidRPr="000905BA">
        <w:rPr>
          <w:rFonts w:ascii="PT Astra Serif" w:hAnsi="PT Astra Serif"/>
        </w:rPr>
        <w:t>6.3. Приобретатель обязан возместить Администрации убытки, причиненные порчей места размещения Объекта и ухудшением экологической обстановки при использовании места размещения Объекта.</w:t>
      </w:r>
    </w:p>
    <w:p w:rsidR="000905BA" w:rsidRPr="000905BA" w:rsidRDefault="000905BA" w:rsidP="000905BA">
      <w:pPr>
        <w:ind w:right="27" w:firstLine="720"/>
        <w:jc w:val="both"/>
        <w:rPr>
          <w:rFonts w:ascii="PT Astra Serif" w:hAnsi="PT Astra Serif"/>
        </w:rPr>
      </w:pPr>
      <w:r w:rsidRPr="000905BA">
        <w:rPr>
          <w:rFonts w:ascii="PT Astra Serif" w:hAnsi="PT Astra Serif"/>
        </w:rPr>
        <w:lastRenderedPageBreak/>
        <w:t>6.4. За неисполнение или ненадлежащее исполнение Приобретателем своих обязательств по настоящему Договору, за исключением нарушения срока уплаты платы за размещение объекта, Приобретателем уплачивается штраф в размере 5% от размера платы за размещение Объекта по реквизитам, указанным Администрацией.</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6.5. Стороны освобождаются </w:t>
      </w:r>
      <w:proofErr w:type="gramStart"/>
      <w:r w:rsidRPr="000905BA">
        <w:rPr>
          <w:rFonts w:ascii="PT Astra Serif" w:hAnsi="PT Astra Serif" w:cs="Times New Roman"/>
          <w:sz w:val="24"/>
          <w:szCs w:val="24"/>
        </w:rPr>
        <w:t>от обязательств по Договору в случае наступления форс-мажорных обстоятельств в соответствии с законодательством</w:t>
      </w:r>
      <w:proofErr w:type="gramEnd"/>
      <w:r w:rsidRPr="000905BA">
        <w:rPr>
          <w:rFonts w:ascii="PT Astra Serif" w:hAnsi="PT Astra Serif" w:cs="Times New Roman"/>
          <w:sz w:val="24"/>
          <w:szCs w:val="24"/>
        </w:rPr>
        <w:t xml:space="preserve"> Российской Федерации.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7. Изменение Договора</w:t>
      </w:r>
    </w:p>
    <w:p w:rsidR="00666174" w:rsidRPr="00666174" w:rsidRDefault="00666174" w:rsidP="00666174">
      <w:pPr>
        <w:pStyle w:val="ConsPlusNormal"/>
        <w:jc w:val="both"/>
        <w:rPr>
          <w:rFonts w:ascii="PT Astra Serif" w:hAnsi="PT Astra Serif" w:cs="Times New Roman"/>
          <w:sz w:val="24"/>
          <w:szCs w:val="24"/>
        </w:rPr>
      </w:pPr>
    </w:p>
    <w:p w:rsidR="000905BA" w:rsidRPr="000905BA" w:rsidRDefault="000905BA" w:rsidP="000905BA">
      <w:pPr>
        <w:ind w:right="27" w:firstLine="709"/>
        <w:jc w:val="both"/>
        <w:rPr>
          <w:rFonts w:ascii="PT Astra Serif" w:hAnsi="PT Astra Serif"/>
        </w:rPr>
      </w:pPr>
      <w:r w:rsidRPr="000905BA">
        <w:rPr>
          <w:rFonts w:ascii="PT Astra Serif" w:hAnsi="PT Astra Serif"/>
        </w:rPr>
        <w:t xml:space="preserve">7.1. Договор может быть изменен соглашением сторон, если эти изменения не повлияют на существенные условия Договора, а также судом в установленных законом случаях. </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Под существенными условиями Договора понимаются следующие условия:</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1) основания заключения Договора на размещение Объекта;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2) расположение (за исключением случая, предусмотренного </w:t>
      </w:r>
      <w:hyperlink w:anchor="P363" w:history="1">
        <w:r w:rsidRPr="000905BA">
          <w:rPr>
            <w:rFonts w:ascii="PT Astra Serif" w:hAnsi="PT Astra Serif" w:cs="Times New Roman"/>
            <w:color w:val="000000"/>
            <w:sz w:val="24"/>
            <w:szCs w:val="24"/>
          </w:rPr>
          <w:t>пунктом 5.4.1</w:t>
        </w:r>
      </w:hyperlink>
      <w:r w:rsidRPr="000905BA">
        <w:rPr>
          <w:rFonts w:ascii="PT Astra Serif" w:hAnsi="PT Astra Serif" w:cs="Times New Roman"/>
          <w:sz w:val="24"/>
          <w:szCs w:val="24"/>
        </w:rPr>
        <w:t xml:space="preserve"> настоящего Договора), вид, специализация, площадь, период размещения Объекта;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3) срок Договора;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4) ответственность сторон.</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7.2. Внесение изменений в настоящий Договор осуществляется путем заключения дополнительного соглашения, подписываемого Сторонами.</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7.3. В настоящий Договор могут быть внесены изменения в случае перемещения Объекта с места его размещения на компенсационное место размещения.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rPr>
          <w:rFonts w:ascii="PT Astra Serif" w:hAnsi="PT Astra Serif" w:cs="Times New Roman"/>
          <w:b/>
          <w:sz w:val="24"/>
          <w:szCs w:val="24"/>
        </w:rPr>
      </w:pPr>
      <w:r w:rsidRPr="00666174">
        <w:rPr>
          <w:rFonts w:ascii="PT Astra Serif" w:hAnsi="PT Astra Serif" w:cs="Times New Roman"/>
          <w:b/>
          <w:sz w:val="24"/>
          <w:szCs w:val="24"/>
        </w:rPr>
        <w:t>8. Расторжение договора</w:t>
      </w:r>
    </w:p>
    <w:p w:rsidR="00666174" w:rsidRPr="00666174" w:rsidRDefault="00666174" w:rsidP="00666174">
      <w:pPr>
        <w:pStyle w:val="ConsPlusNormal"/>
        <w:jc w:val="center"/>
        <w:rPr>
          <w:rFonts w:ascii="PT Astra Serif" w:hAnsi="PT Astra Serif" w:cs="Times New Roman"/>
          <w:sz w:val="24"/>
          <w:szCs w:val="24"/>
        </w:rPr>
      </w:pPr>
    </w:p>
    <w:p w:rsidR="000905BA" w:rsidRPr="001D504B" w:rsidRDefault="000905BA" w:rsidP="000905BA">
      <w:pPr>
        <w:ind w:right="27" w:firstLine="720"/>
        <w:jc w:val="both"/>
        <w:rPr>
          <w:rFonts w:ascii="PT Astra Serif" w:hAnsi="PT Astra Serif"/>
        </w:rPr>
      </w:pPr>
      <w:r w:rsidRPr="001D504B">
        <w:rPr>
          <w:rFonts w:ascii="PT Astra Serif" w:hAnsi="PT Astra Serif"/>
        </w:rPr>
        <w:t>8.1. Договор расторгается:</w:t>
      </w:r>
    </w:p>
    <w:p w:rsidR="000905BA" w:rsidRPr="001D504B" w:rsidRDefault="000905BA" w:rsidP="000905BA">
      <w:pPr>
        <w:ind w:right="27" w:firstLine="720"/>
        <w:jc w:val="both"/>
        <w:rPr>
          <w:rFonts w:ascii="PT Astra Serif" w:hAnsi="PT Astra Serif"/>
        </w:rPr>
      </w:pPr>
      <w:r w:rsidRPr="001D504B">
        <w:rPr>
          <w:rFonts w:ascii="PT Astra Serif" w:hAnsi="PT Astra Serif"/>
        </w:rPr>
        <w:t>8.1.1. на основании соглашения сторон;</w:t>
      </w:r>
    </w:p>
    <w:p w:rsidR="000905BA" w:rsidRPr="001D504B" w:rsidRDefault="000905BA" w:rsidP="000905BA">
      <w:pPr>
        <w:pStyle w:val="ConsPlusNormal"/>
        <w:ind w:right="27"/>
        <w:jc w:val="both"/>
        <w:rPr>
          <w:rFonts w:ascii="PT Astra Serif" w:hAnsi="PT Astra Serif" w:cs="Times New Roman"/>
          <w:sz w:val="24"/>
          <w:szCs w:val="24"/>
        </w:rPr>
      </w:pPr>
      <w:r w:rsidRPr="001D504B">
        <w:rPr>
          <w:rFonts w:ascii="PT Astra Serif" w:hAnsi="PT Astra Serif" w:cs="Times New Roman"/>
          <w:sz w:val="24"/>
          <w:szCs w:val="24"/>
        </w:rPr>
        <w:t>8.1.2. по инициативе Приобретателя в случае прекращения осуществления  деятельности на месте размещения Объекта, о чем Приобретатель письменно уведомляет Администрацию в срок не менее чем за 20 (двадцать) календарных дней до планируемой даты расторжения Договора;</w:t>
      </w:r>
    </w:p>
    <w:p w:rsidR="000905BA" w:rsidRPr="001D504B" w:rsidRDefault="000905BA" w:rsidP="000905BA">
      <w:pPr>
        <w:ind w:right="27" w:firstLine="709"/>
        <w:jc w:val="both"/>
        <w:rPr>
          <w:rFonts w:ascii="PT Astra Serif" w:hAnsi="PT Astra Serif"/>
        </w:rPr>
      </w:pPr>
      <w:r w:rsidRPr="001D504B">
        <w:rPr>
          <w:rFonts w:ascii="PT Astra Serif" w:hAnsi="PT Astra Serif"/>
        </w:rPr>
        <w:t>8.1.3. по инициативе Администрации в случаях:</w:t>
      </w:r>
    </w:p>
    <w:p w:rsidR="000905BA" w:rsidRPr="001D504B" w:rsidRDefault="000905BA" w:rsidP="000905BA">
      <w:pPr>
        <w:ind w:firstLine="709"/>
        <w:jc w:val="both"/>
        <w:rPr>
          <w:rFonts w:ascii="PT Astra Serif" w:hAnsi="PT Astra Serif"/>
        </w:rPr>
      </w:pPr>
      <w:r w:rsidRPr="001D504B">
        <w:rPr>
          <w:rFonts w:ascii="PT Astra Serif" w:hAnsi="PT Astra Serif"/>
        </w:rPr>
        <w:t>- использования места с нарушением условий Договора, установленных пунктом 1.1 Договора;</w:t>
      </w:r>
    </w:p>
    <w:p w:rsidR="000905BA" w:rsidRPr="001D504B" w:rsidRDefault="000905BA" w:rsidP="000905BA">
      <w:pPr>
        <w:ind w:right="27" w:firstLine="709"/>
        <w:jc w:val="both"/>
        <w:rPr>
          <w:rFonts w:ascii="PT Astra Serif" w:hAnsi="PT Astra Serif"/>
        </w:rPr>
      </w:pPr>
      <w:r w:rsidRPr="001D504B">
        <w:rPr>
          <w:rFonts w:ascii="PT Astra Serif" w:hAnsi="PT Astra Serif"/>
        </w:rPr>
        <w:t>-  невнесения Приобретателем платы за размещение Объекта более двух раз подряд по истечении установленного Договором срока платежа;</w:t>
      </w:r>
    </w:p>
    <w:p w:rsidR="000905BA" w:rsidRPr="001D504B" w:rsidRDefault="000905BA" w:rsidP="000905BA">
      <w:pPr>
        <w:ind w:right="27" w:firstLine="709"/>
        <w:jc w:val="both"/>
        <w:rPr>
          <w:rFonts w:ascii="PT Astra Serif" w:hAnsi="PT Astra Serif"/>
        </w:rPr>
      </w:pPr>
      <w:r w:rsidRPr="001D504B">
        <w:rPr>
          <w:rFonts w:ascii="PT Astra Serif" w:hAnsi="PT Astra Serif"/>
        </w:rPr>
        <w:t xml:space="preserve">- нарушения Приобретателем какого-либо из обязательств, определенных </w:t>
      </w:r>
      <w:hyperlink w:anchor="sub_16" w:history="1">
        <w:r w:rsidRPr="001D504B">
          <w:rPr>
            <w:rStyle w:val="a7"/>
            <w:rFonts w:ascii="PT Astra Serif" w:hAnsi="PT Astra Serif"/>
            <w:color w:val="auto"/>
          </w:rPr>
          <w:t>пунктом 5.2</w:t>
        </w:r>
      </w:hyperlink>
      <w:r w:rsidRPr="001D504B">
        <w:rPr>
          <w:rFonts w:ascii="PT Astra Serif" w:hAnsi="PT Astra Serif"/>
        </w:rPr>
        <w:t xml:space="preserve"> Договора,</w:t>
      </w:r>
    </w:p>
    <w:p w:rsidR="000905BA" w:rsidRPr="001D504B" w:rsidRDefault="000905BA" w:rsidP="000905BA">
      <w:pPr>
        <w:pStyle w:val="ConsPlusNormal"/>
        <w:ind w:right="27"/>
        <w:jc w:val="both"/>
        <w:rPr>
          <w:rFonts w:ascii="PT Astra Serif" w:hAnsi="PT Astra Serif" w:cs="Times New Roman"/>
          <w:sz w:val="24"/>
          <w:szCs w:val="24"/>
        </w:rPr>
      </w:pPr>
      <w:r w:rsidRPr="001D504B">
        <w:rPr>
          <w:rFonts w:ascii="PT Astra Serif" w:hAnsi="PT Astra Serif" w:cs="Times New Roman"/>
          <w:sz w:val="24"/>
          <w:szCs w:val="24"/>
        </w:rPr>
        <w:t>о чем Администрация письменно уведомляет Приобретателя в срок не менее чем за 20 (двадцать) календарных дней до планируемой даты расторжения Договора;</w:t>
      </w:r>
    </w:p>
    <w:p w:rsidR="000905BA" w:rsidRPr="001D504B" w:rsidRDefault="000905BA" w:rsidP="001D504B">
      <w:pPr>
        <w:pStyle w:val="ConsPlusNormal"/>
        <w:ind w:firstLine="709"/>
        <w:jc w:val="both"/>
        <w:rPr>
          <w:rFonts w:ascii="PT Astra Serif" w:hAnsi="PT Astra Serif" w:cs="Times New Roman"/>
          <w:sz w:val="24"/>
          <w:szCs w:val="24"/>
        </w:rPr>
      </w:pPr>
      <w:r w:rsidRPr="001D504B">
        <w:rPr>
          <w:rFonts w:ascii="PT Astra Serif" w:hAnsi="PT Astra Serif" w:cs="Times New Roman"/>
          <w:sz w:val="24"/>
          <w:szCs w:val="24"/>
        </w:rPr>
        <w:t>8.1.4. по решению суда по основаниям, установленным действующим законодательством.</w:t>
      </w:r>
    </w:p>
    <w:p w:rsidR="000905BA" w:rsidRPr="001D504B" w:rsidRDefault="000905BA" w:rsidP="000905BA">
      <w:pPr>
        <w:ind w:right="27" w:firstLine="720"/>
        <w:jc w:val="both"/>
        <w:rPr>
          <w:rFonts w:ascii="PT Astra Serif" w:hAnsi="PT Astra Serif"/>
        </w:rPr>
      </w:pPr>
      <w:r w:rsidRPr="001D504B">
        <w:rPr>
          <w:rFonts w:ascii="PT Astra Serif" w:hAnsi="PT Astra Serif"/>
        </w:rPr>
        <w:t xml:space="preserve">8.2. При расторжении Договора либо прекращении Договора </w:t>
      </w:r>
      <w:proofErr w:type="gramStart"/>
      <w:r w:rsidRPr="001D504B">
        <w:rPr>
          <w:rFonts w:ascii="PT Astra Serif" w:hAnsi="PT Astra Serif"/>
        </w:rPr>
        <w:t>в связи с окончанием срока его действия Приобретатель в срок до дня прекращения действия Договора обязан за свой счет</w:t>
      </w:r>
      <w:proofErr w:type="gramEnd"/>
      <w:r w:rsidRPr="001D504B">
        <w:rPr>
          <w:rFonts w:ascii="PT Astra Serif" w:hAnsi="PT Astra Serif"/>
        </w:rPr>
        <w:t xml:space="preserve"> привести место для размещения Объекта в состояние, позволяющее использовать его, в том числе Приобретатель обязан:</w:t>
      </w:r>
    </w:p>
    <w:p w:rsidR="000905BA" w:rsidRPr="001D504B" w:rsidRDefault="000905BA" w:rsidP="000905BA">
      <w:pPr>
        <w:ind w:right="27" w:firstLine="720"/>
        <w:jc w:val="both"/>
        <w:rPr>
          <w:rFonts w:ascii="PT Astra Serif" w:hAnsi="PT Astra Serif"/>
          <w:vertAlign w:val="superscript"/>
        </w:rPr>
      </w:pPr>
      <w:r w:rsidRPr="001D504B">
        <w:rPr>
          <w:rFonts w:ascii="PT Astra Serif" w:hAnsi="PT Astra Serif"/>
        </w:rPr>
        <w:t>- снести (демонтировать) Объект;</w:t>
      </w:r>
    </w:p>
    <w:p w:rsidR="000905BA" w:rsidRPr="001D504B" w:rsidRDefault="000905BA" w:rsidP="000905BA">
      <w:pPr>
        <w:ind w:right="27" w:firstLine="720"/>
        <w:jc w:val="both"/>
        <w:rPr>
          <w:rFonts w:ascii="PT Astra Serif" w:hAnsi="PT Astra Serif"/>
        </w:rPr>
      </w:pPr>
      <w:r w:rsidRPr="001D504B">
        <w:rPr>
          <w:rFonts w:ascii="PT Astra Serif" w:hAnsi="PT Astra Serif"/>
        </w:rPr>
        <w:t>- устранить разрытия, захламление, загрязнение и  другие виды порчи места для размещения Объекта.</w:t>
      </w:r>
    </w:p>
    <w:p w:rsidR="000905BA" w:rsidRPr="001D504B" w:rsidRDefault="000905BA" w:rsidP="000905BA">
      <w:pPr>
        <w:ind w:right="27" w:firstLine="720"/>
        <w:jc w:val="both"/>
        <w:rPr>
          <w:rFonts w:ascii="PT Astra Serif" w:hAnsi="PT Astra Serif"/>
        </w:rPr>
      </w:pPr>
      <w:r w:rsidRPr="001D504B">
        <w:rPr>
          <w:rFonts w:ascii="PT Astra Serif" w:hAnsi="PT Astra Serif"/>
        </w:rPr>
        <w:t>8.3. Расторжение Договора не прекращает обязанностей Приобретателя:</w:t>
      </w:r>
    </w:p>
    <w:p w:rsidR="000905BA" w:rsidRPr="001D504B" w:rsidRDefault="000905BA" w:rsidP="000905BA">
      <w:pPr>
        <w:ind w:right="27" w:firstLine="720"/>
        <w:jc w:val="both"/>
        <w:rPr>
          <w:rFonts w:ascii="PT Astra Serif" w:hAnsi="PT Astra Serif"/>
        </w:rPr>
      </w:pPr>
      <w:r w:rsidRPr="001D504B">
        <w:rPr>
          <w:rFonts w:ascii="PT Astra Serif" w:hAnsi="PT Astra Serif"/>
        </w:rPr>
        <w:t>- по уплате задолженности по уплате платы за размещение Объекта;</w:t>
      </w:r>
    </w:p>
    <w:p w:rsidR="000905BA" w:rsidRPr="001D504B" w:rsidRDefault="000905BA" w:rsidP="000905BA">
      <w:pPr>
        <w:ind w:right="27" w:firstLine="720"/>
        <w:jc w:val="both"/>
        <w:rPr>
          <w:rFonts w:ascii="PT Astra Serif" w:hAnsi="PT Astra Serif"/>
        </w:rPr>
      </w:pPr>
      <w:r w:rsidRPr="001D504B">
        <w:rPr>
          <w:rFonts w:ascii="PT Astra Serif" w:hAnsi="PT Astra Serif"/>
        </w:rPr>
        <w:t>- по уплате пени,</w:t>
      </w:r>
    </w:p>
    <w:p w:rsidR="000905BA" w:rsidRPr="001D504B" w:rsidRDefault="000905BA" w:rsidP="000905BA">
      <w:pPr>
        <w:ind w:right="27" w:firstLine="720"/>
        <w:jc w:val="both"/>
        <w:rPr>
          <w:rFonts w:ascii="PT Astra Serif" w:hAnsi="PT Astra Serif"/>
        </w:rPr>
      </w:pPr>
      <w:r w:rsidRPr="001D504B">
        <w:rPr>
          <w:rFonts w:ascii="PT Astra Serif" w:hAnsi="PT Astra Serif"/>
        </w:rPr>
        <w:t xml:space="preserve">- </w:t>
      </w:r>
      <w:proofErr w:type="gramStart"/>
      <w:r w:rsidRPr="001D504B">
        <w:rPr>
          <w:rFonts w:ascii="PT Astra Serif" w:hAnsi="PT Astra Serif"/>
        </w:rPr>
        <w:t>указанных</w:t>
      </w:r>
      <w:proofErr w:type="gramEnd"/>
      <w:r w:rsidRPr="001D504B">
        <w:rPr>
          <w:rFonts w:ascii="PT Astra Serif" w:hAnsi="PT Astra Serif"/>
        </w:rPr>
        <w:t xml:space="preserve"> в </w:t>
      </w:r>
      <w:hyperlink w:anchor="sub_1067" w:history="1">
        <w:r w:rsidRPr="001D504B">
          <w:rPr>
            <w:rStyle w:val="a7"/>
            <w:rFonts w:ascii="PT Astra Serif" w:hAnsi="PT Astra Serif"/>
            <w:color w:val="auto"/>
          </w:rPr>
          <w:t>пункте 8.2</w:t>
        </w:r>
      </w:hyperlink>
      <w:r w:rsidRPr="001D504B">
        <w:rPr>
          <w:rStyle w:val="a7"/>
          <w:rFonts w:ascii="PT Astra Serif" w:hAnsi="PT Astra Serif"/>
          <w:color w:val="auto"/>
        </w:rPr>
        <w:t xml:space="preserve"> </w:t>
      </w:r>
      <w:r w:rsidRPr="001D504B">
        <w:rPr>
          <w:rFonts w:ascii="PT Astra Serif" w:hAnsi="PT Astra Serif"/>
        </w:rPr>
        <w:t>Договора.</w:t>
      </w:r>
    </w:p>
    <w:p w:rsidR="00666174" w:rsidRPr="00666174" w:rsidRDefault="00666174" w:rsidP="00666174">
      <w:pPr>
        <w:pStyle w:val="ConsPlusNormal"/>
        <w:jc w:val="both"/>
        <w:rPr>
          <w:rFonts w:ascii="PT Astra Serif" w:hAnsi="PT Astra Serif" w:cs="Times New Roman"/>
          <w:i/>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lastRenderedPageBreak/>
        <w:t>9. Заключительные положения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ind w:firstLine="720"/>
        <w:jc w:val="both"/>
        <w:rPr>
          <w:rFonts w:ascii="PT Astra Serif" w:hAnsi="PT Astra Serif"/>
        </w:rPr>
      </w:pPr>
      <w:r w:rsidRPr="00666174">
        <w:rPr>
          <w:rFonts w:ascii="PT Astra Serif" w:hAnsi="PT Astra Serif"/>
        </w:rPr>
        <w:t xml:space="preserve">9.1. </w:t>
      </w:r>
      <w:r w:rsidRPr="00666174">
        <w:rPr>
          <w:rFonts w:ascii="PT Astra Serif" w:hAnsi="PT Astra Serif"/>
          <w:vertAlign w:val="superscript"/>
        </w:rPr>
        <w:t>1</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Арбитражном суде Тульской области.</w:t>
      </w:r>
    </w:p>
    <w:p w:rsidR="00666174" w:rsidRPr="00666174" w:rsidRDefault="00666174" w:rsidP="00666174">
      <w:pPr>
        <w:ind w:firstLine="720"/>
        <w:jc w:val="both"/>
        <w:rPr>
          <w:rFonts w:ascii="PT Astra Serif" w:hAnsi="PT Astra Serif"/>
        </w:rPr>
      </w:pPr>
      <w:r w:rsidRPr="00666174">
        <w:rPr>
          <w:rFonts w:ascii="PT Astra Serif" w:hAnsi="PT Astra Serif"/>
        </w:rPr>
        <w:t xml:space="preserve">9.1. </w:t>
      </w:r>
      <w:r w:rsidRPr="00666174">
        <w:rPr>
          <w:rFonts w:ascii="PT Astra Serif" w:hAnsi="PT Astra Serif"/>
          <w:vertAlign w:val="superscript"/>
        </w:rPr>
        <w:t>2</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силу </w:t>
      </w:r>
      <w:hyperlink r:id="rId6" w:history="1">
        <w:r w:rsidRPr="00666174">
          <w:rPr>
            <w:rStyle w:val="a7"/>
            <w:rFonts w:ascii="PT Astra Serif" w:hAnsi="PT Astra Serif"/>
            <w:color w:val="auto"/>
          </w:rPr>
          <w:t>статьи 32</w:t>
        </w:r>
      </w:hyperlink>
      <w:r w:rsidRPr="00666174">
        <w:rPr>
          <w:rFonts w:ascii="PT Astra Serif" w:hAnsi="PT Astra Serif"/>
        </w:rPr>
        <w:t xml:space="preserve"> Гражданского процессуального кодекса Российской Федерации стороны устанавливают территориальную подсудность по спорам, которые могут возникнуть между сторонами по настоящему Договору, по месту нахождения Приобретателя, за исключением случаев, установленных действующим законодательством.</w:t>
      </w:r>
    </w:p>
    <w:p w:rsidR="00666174" w:rsidRPr="00666174" w:rsidRDefault="00666174" w:rsidP="00666174">
      <w:pPr>
        <w:ind w:firstLine="720"/>
        <w:jc w:val="both"/>
        <w:rPr>
          <w:rFonts w:ascii="PT Astra Serif" w:hAnsi="PT Astra Serif"/>
        </w:rPr>
      </w:pPr>
      <w:r w:rsidRPr="00666174">
        <w:rPr>
          <w:rFonts w:ascii="PT Astra Serif" w:hAnsi="PT Astra Serif"/>
        </w:rPr>
        <w:t>9.2. Настоящий Договор составлен в 2-х экземплярах, каждый из которых обладает равной юридической силой, по одному экземпляру для каждой из Сторон.</w:t>
      </w:r>
    </w:p>
    <w:p w:rsidR="00666174" w:rsidRPr="00666174" w:rsidRDefault="00666174" w:rsidP="00666174">
      <w:pPr>
        <w:jc w:val="both"/>
        <w:rPr>
          <w:rFonts w:ascii="PT Astra Serif" w:hAnsi="PT Astra Serif"/>
        </w:rPr>
      </w:pPr>
      <w:r w:rsidRPr="00666174">
        <w:rPr>
          <w:rFonts w:ascii="PT Astra Serif" w:hAnsi="PT Astra Serif"/>
        </w:rPr>
        <w:t>____________________</w:t>
      </w:r>
    </w:p>
    <w:p w:rsidR="00472224" w:rsidRPr="00192FF8" w:rsidRDefault="00472224" w:rsidP="00472224">
      <w:pPr>
        <w:ind w:right="27"/>
        <w:jc w:val="both"/>
        <w:rPr>
          <w:rFonts w:ascii="PT Astra Serif" w:hAnsi="PT Astra Serif"/>
          <w:i/>
          <w:sz w:val="20"/>
          <w:szCs w:val="20"/>
        </w:rPr>
      </w:pPr>
      <w:r w:rsidRPr="00192FF8">
        <w:rPr>
          <w:rStyle w:val="a8"/>
          <w:rFonts w:ascii="PT Astra Serif" w:hAnsi="PT Astra Serif"/>
          <w:i/>
          <w:sz w:val="20"/>
          <w:szCs w:val="20"/>
          <w:vertAlign w:val="superscript"/>
        </w:rPr>
        <w:t>1</w:t>
      </w:r>
      <w:r w:rsidRPr="00192FF8">
        <w:rPr>
          <w:rFonts w:ascii="PT Astra Serif" w:hAnsi="PT Astra Serif"/>
          <w:i/>
          <w:sz w:val="20"/>
          <w:szCs w:val="20"/>
        </w:rPr>
        <w:t xml:space="preserve"> Пункт для договоров, заключаемых </w:t>
      </w:r>
      <w:r w:rsidRPr="001866A3">
        <w:rPr>
          <w:rFonts w:ascii="PT Astra Serif" w:hAnsi="PT Astra Serif"/>
          <w:i/>
          <w:sz w:val="20"/>
          <w:szCs w:val="20"/>
        </w:rPr>
        <w:t>с юридическ</w:t>
      </w:r>
      <w:r w:rsidRPr="00472224">
        <w:rPr>
          <w:rFonts w:ascii="PT Astra Serif" w:hAnsi="PT Astra Serif"/>
          <w:i/>
          <w:sz w:val="20"/>
          <w:szCs w:val="20"/>
        </w:rPr>
        <w:t>им</w:t>
      </w:r>
      <w:r w:rsidRPr="001866A3">
        <w:rPr>
          <w:rFonts w:ascii="PT Astra Serif" w:hAnsi="PT Astra Serif"/>
          <w:i/>
          <w:sz w:val="20"/>
          <w:szCs w:val="20"/>
        </w:rPr>
        <w:t xml:space="preserve"> лиц</w:t>
      </w:r>
      <w:r w:rsidRPr="00472224">
        <w:rPr>
          <w:rFonts w:ascii="PT Astra Serif" w:hAnsi="PT Astra Serif"/>
          <w:i/>
          <w:sz w:val="20"/>
          <w:szCs w:val="20"/>
        </w:rPr>
        <w:t>ом</w:t>
      </w:r>
      <w:r w:rsidRPr="001866A3">
        <w:rPr>
          <w:rFonts w:ascii="PT Astra Serif" w:hAnsi="PT Astra Serif"/>
          <w:i/>
          <w:sz w:val="20"/>
          <w:szCs w:val="20"/>
        </w:rPr>
        <w:t xml:space="preserve"> и индивидуальн</w:t>
      </w:r>
      <w:r w:rsidRPr="00472224">
        <w:rPr>
          <w:rFonts w:ascii="PT Astra Serif" w:hAnsi="PT Astra Serif"/>
          <w:i/>
          <w:sz w:val="20"/>
          <w:szCs w:val="20"/>
        </w:rPr>
        <w:t>ым</w:t>
      </w:r>
      <w:r w:rsidRPr="001866A3">
        <w:rPr>
          <w:rFonts w:ascii="PT Astra Serif" w:hAnsi="PT Astra Serif"/>
          <w:i/>
          <w:sz w:val="20"/>
          <w:szCs w:val="20"/>
        </w:rPr>
        <w:t xml:space="preserve"> предпринимател</w:t>
      </w:r>
      <w:r w:rsidRPr="00472224">
        <w:rPr>
          <w:rFonts w:ascii="PT Astra Serif" w:hAnsi="PT Astra Serif"/>
          <w:i/>
          <w:sz w:val="20"/>
          <w:szCs w:val="20"/>
        </w:rPr>
        <w:t>ем</w:t>
      </w:r>
      <w:r w:rsidRPr="00192FF8">
        <w:rPr>
          <w:rFonts w:ascii="PT Astra Serif" w:hAnsi="PT Astra Serif"/>
          <w:i/>
          <w:sz w:val="20"/>
          <w:szCs w:val="20"/>
        </w:rPr>
        <w:t>;</w:t>
      </w:r>
    </w:p>
    <w:p w:rsidR="00472224" w:rsidRPr="00623B67" w:rsidRDefault="00472224" w:rsidP="00472224">
      <w:pPr>
        <w:jc w:val="both"/>
        <w:rPr>
          <w:rFonts w:ascii="PT Astra Serif" w:hAnsi="PT Astra Serif"/>
          <w:i/>
          <w:sz w:val="20"/>
          <w:szCs w:val="20"/>
        </w:rPr>
      </w:pPr>
      <w:r w:rsidRPr="00623B67">
        <w:rPr>
          <w:rStyle w:val="a8"/>
          <w:rFonts w:ascii="PT Astra Serif" w:hAnsi="PT Astra Serif"/>
          <w:i/>
          <w:sz w:val="20"/>
          <w:szCs w:val="20"/>
          <w:vertAlign w:val="superscript"/>
        </w:rPr>
        <w:t>2</w:t>
      </w:r>
      <w:r w:rsidRPr="00623B67">
        <w:rPr>
          <w:rFonts w:ascii="PT Astra Serif" w:hAnsi="PT Astra Serif"/>
          <w:i/>
          <w:sz w:val="20"/>
          <w:szCs w:val="20"/>
        </w:rPr>
        <w:t xml:space="preserve"> Пункт для договоров, заключаемых с </w:t>
      </w:r>
      <w:r w:rsidRPr="00472224">
        <w:rPr>
          <w:rFonts w:ascii="PT Astra Serif" w:hAnsi="PT Astra Serif"/>
          <w:i/>
          <w:sz w:val="20"/>
          <w:szCs w:val="20"/>
        </w:rPr>
        <w:t>физическим лицом</w:t>
      </w:r>
      <w:r w:rsidRPr="00623B67">
        <w:rPr>
          <w:rFonts w:ascii="PT Astra Serif" w:hAnsi="PT Astra Serif"/>
          <w:i/>
          <w:sz w:val="20"/>
          <w:szCs w:val="20"/>
        </w:rPr>
        <w:t xml:space="preserve">, </w:t>
      </w:r>
      <w:r w:rsidRPr="00472224">
        <w:rPr>
          <w:rFonts w:ascii="PT Astra Serif" w:hAnsi="PT Astra Serif"/>
          <w:i/>
          <w:sz w:val="20"/>
          <w:szCs w:val="20"/>
        </w:rPr>
        <w:t>не имеющим статуса</w:t>
      </w:r>
      <w:r w:rsidRPr="00623B67">
        <w:rPr>
          <w:rFonts w:ascii="PT Astra Serif" w:hAnsi="PT Astra Serif"/>
          <w:i/>
          <w:sz w:val="20"/>
          <w:szCs w:val="20"/>
        </w:rPr>
        <w:t xml:space="preserve"> индивидуального предпринимателя.</w:t>
      </w:r>
    </w:p>
    <w:p w:rsidR="00666174" w:rsidRPr="00666174" w:rsidRDefault="00666174" w:rsidP="00666174">
      <w:pPr>
        <w:pStyle w:val="ConsPlusNormal"/>
        <w:ind w:firstLine="709"/>
        <w:jc w:val="both"/>
        <w:rPr>
          <w:rFonts w:ascii="PT Astra Serif" w:hAnsi="PT Astra Serif" w:cs="Times New Roman"/>
          <w:sz w:val="24"/>
          <w:szCs w:val="24"/>
        </w:rPr>
      </w:pPr>
    </w:p>
    <w:p w:rsidR="00666174" w:rsidRDefault="00666174" w:rsidP="00666174">
      <w:pPr>
        <w:pStyle w:val="1"/>
        <w:rPr>
          <w:rFonts w:ascii="PT Astra Serif" w:hAnsi="PT Astra Serif"/>
          <w:color w:val="auto"/>
          <w:lang w:val="ru-RU"/>
        </w:rPr>
      </w:pPr>
      <w:r w:rsidRPr="00666174">
        <w:rPr>
          <w:rFonts w:ascii="PT Astra Serif" w:hAnsi="PT Astra Serif"/>
          <w:color w:val="auto"/>
        </w:rPr>
        <w:t>10. Адреса, реквизиты и подписи сторон</w:t>
      </w:r>
    </w:p>
    <w:p w:rsidR="008C6346" w:rsidRPr="008C6346" w:rsidRDefault="008C6346" w:rsidP="008C6346">
      <w:pPr>
        <w:rPr>
          <w:lang w:eastAsia="x-none"/>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Сведения об Администрации</w:t>
      </w:r>
    </w:p>
    <w:p w:rsidR="00666174" w:rsidRPr="00666174" w:rsidRDefault="00666174" w:rsidP="00666174">
      <w:pPr>
        <w:ind w:firstLine="720"/>
        <w:jc w:val="both"/>
        <w:rPr>
          <w:rFonts w:ascii="PT Astra Serif" w:hAnsi="PT Astra Serif"/>
        </w:rPr>
      </w:pPr>
    </w:p>
    <w:p w:rsidR="00666174" w:rsidRPr="00666174" w:rsidRDefault="00666174" w:rsidP="00666174">
      <w:pPr>
        <w:widowControl w:val="0"/>
        <w:autoSpaceDE w:val="0"/>
        <w:autoSpaceDN w:val="0"/>
        <w:adjustRightInd w:val="0"/>
        <w:ind w:firstLine="540"/>
        <w:jc w:val="both"/>
        <w:rPr>
          <w:rFonts w:ascii="PT Astra Serif" w:hAnsi="PT Astra Serif"/>
        </w:rPr>
      </w:pPr>
      <w:r w:rsidRPr="00666174">
        <w:rPr>
          <w:rFonts w:ascii="PT Astra Serif" w:hAnsi="PT Astra Serif"/>
          <w:snapToGrid w:val="0"/>
        </w:rPr>
        <w:t xml:space="preserve">Администрация муниципального образования </w:t>
      </w:r>
      <w:proofErr w:type="spellStart"/>
      <w:r w:rsidRPr="00666174">
        <w:rPr>
          <w:rFonts w:ascii="PT Astra Serif" w:hAnsi="PT Astra Serif"/>
          <w:snapToGrid w:val="0"/>
        </w:rPr>
        <w:t>Плавский</w:t>
      </w:r>
      <w:proofErr w:type="spellEnd"/>
      <w:r w:rsidRPr="00666174">
        <w:rPr>
          <w:rFonts w:ascii="PT Astra Serif" w:hAnsi="PT Astra Serif"/>
          <w:snapToGrid w:val="0"/>
        </w:rPr>
        <w:t xml:space="preserve"> район, </w:t>
      </w:r>
      <w:r w:rsidRPr="00666174">
        <w:rPr>
          <w:rFonts w:ascii="PT Astra Serif" w:hAnsi="PT Astra Serif"/>
        </w:rPr>
        <w:t>ИНН 7132002399, КПП 713201001, ОГРН 1027103074426,</w:t>
      </w:r>
      <w:r w:rsidRPr="00666174">
        <w:rPr>
          <w:rFonts w:ascii="PT Astra Serif" w:hAnsi="PT Astra Serif"/>
          <w:snapToGrid w:val="0"/>
        </w:rPr>
        <w:t xml:space="preserve"> адрес: 301470, Тульская область, г. Плавск, ул. Коммунаров, д. 43, тел. 2-19-51, 2-15-39.</w:t>
      </w:r>
    </w:p>
    <w:p w:rsidR="00BB410B" w:rsidRPr="00665775" w:rsidRDefault="00BB410B" w:rsidP="00BB410B">
      <w:pPr>
        <w:pStyle w:val="1"/>
        <w:rPr>
          <w:rFonts w:ascii="PT Astra Serif" w:hAnsi="PT Astra Serif"/>
        </w:rPr>
      </w:pPr>
      <w:r w:rsidRPr="00665775">
        <w:rPr>
          <w:rFonts w:ascii="PT Astra Serif" w:hAnsi="PT Astra Serif"/>
        </w:rPr>
        <w:t>Сведения о Приобретателе</w:t>
      </w:r>
    </w:p>
    <w:p w:rsidR="00BB410B" w:rsidRPr="00665775" w:rsidRDefault="00BB410B" w:rsidP="00BB410B">
      <w:pPr>
        <w:rPr>
          <w:rFonts w:ascii="PT Astra Serif" w:hAnsi="PT Astra Serif"/>
          <w:lang w:eastAsia="x-none"/>
        </w:rPr>
      </w:pPr>
    </w:p>
    <w:p w:rsidR="00BB410B" w:rsidRPr="00665775" w:rsidRDefault="00BB410B" w:rsidP="00BB410B">
      <w:pPr>
        <w:ind w:firstLine="720"/>
        <w:jc w:val="both"/>
        <w:rPr>
          <w:rFonts w:ascii="PT Astra Serif" w:hAnsi="PT Astra Serif"/>
        </w:rPr>
      </w:pPr>
      <w:r w:rsidRPr="00665775">
        <w:rPr>
          <w:rFonts w:ascii="PT Astra Serif" w:hAnsi="PT Astra Serif"/>
        </w:rPr>
        <w:t>Адрес: __________________________________________</w:t>
      </w:r>
    </w:p>
    <w:tbl>
      <w:tblPr>
        <w:tblW w:w="13227" w:type="dxa"/>
        <w:tblInd w:w="108" w:type="dxa"/>
        <w:tblLook w:val="0000" w:firstRow="0" w:lastRow="0" w:firstColumn="0" w:lastColumn="0" w:noHBand="0" w:noVBand="0"/>
      </w:tblPr>
      <w:tblGrid>
        <w:gridCol w:w="9921"/>
        <w:gridCol w:w="3306"/>
      </w:tblGrid>
      <w:tr w:rsidR="00BB410B" w:rsidRPr="00665775" w:rsidTr="008A50AB">
        <w:tc>
          <w:tcPr>
            <w:tcW w:w="9921"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pStyle w:val="a6"/>
              <w:rPr>
                <w:rFonts w:ascii="PT Astra Serif" w:hAnsi="PT Astra Serif" w:cs="Times New Roman"/>
              </w:rPr>
            </w:pPr>
            <w:r w:rsidRPr="00665775">
              <w:rPr>
                <w:rFonts w:ascii="PT Astra Serif" w:hAnsi="PT Astra Serif" w:cs="Times New Roman"/>
                <w:b/>
              </w:rPr>
              <w:t>Администрация</w:t>
            </w:r>
            <w:r w:rsidR="008C6346">
              <w:rPr>
                <w:rFonts w:ascii="PT Astra Serif" w:hAnsi="PT Astra Serif" w:cs="Times New Roman"/>
                <w:b/>
              </w:rPr>
              <w:t>:</w:t>
            </w:r>
            <w:r w:rsidRPr="00665775">
              <w:rPr>
                <w:rFonts w:ascii="PT Astra Serif" w:hAnsi="PT Astra Serif" w:cs="Times New Roman"/>
                <w:b/>
              </w:rPr>
              <w:br/>
            </w:r>
            <w:r w:rsidRPr="00665775">
              <w:rPr>
                <w:rFonts w:ascii="PT Astra Serif" w:hAnsi="PT Astra Serif" w:cs="Times New Roman"/>
              </w:rPr>
              <w:t>должность</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_________________           ________________  ( ____________ )</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(дата подписания)                     (подпись)                   (ФИО)</w:t>
            </w:r>
          </w:p>
          <w:p w:rsidR="00BB410B" w:rsidRPr="00665775" w:rsidRDefault="00BB410B" w:rsidP="008A50AB">
            <w:pPr>
              <w:ind w:right="-398"/>
              <w:jc w:val="both"/>
              <w:rPr>
                <w:rFonts w:ascii="PT Astra Serif" w:hAnsi="PT Astra Serif"/>
              </w:rPr>
            </w:pPr>
            <w:r w:rsidRPr="00665775">
              <w:rPr>
                <w:rFonts w:ascii="PT Astra Serif" w:hAnsi="PT Astra Serif"/>
              </w:rPr>
              <w:t xml:space="preserve">М.П. </w:t>
            </w:r>
          </w:p>
        </w:tc>
        <w:tc>
          <w:tcPr>
            <w:tcW w:w="3306"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tbl>
      <w:tblPr>
        <w:tblW w:w="0" w:type="auto"/>
        <w:tblInd w:w="108" w:type="dxa"/>
        <w:tblLook w:val="0000" w:firstRow="0" w:lastRow="0" w:firstColumn="0" w:lastColumn="0" w:noHBand="0" w:noVBand="0"/>
      </w:tblPr>
      <w:tblGrid>
        <w:gridCol w:w="6511"/>
        <w:gridCol w:w="3235"/>
      </w:tblGrid>
      <w:tr w:rsidR="00BB410B" w:rsidRPr="00665775" w:rsidTr="008A50AB">
        <w:tc>
          <w:tcPr>
            <w:tcW w:w="6613"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b/>
              </w:rPr>
            </w:pPr>
            <w:r w:rsidRPr="00665775">
              <w:rPr>
                <w:rFonts w:ascii="PT Astra Serif" w:hAnsi="PT Astra Serif" w:cs="Times New Roman"/>
                <w:b/>
              </w:rPr>
              <w:t>Приобретатель</w:t>
            </w:r>
            <w:r w:rsidR="008C6346">
              <w:rPr>
                <w:rFonts w:ascii="PT Astra Serif" w:hAnsi="PT Astra Serif" w:cs="Times New Roman"/>
                <w:b/>
              </w:rPr>
              <w:t>:</w:t>
            </w:r>
          </w:p>
          <w:p w:rsidR="00BB410B" w:rsidRPr="00665775" w:rsidRDefault="00BB410B" w:rsidP="008A50AB">
            <w:pPr>
              <w:rPr>
                <w:rFonts w:ascii="PT Astra Serif" w:hAnsi="PT Astra Serif"/>
              </w:rPr>
            </w:pPr>
            <w:r w:rsidRPr="00665775">
              <w:rPr>
                <w:rFonts w:ascii="PT Astra Serif" w:hAnsi="PT Astra Serif"/>
              </w:rPr>
              <w:t>Должность (при необходимости)</w:t>
            </w:r>
          </w:p>
        </w:tc>
        <w:tc>
          <w:tcPr>
            <w:tcW w:w="3303"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pStyle w:val="a6"/>
        <w:rPr>
          <w:rFonts w:ascii="PT Astra Serif" w:hAnsi="PT Astra Serif" w:cs="Times New Roman"/>
        </w:rPr>
      </w:pPr>
      <w:r w:rsidRPr="00665775">
        <w:rPr>
          <w:rFonts w:ascii="PT Astra Serif" w:hAnsi="PT Astra Serif" w:cs="Times New Roman"/>
          <w:snapToGrid w:val="0"/>
        </w:rPr>
        <w:t xml:space="preserve">  </w:t>
      </w:r>
      <w:r w:rsidRPr="00665775">
        <w:rPr>
          <w:rFonts w:ascii="PT Astra Serif" w:hAnsi="PT Astra Serif" w:cs="Times New Roman"/>
        </w:rPr>
        <w:t>_________________           ________________   ( ____________ )</w:t>
      </w:r>
    </w:p>
    <w:p w:rsidR="00BB410B" w:rsidRPr="00665775" w:rsidRDefault="00BB410B" w:rsidP="00BB410B">
      <w:pPr>
        <w:pStyle w:val="a6"/>
        <w:rPr>
          <w:rFonts w:ascii="PT Astra Serif" w:hAnsi="PT Astra Serif" w:cs="Times New Roman"/>
        </w:rPr>
      </w:pPr>
      <w:r w:rsidRPr="00665775">
        <w:rPr>
          <w:rFonts w:ascii="PT Astra Serif" w:hAnsi="PT Astra Serif" w:cs="Times New Roman"/>
        </w:rPr>
        <w:t>(дата подписания)                       (подпись)                   (ФИО)</w:t>
      </w:r>
    </w:p>
    <w:p w:rsidR="00472224" w:rsidRDefault="00472224" w:rsidP="00472224">
      <w:pPr>
        <w:ind w:right="27"/>
        <w:jc w:val="both"/>
        <w:rPr>
          <w:rFonts w:ascii="PT Astra Serif" w:hAnsi="PT Astra Serif"/>
          <w:i/>
          <w:sz w:val="20"/>
          <w:szCs w:val="20"/>
        </w:rPr>
      </w:pPr>
      <w:r w:rsidRPr="00014F6E">
        <w:rPr>
          <w:rFonts w:ascii="PT Astra Serif" w:hAnsi="PT Astra Serif"/>
        </w:rPr>
        <w:t xml:space="preserve">М.П. (при наличии) </w:t>
      </w:r>
      <w:r w:rsidRPr="00192FF8">
        <w:rPr>
          <w:rFonts w:ascii="PT Astra Serif" w:hAnsi="PT Astra Serif"/>
          <w:i/>
          <w:sz w:val="20"/>
          <w:szCs w:val="20"/>
        </w:rPr>
        <w:t>(указывается в случае заключения договора на размещение нестационарного торгового объекта с юридическим лицом либо индивидуальным предпринимателем)</w:t>
      </w:r>
    </w:p>
    <w:p w:rsidR="00BB410B" w:rsidRPr="00665775" w:rsidRDefault="00BB410B" w:rsidP="00BB410B">
      <w:pPr>
        <w:ind w:firstLine="720"/>
        <w:jc w:val="center"/>
        <w:rPr>
          <w:rFonts w:ascii="PT Astra Serif" w:hAnsi="PT Astra Serif"/>
          <w:sz w:val="28"/>
          <w:szCs w:val="28"/>
        </w:rPr>
      </w:pPr>
    </w:p>
    <w:p w:rsidR="00BB410B" w:rsidRPr="00665775" w:rsidRDefault="00BB410B" w:rsidP="00BB410B">
      <w:pPr>
        <w:ind w:firstLine="720"/>
        <w:jc w:val="center"/>
        <w:rPr>
          <w:rFonts w:ascii="PT Astra Serif" w:hAnsi="PT Astra Serif"/>
          <w:sz w:val="28"/>
          <w:szCs w:val="28"/>
        </w:rPr>
      </w:pPr>
    </w:p>
    <w:p w:rsidR="002B0F57" w:rsidRPr="00665775" w:rsidRDefault="00BB410B" w:rsidP="00D06930">
      <w:pPr>
        <w:ind w:right="-83"/>
        <w:jc w:val="center"/>
        <w:rPr>
          <w:rFonts w:ascii="PT Astra Serif" w:hAnsi="PT Astra Serif"/>
          <w:b/>
          <w:sz w:val="40"/>
          <w:szCs w:val="40"/>
        </w:rPr>
      </w:pPr>
      <w:r w:rsidRPr="00665775">
        <w:rPr>
          <w:rFonts w:ascii="PT Astra Serif" w:hAnsi="PT Astra Serif"/>
          <w:sz w:val="28"/>
          <w:szCs w:val="28"/>
        </w:rPr>
        <w:t>___________________</w:t>
      </w:r>
    </w:p>
    <w:sectPr w:rsidR="002B0F57" w:rsidRPr="00665775" w:rsidSect="00707093">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06A09714"/>
    <w:lvl w:ilvl="0" w:tplc="C65AE3CE">
      <w:start w:val="2"/>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71B85"/>
    <w:rsid w:val="00076751"/>
    <w:rsid w:val="000905BA"/>
    <w:rsid w:val="00097792"/>
    <w:rsid w:val="000A7CE0"/>
    <w:rsid w:val="000B3A5D"/>
    <w:rsid w:val="000F6489"/>
    <w:rsid w:val="00101A37"/>
    <w:rsid w:val="00111622"/>
    <w:rsid w:val="001123B9"/>
    <w:rsid w:val="00124C7E"/>
    <w:rsid w:val="00134A65"/>
    <w:rsid w:val="00153848"/>
    <w:rsid w:val="001A19D9"/>
    <w:rsid w:val="001A27D9"/>
    <w:rsid w:val="001D504B"/>
    <w:rsid w:val="001E35AC"/>
    <w:rsid w:val="001F25D6"/>
    <w:rsid w:val="002225D1"/>
    <w:rsid w:val="00253469"/>
    <w:rsid w:val="00257E23"/>
    <w:rsid w:val="0028667C"/>
    <w:rsid w:val="002978BA"/>
    <w:rsid w:val="002B0F57"/>
    <w:rsid w:val="00346D0B"/>
    <w:rsid w:val="003D457A"/>
    <w:rsid w:val="003E62C1"/>
    <w:rsid w:val="003F00BD"/>
    <w:rsid w:val="00422D6F"/>
    <w:rsid w:val="00440F33"/>
    <w:rsid w:val="00442BEA"/>
    <w:rsid w:val="00446789"/>
    <w:rsid w:val="0045376C"/>
    <w:rsid w:val="00472224"/>
    <w:rsid w:val="00496C7A"/>
    <w:rsid w:val="005027D0"/>
    <w:rsid w:val="00510598"/>
    <w:rsid w:val="005161D6"/>
    <w:rsid w:val="00522358"/>
    <w:rsid w:val="0055111B"/>
    <w:rsid w:val="005525CE"/>
    <w:rsid w:val="005728E1"/>
    <w:rsid w:val="005851DE"/>
    <w:rsid w:val="005A6DA4"/>
    <w:rsid w:val="005B4E6C"/>
    <w:rsid w:val="005D2069"/>
    <w:rsid w:val="005D55C7"/>
    <w:rsid w:val="005E5F4F"/>
    <w:rsid w:val="006009AB"/>
    <w:rsid w:val="006206D6"/>
    <w:rsid w:val="00654472"/>
    <w:rsid w:val="00665775"/>
    <w:rsid w:val="00666174"/>
    <w:rsid w:val="0066665E"/>
    <w:rsid w:val="00670832"/>
    <w:rsid w:val="006A507A"/>
    <w:rsid w:val="006B6949"/>
    <w:rsid w:val="006D5D55"/>
    <w:rsid w:val="006E7465"/>
    <w:rsid w:val="00707093"/>
    <w:rsid w:val="007217A0"/>
    <w:rsid w:val="0072615B"/>
    <w:rsid w:val="00734CE1"/>
    <w:rsid w:val="00777917"/>
    <w:rsid w:val="00782E94"/>
    <w:rsid w:val="007858AA"/>
    <w:rsid w:val="0079739E"/>
    <w:rsid w:val="007A04C3"/>
    <w:rsid w:val="007B3069"/>
    <w:rsid w:val="007C7679"/>
    <w:rsid w:val="007D0CD2"/>
    <w:rsid w:val="007D5A77"/>
    <w:rsid w:val="00850D59"/>
    <w:rsid w:val="008645E0"/>
    <w:rsid w:val="0088037D"/>
    <w:rsid w:val="008C6346"/>
    <w:rsid w:val="009128AA"/>
    <w:rsid w:val="00913D28"/>
    <w:rsid w:val="00924A01"/>
    <w:rsid w:val="0093791C"/>
    <w:rsid w:val="00977630"/>
    <w:rsid w:val="009B45ED"/>
    <w:rsid w:val="009D2651"/>
    <w:rsid w:val="009E6DAA"/>
    <w:rsid w:val="009F2B3A"/>
    <w:rsid w:val="00A00B0F"/>
    <w:rsid w:val="00A4144E"/>
    <w:rsid w:val="00A8642D"/>
    <w:rsid w:val="00AA4E2B"/>
    <w:rsid w:val="00B178E6"/>
    <w:rsid w:val="00B24CA5"/>
    <w:rsid w:val="00B32084"/>
    <w:rsid w:val="00B54AB6"/>
    <w:rsid w:val="00B54C25"/>
    <w:rsid w:val="00B74608"/>
    <w:rsid w:val="00BB410B"/>
    <w:rsid w:val="00BF4C5F"/>
    <w:rsid w:val="00C1131A"/>
    <w:rsid w:val="00C22001"/>
    <w:rsid w:val="00C347C5"/>
    <w:rsid w:val="00C54A01"/>
    <w:rsid w:val="00CB1AAD"/>
    <w:rsid w:val="00CB2FA0"/>
    <w:rsid w:val="00CC1648"/>
    <w:rsid w:val="00CC4123"/>
    <w:rsid w:val="00D004F7"/>
    <w:rsid w:val="00D06930"/>
    <w:rsid w:val="00D12170"/>
    <w:rsid w:val="00D37CA2"/>
    <w:rsid w:val="00D70A7C"/>
    <w:rsid w:val="00D93C4F"/>
    <w:rsid w:val="00DA0838"/>
    <w:rsid w:val="00DF7CC0"/>
    <w:rsid w:val="00E062D4"/>
    <w:rsid w:val="00E20D8F"/>
    <w:rsid w:val="00E55CB1"/>
    <w:rsid w:val="00E91729"/>
    <w:rsid w:val="00E954A3"/>
    <w:rsid w:val="00EA046E"/>
    <w:rsid w:val="00EC5081"/>
    <w:rsid w:val="00EC72CB"/>
    <w:rsid w:val="00EE1318"/>
    <w:rsid w:val="00EE4B1D"/>
    <w:rsid w:val="00F0063B"/>
    <w:rsid w:val="00F035D6"/>
    <w:rsid w:val="00F237D8"/>
    <w:rsid w:val="00F50E68"/>
    <w:rsid w:val="00F61EC9"/>
    <w:rsid w:val="00FA1E16"/>
    <w:rsid w:val="00FA45B7"/>
    <w:rsid w:val="00FD1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7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8809.3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6</Pages>
  <Words>2670</Words>
  <Characters>15220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28</cp:revision>
  <cp:lastPrinted>2022-08-29T09:32:00Z</cp:lastPrinted>
  <dcterms:created xsi:type="dcterms:W3CDTF">2020-09-01T06:08:00Z</dcterms:created>
  <dcterms:modified xsi:type="dcterms:W3CDTF">2024-07-23T14:07:00Z</dcterms:modified>
</cp:coreProperties>
</file>