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  <w:bookmarkStart w:id="0" w:name="_GoBack"/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 xml:space="preserve">рес регистрации физического </w:t>
      </w:r>
      <w:proofErr w:type="gramStart"/>
      <w:r w:rsidRPr="00BA2B1A">
        <w:rPr>
          <w:rFonts w:ascii="PT Astra Serif" w:hAnsi="PT Astra Serif"/>
        </w:rPr>
        <w:t>лица</w:t>
      </w:r>
      <w:r w:rsidR="00FB2D23" w:rsidRPr="00BA2B1A">
        <w:rPr>
          <w:rFonts w:ascii="PT Astra Serif" w:hAnsi="PT Astra Serif"/>
        </w:rPr>
        <w:t>,  иные</w:t>
      </w:r>
      <w:proofErr w:type="gramEnd"/>
      <w:r w:rsidR="00FB2D23" w:rsidRPr="00BA2B1A">
        <w:rPr>
          <w:rFonts w:ascii="PT Astra Serif" w:hAnsi="PT Astra Serif"/>
        </w:rPr>
        <w:t xml:space="preserve">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Pr="00BA2B1A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9F53B4">
        <w:rPr>
          <w:rFonts w:ascii="PT Astra Serif" w:hAnsi="PT Astra Serif"/>
        </w:rPr>
        <w:t>71:17:030105:1684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9F53B4">
        <w:rPr>
          <w:rFonts w:ascii="PT Astra Serif" w:hAnsi="PT Astra Serif"/>
        </w:rPr>
        <w:t>600</w:t>
      </w:r>
      <w:r w:rsidR="00C0515C">
        <w:rPr>
          <w:rFonts w:ascii="PT Astra Serif" w:hAnsi="PT Astra Serif"/>
        </w:rPr>
        <w:t xml:space="preserve"> </w:t>
      </w:r>
      <w:proofErr w:type="spellStart"/>
      <w:r w:rsidR="00E376F0" w:rsidRPr="00BA2B1A">
        <w:rPr>
          <w:rFonts w:ascii="PT Astra Serif" w:hAnsi="PT Astra Serif"/>
        </w:rPr>
        <w:t>кв.м</w:t>
      </w:r>
      <w:proofErr w:type="spellEnd"/>
      <w:r w:rsidR="00E376F0" w:rsidRPr="00BA2B1A">
        <w:rPr>
          <w:rFonts w:ascii="PT Astra Serif" w:hAnsi="PT Astra Serif"/>
        </w:rPr>
        <w:t xml:space="preserve">., местоположение: </w:t>
      </w:r>
      <w:r w:rsidR="00391793" w:rsidRPr="00BA2B1A">
        <w:rPr>
          <w:rFonts w:ascii="PT Astra Serif" w:hAnsi="PT Astra Serif"/>
        </w:rPr>
        <w:t xml:space="preserve">Российская Федерация, Тульская область, </w:t>
      </w:r>
      <w:proofErr w:type="spellStart"/>
      <w:r w:rsidR="009F53B4">
        <w:rPr>
          <w:rFonts w:ascii="PT Astra Serif" w:hAnsi="PT Astra Serif"/>
        </w:rPr>
        <w:t>Плавский</w:t>
      </w:r>
      <w:proofErr w:type="spellEnd"/>
      <w:r w:rsidR="009F53B4">
        <w:rPr>
          <w:rFonts w:ascii="PT Astra Serif" w:hAnsi="PT Astra Serif"/>
        </w:rPr>
        <w:t xml:space="preserve"> район, городское поселение город Плавск, г. Плавск, ул. Трудовая, примерно 10 м. южнее дома 71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</w:p>
    <w:p w:rsidR="00785C57" w:rsidRPr="00BA2B1A" w:rsidRDefault="00785C57" w:rsidP="00785C57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Цена Земельного участка определена по результатам торгов и </w:t>
      </w:r>
      <w:proofErr w:type="gramStart"/>
      <w:r w:rsidRPr="00BA2B1A">
        <w:rPr>
          <w:rFonts w:ascii="PT Astra Serif" w:hAnsi="PT Astra Serif"/>
        </w:rPr>
        <w:t>составляет  _</w:t>
      </w:r>
      <w:proofErr w:type="gramEnd"/>
      <w:r w:rsidRPr="00BA2B1A">
        <w:rPr>
          <w:rFonts w:ascii="PT Astra Serif" w:hAnsi="PT Astra Serif"/>
        </w:rPr>
        <w:t xml:space="preserve">_____ руб. ____ коп. (____________________________).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9F53B4">
        <w:rPr>
          <w:rFonts w:ascii="PT Astra Serif" w:hAnsi="PT Astra Serif"/>
        </w:rPr>
        <w:t>79 100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9F53B4">
        <w:rPr>
          <w:rFonts w:ascii="PT Astra Serif" w:hAnsi="PT Astra Serif"/>
        </w:rPr>
        <w:t>Семьдесят девять тысяч сто</w:t>
      </w:r>
      <w:r w:rsidR="00FE145A">
        <w:rPr>
          <w:rFonts w:ascii="PT Astra Serif" w:hAnsi="PT Astra Serif"/>
        </w:rPr>
        <w:t xml:space="preserve"> </w:t>
      </w:r>
      <w:r w:rsidR="00391793" w:rsidRPr="00BA2B1A">
        <w:rPr>
          <w:rFonts w:ascii="PT Astra Serif" w:hAnsi="PT Astra Serif"/>
        </w:rPr>
        <w:t>рублей 00</w:t>
      </w:r>
      <w:r w:rsidR="008750E7" w:rsidRPr="00BA2B1A">
        <w:rPr>
          <w:rFonts w:ascii="PT Astra Serif" w:hAnsi="PT Astra Serif"/>
        </w:rPr>
        <w:t xml:space="preserve"> копеек</w:t>
      </w:r>
      <w:r w:rsidRPr="00BA2B1A">
        <w:rPr>
          <w:rFonts w:ascii="PT Astra Serif" w:hAnsi="PT Astra Serif"/>
        </w:rPr>
        <w:t xml:space="preserve">), уплаченная Покупателем, засчитывается в счет цены Земельного участка, </w:t>
      </w:r>
      <w:proofErr w:type="gramStart"/>
      <w:r w:rsidRPr="00BA2B1A">
        <w:rPr>
          <w:rFonts w:ascii="PT Astra Serif" w:hAnsi="PT Astra Serif"/>
        </w:rPr>
        <w:t>указанной  в</w:t>
      </w:r>
      <w:proofErr w:type="gramEnd"/>
      <w:r w:rsidRPr="00BA2B1A">
        <w:rPr>
          <w:rFonts w:ascii="PT Astra Serif" w:hAnsi="PT Astra Serif"/>
        </w:rPr>
        <w:t xml:space="preserve">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2.2.  Оставшуюся сумму оплаты цены Земельного участка в </w:t>
      </w:r>
      <w:proofErr w:type="gramStart"/>
      <w:r w:rsidRPr="00BA2B1A">
        <w:rPr>
          <w:rFonts w:ascii="PT Astra Serif" w:hAnsi="PT Astra Serif"/>
        </w:rPr>
        <w:t>размере  _</w:t>
      </w:r>
      <w:proofErr w:type="gramEnd"/>
      <w:r w:rsidRPr="00BA2B1A">
        <w:rPr>
          <w:rFonts w:ascii="PT Astra Serif" w:hAnsi="PT Astra Serif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г.Тула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9F53B4" w:rsidRPr="00796338">
        <w:rPr>
          <w:rFonts w:ascii="PT Astra Serif" w:hAnsi="PT Astra Serif"/>
        </w:rPr>
        <w:t>В отношении Земельного участка установлены следующие ограничения прав</w:t>
      </w:r>
      <w:r w:rsidR="009F53B4">
        <w:rPr>
          <w:rFonts w:ascii="PT Astra Serif" w:hAnsi="PT Astra Serif"/>
        </w:rPr>
        <w:t xml:space="preserve">: часть Земельного участка, учетный номер части 71:17:030105:1684/1, площадью 2 кв. </w:t>
      </w:r>
      <w:r w:rsidR="00600753">
        <w:rPr>
          <w:rFonts w:ascii="PT Astra Serif" w:hAnsi="PT Astra Serif"/>
        </w:rPr>
        <w:t xml:space="preserve">м. </w:t>
      </w:r>
      <w:r w:rsidR="009F53B4">
        <w:rPr>
          <w:rFonts w:ascii="PT Astra Serif" w:hAnsi="PT Astra Serif"/>
        </w:rPr>
        <w:t xml:space="preserve">входит в охранную зону </w:t>
      </w:r>
      <w:r w:rsidR="00600753">
        <w:rPr>
          <w:rFonts w:ascii="PT Astra Serif" w:hAnsi="PT Astra Serif"/>
        </w:rPr>
        <w:t>объекта газоснабжения: сооружение – производственно-газовый комплекс, общей протяженностью 104,50869 км. Содержание ограничений использования объектов недвижимости предусмотрены Постановлением Правительства РФ от 20 ноября 2000 г. №878.</w:t>
      </w:r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Оплатить цену Земельного участка в срок и в порядке, установленные разделом 2 </w:t>
      </w:r>
      <w:proofErr w:type="gramStart"/>
      <w:r w:rsidRPr="00E5548C">
        <w:rPr>
          <w:rFonts w:ascii="PT Astra Serif" w:hAnsi="PT Astra Serif"/>
        </w:rPr>
        <w:t>настоящего  договора</w:t>
      </w:r>
      <w:proofErr w:type="gramEnd"/>
      <w:r w:rsidRPr="00E5548C">
        <w:rPr>
          <w:rFonts w:ascii="PT Astra Serif" w:hAnsi="PT Astra Serif"/>
        </w:rPr>
        <w:t>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 xml:space="preserve"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</w:t>
      </w:r>
      <w:r w:rsidRPr="00E5548C">
        <w:rPr>
          <w:rFonts w:ascii="PT Astra Serif" w:hAnsi="PT Astra Serif"/>
        </w:rPr>
        <w:lastRenderedPageBreak/>
        <w:t>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0753"/>
    <w:rsid w:val="00603134"/>
    <w:rsid w:val="006741AA"/>
    <w:rsid w:val="00697922"/>
    <w:rsid w:val="006C1FB8"/>
    <w:rsid w:val="006C43DC"/>
    <w:rsid w:val="0072403A"/>
    <w:rsid w:val="00725909"/>
    <w:rsid w:val="00785C57"/>
    <w:rsid w:val="007D304C"/>
    <w:rsid w:val="00800F29"/>
    <w:rsid w:val="008750E7"/>
    <w:rsid w:val="00894328"/>
    <w:rsid w:val="008F6E79"/>
    <w:rsid w:val="009324FE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9F53B4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7F1-38D2-4B5A-BBA3-874C4827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780D8-8774-408C-95BC-B4307E21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9</cp:revision>
  <cp:lastPrinted>2024-07-30T13:48:00Z</cp:lastPrinted>
  <dcterms:created xsi:type="dcterms:W3CDTF">2024-02-12T13:12:00Z</dcterms:created>
  <dcterms:modified xsi:type="dcterms:W3CDTF">2024-07-30T13:48:00Z</dcterms:modified>
</cp:coreProperties>
</file>