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FE" w:rsidRDefault="009127FE" w:rsidP="009127FE">
      <w:pPr>
        <w:suppressAutoHyphens/>
        <w:ind w:firstLine="567"/>
        <w:jc w:val="center"/>
        <w:rPr>
          <w:rFonts w:ascii="PT Astra Serif" w:hAnsi="PT Astra Serif"/>
          <w:b/>
          <w:color w:val="000000"/>
          <w:kern w:val="2"/>
          <w:sz w:val="28"/>
          <w:szCs w:val="28"/>
        </w:rPr>
      </w:pPr>
      <w:proofErr w:type="spellStart"/>
      <w:r>
        <w:rPr>
          <w:rFonts w:ascii="PT Astra Serif" w:hAnsi="PT Astra Serif"/>
          <w:b/>
          <w:color w:val="000000"/>
          <w:kern w:val="2"/>
          <w:sz w:val="28"/>
          <w:szCs w:val="28"/>
        </w:rPr>
        <w:t>Самозанятым</w:t>
      </w:r>
      <w:proofErr w:type="spellEnd"/>
      <w:r>
        <w:rPr>
          <w:rFonts w:ascii="PT Astra Serif" w:hAnsi="PT Astra Serif"/>
          <w:b/>
          <w:color w:val="000000"/>
          <w:kern w:val="2"/>
          <w:sz w:val="28"/>
          <w:szCs w:val="28"/>
        </w:rPr>
        <w:t xml:space="preserve"> гражданам о</w:t>
      </w:r>
      <w:bookmarkStart w:id="0" w:name="_GoBack"/>
      <w:bookmarkEnd w:id="0"/>
      <w:r>
        <w:rPr>
          <w:rFonts w:ascii="PT Astra Serif" w:hAnsi="PT Astra Serif"/>
          <w:b/>
          <w:color w:val="000000"/>
          <w:kern w:val="2"/>
          <w:sz w:val="28"/>
          <w:szCs w:val="28"/>
        </w:rPr>
        <w:t xml:space="preserve"> добровольном вступлении в правоотношения по обязательному пенсионному страхованию</w:t>
      </w:r>
    </w:p>
    <w:p w:rsidR="009127FE" w:rsidRDefault="009127FE" w:rsidP="009127FE">
      <w:pPr>
        <w:suppressAutoHyphens/>
        <w:ind w:firstLine="567"/>
        <w:jc w:val="both"/>
        <w:rPr>
          <w:rFonts w:ascii="PT Astra Serif" w:hAnsi="PT Astra Serif"/>
          <w:color w:val="000000"/>
          <w:kern w:val="2"/>
          <w:sz w:val="28"/>
          <w:szCs w:val="28"/>
        </w:rPr>
      </w:pPr>
    </w:p>
    <w:p w:rsidR="009127FE" w:rsidRDefault="009127FE" w:rsidP="009127FE">
      <w:pPr>
        <w:suppressAutoHyphens/>
        <w:ind w:firstLine="567"/>
        <w:jc w:val="both"/>
        <w:rPr>
          <w:rFonts w:ascii="PT Astra Serif" w:eastAsia="Calibri" w:hAnsi="PT Astra Serif" w:cs="Tahoma"/>
          <w:color w:val="00000A"/>
          <w:kern w:val="2"/>
          <w:sz w:val="28"/>
          <w:szCs w:val="28"/>
          <w:lang w:eastAsia="zh-CN"/>
        </w:rPr>
      </w:pPr>
      <w:r>
        <w:rPr>
          <w:rFonts w:ascii="PT Astra Serif" w:hAnsi="PT Astra Serif"/>
          <w:color w:val="000000"/>
          <w:kern w:val="2"/>
          <w:sz w:val="28"/>
          <w:szCs w:val="28"/>
        </w:rPr>
        <w:t xml:space="preserve">С 2020 года в Тульской области действует специальный налоговый режим для </w:t>
      </w:r>
      <w:proofErr w:type="spellStart"/>
      <w:r>
        <w:rPr>
          <w:rFonts w:ascii="PT Astra Serif" w:hAnsi="PT Astra Serif"/>
          <w:color w:val="000000"/>
          <w:kern w:val="2"/>
          <w:sz w:val="28"/>
          <w:szCs w:val="28"/>
        </w:rPr>
        <w:t>самозанятых</w:t>
      </w:r>
      <w:proofErr w:type="spellEnd"/>
      <w:r>
        <w:rPr>
          <w:rFonts w:ascii="PT Astra Serif" w:hAnsi="PT Astra Serif"/>
          <w:color w:val="000000"/>
          <w:kern w:val="2"/>
          <w:sz w:val="28"/>
          <w:szCs w:val="28"/>
        </w:rPr>
        <w:t xml:space="preserve"> граждан — налог на профессиональный доход (НПД).</w:t>
      </w:r>
    </w:p>
    <w:p w:rsidR="009127FE" w:rsidRDefault="009127FE" w:rsidP="009127FE">
      <w:pPr>
        <w:suppressAutoHyphens/>
        <w:ind w:firstLine="567"/>
        <w:jc w:val="both"/>
        <w:rPr>
          <w:rFonts w:ascii="PT Astra Serif" w:eastAsia="Calibri" w:hAnsi="PT Astra Serif" w:cs="Tahoma"/>
          <w:color w:val="00000A"/>
          <w:kern w:val="2"/>
          <w:sz w:val="28"/>
          <w:szCs w:val="28"/>
          <w:lang w:eastAsia="zh-CN"/>
        </w:rPr>
      </w:pPr>
      <w:r>
        <w:rPr>
          <w:rFonts w:ascii="PT Astra Serif" w:hAnsi="PT Astra Serif"/>
          <w:color w:val="000000"/>
          <w:kern w:val="2"/>
          <w:sz w:val="28"/>
          <w:szCs w:val="28"/>
        </w:rPr>
        <w:t xml:space="preserve">Согласно статье 7 Федерального закона от 15.12.2001 № 167-ФЗ «Об обязательном пенсионном страховании Российской Федерации» лица, </w:t>
      </w:r>
      <w:r>
        <w:rPr>
          <w:rFonts w:ascii="PT Astra Serif" w:hAnsi="PT Astra Serif"/>
          <w:color w:val="000000"/>
          <w:kern w:val="2"/>
          <w:sz w:val="28"/>
          <w:szCs w:val="28"/>
          <w:lang w:eastAsia="zh-CN"/>
        </w:rPr>
        <w:t xml:space="preserve">применяющие специальный налоговый режим не являются застрахованными лицами, </w:t>
      </w:r>
      <w:proofErr w:type="gramStart"/>
      <w:r>
        <w:rPr>
          <w:rFonts w:ascii="PT Astra Serif" w:hAnsi="PT Astra Serif"/>
          <w:color w:val="000000"/>
          <w:kern w:val="2"/>
          <w:sz w:val="28"/>
          <w:szCs w:val="28"/>
          <w:lang w:eastAsia="zh-CN"/>
        </w:rPr>
        <w:t>следовательно</w:t>
      </w:r>
      <w:proofErr w:type="gramEnd"/>
      <w:r>
        <w:rPr>
          <w:rFonts w:ascii="PT Astra Serif" w:hAnsi="PT Astra Serif"/>
          <w:color w:val="000000"/>
          <w:kern w:val="2"/>
          <w:sz w:val="28"/>
          <w:szCs w:val="28"/>
          <w:lang w:eastAsia="zh-CN"/>
        </w:rPr>
        <w:t xml:space="preserve"> в отношении указанной категории граждан не установлена обязанность по уплате страховых взносов в ПФР. Таким образом, период применения режима НПД не засчитывается в стаж.</w:t>
      </w:r>
    </w:p>
    <w:p w:rsidR="009127FE" w:rsidRDefault="009127FE" w:rsidP="009127FE">
      <w:pPr>
        <w:suppressAutoHyphens/>
        <w:ind w:firstLine="567"/>
        <w:jc w:val="both"/>
        <w:rPr>
          <w:rFonts w:ascii="PT Astra Serif" w:eastAsia="Calibri" w:hAnsi="PT Astra Serif" w:cs="Tahoma"/>
          <w:color w:val="00000A"/>
          <w:kern w:val="2"/>
          <w:sz w:val="28"/>
          <w:szCs w:val="28"/>
          <w:lang w:eastAsia="zh-CN"/>
        </w:rPr>
      </w:pPr>
      <w:r>
        <w:rPr>
          <w:rFonts w:ascii="PT Astra Serif" w:hAnsi="PT Astra Serif"/>
          <w:color w:val="000000"/>
          <w:kern w:val="2"/>
          <w:sz w:val="28"/>
          <w:szCs w:val="28"/>
          <w:lang w:eastAsia="zh-CN"/>
        </w:rPr>
        <w:t>Назначение пенсии в РФ осуществляется в соответствии с Федеральным законом от 28.12.2013 №400-ФЗ «</w:t>
      </w:r>
      <w:proofErr w:type="gramStart"/>
      <w:r>
        <w:rPr>
          <w:rFonts w:ascii="PT Astra Serif" w:hAnsi="PT Astra Serif"/>
          <w:color w:val="000000"/>
          <w:kern w:val="2"/>
          <w:sz w:val="28"/>
          <w:szCs w:val="28"/>
          <w:lang w:eastAsia="zh-CN"/>
        </w:rPr>
        <w:t>О</w:t>
      </w:r>
      <w:proofErr w:type="gramEnd"/>
      <w:r>
        <w:rPr>
          <w:rFonts w:ascii="PT Astra Serif" w:hAnsi="PT Astra Serif"/>
          <w:color w:val="000000"/>
          <w:kern w:val="2"/>
          <w:sz w:val="28"/>
          <w:szCs w:val="28"/>
          <w:lang w:eastAsia="zh-CN"/>
        </w:rPr>
        <w:t xml:space="preserve"> страховых пенсия». Необходимым условием для назначения страховой пенсии по старости является наличие определенной величины индивидуального пенсионного коэффициента (ИПК) и лет страхового стажа. В 2021 году для назначения страховой пенсии по старости нужно иметь ИПК не менее 21 и 12 лет стажа. При этом важно отметить, что пенсионные права и стаж формируются у граждан не только при осуществлении официальной трудовой деятельности.</w:t>
      </w:r>
    </w:p>
    <w:p w:rsidR="009127FE" w:rsidRDefault="009127FE" w:rsidP="009127FE">
      <w:pPr>
        <w:suppressAutoHyphens/>
        <w:ind w:firstLine="567"/>
        <w:jc w:val="both"/>
        <w:rPr>
          <w:rFonts w:ascii="PT Astra Serif" w:eastAsia="Calibri" w:hAnsi="PT Astra Serif" w:cs="Tahoma"/>
          <w:color w:val="00000A"/>
          <w:kern w:val="2"/>
          <w:sz w:val="28"/>
          <w:szCs w:val="28"/>
          <w:lang w:eastAsia="zh-CN"/>
        </w:rPr>
      </w:pPr>
      <w:proofErr w:type="gramStart"/>
      <w:r>
        <w:rPr>
          <w:rFonts w:ascii="PT Astra Serif" w:hAnsi="PT Astra Serif"/>
          <w:color w:val="000000"/>
          <w:kern w:val="2"/>
          <w:sz w:val="28"/>
          <w:szCs w:val="28"/>
          <w:lang w:eastAsia="zh-CN"/>
        </w:rPr>
        <w:t>С</w:t>
      </w:r>
      <w:r>
        <w:rPr>
          <w:rFonts w:ascii="PT Astra Serif" w:hAnsi="PT Astra Serif"/>
          <w:color w:val="000000"/>
          <w:kern w:val="2"/>
          <w:sz w:val="28"/>
          <w:szCs w:val="28"/>
        </w:rPr>
        <w:t>татьей 29 Федерального закона от 15.12.2001 № 167–ФЗ «Об обязательном пенсионном страховании в РФ» определен круг лиц, которые вправе добровольно вступить в правоотношения по обязательному пенсионному страхованию, в том числе  физические лица в целях уплаты страховых взносов в Пенсионный фонд Российской Федерации за себя, применяющие специальный налоговый режим "Налог на профессиональный доход", постоянно или временно проживающие на территории Российской Федерации.</w:t>
      </w:r>
      <w:proofErr w:type="gramEnd"/>
    </w:p>
    <w:p w:rsidR="009127FE" w:rsidRDefault="009127FE" w:rsidP="009127FE">
      <w:pPr>
        <w:suppressAutoHyphens/>
        <w:ind w:firstLine="567"/>
        <w:jc w:val="both"/>
        <w:rPr>
          <w:rFonts w:ascii="PT Astra Serif" w:eastAsia="Calibri" w:hAnsi="PT Astra Serif" w:cs="Tahoma"/>
          <w:color w:val="00000A"/>
          <w:kern w:val="2"/>
          <w:sz w:val="28"/>
          <w:szCs w:val="28"/>
          <w:lang w:eastAsia="zh-CN"/>
        </w:rPr>
      </w:pPr>
      <w:r>
        <w:rPr>
          <w:rFonts w:ascii="PT Astra Serif" w:hAnsi="PT Astra Serif"/>
          <w:color w:val="000000"/>
          <w:kern w:val="2"/>
          <w:sz w:val="28"/>
          <w:szCs w:val="28"/>
        </w:rPr>
        <w:t xml:space="preserve">Подать заявление о добровольном вступлении в правоотношения </w:t>
      </w:r>
      <w:r>
        <w:rPr>
          <w:rFonts w:ascii="PT Astra Serif" w:hAnsi="PT Astra Serif"/>
          <w:color w:val="000000"/>
          <w:kern w:val="2"/>
          <w:sz w:val="28"/>
          <w:szCs w:val="28"/>
        </w:rPr>
        <w:br/>
        <w:t>(о прекращении правоотношений) можно через приложение «Мой налог», через электронные сервисы ПФР, либо при личном обращении в территориальные органы ПФР.</w:t>
      </w:r>
    </w:p>
    <w:p w:rsidR="009127FE" w:rsidRDefault="009127FE" w:rsidP="009127FE">
      <w:pPr>
        <w:suppressAutoHyphens/>
        <w:ind w:firstLine="567"/>
        <w:jc w:val="both"/>
        <w:rPr>
          <w:rFonts w:ascii="PT Astra Serif" w:eastAsia="Calibri" w:hAnsi="PT Astra Serif" w:cs="Tahoma"/>
          <w:color w:val="00000A"/>
          <w:kern w:val="2"/>
          <w:sz w:val="28"/>
          <w:szCs w:val="28"/>
          <w:lang w:eastAsia="zh-CN"/>
        </w:rPr>
      </w:pPr>
      <w:r>
        <w:rPr>
          <w:rFonts w:ascii="PT Astra Serif" w:hAnsi="PT Astra Serif"/>
          <w:color w:val="000000"/>
          <w:kern w:val="2"/>
          <w:sz w:val="28"/>
          <w:szCs w:val="28"/>
        </w:rPr>
        <w:t xml:space="preserve">Лица, применяющие специальный налоговый режим, в период нахождения </w:t>
      </w:r>
      <w:r>
        <w:rPr>
          <w:rFonts w:ascii="PT Astra Serif" w:hAnsi="PT Astra Serif"/>
          <w:color w:val="000000"/>
          <w:kern w:val="2"/>
          <w:sz w:val="28"/>
          <w:szCs w:val="28"/>
          <w:lang w:eastAsia="zh-CN"/>
        </w:rPr>
        <w:t>в правоотношениях по обязательному пенсионному страхованию считаются работающими.</w:t>
      </w:r>
    </w:p>
    <w:p w:rsidR="009127FE" w:rsidRDefault="009127FE" w:rsidP="009127FE">
      <w:pPr>
        <w:suppressAutoHyphens/>
        <w:ind w:firstLine="567"/>
        <w:jc w:val="both"/>
        <w:rPr>
          <w:rFonts w:ascii="PT Astra Serif" w:eastAsia="Calibri" w:hAnsi="PT Astra Serif" w:cs="Tahoma"/>
          <w:color w:val="00000A"/>
          <w:kern w:val="2"/>
          <w:sz w:val="28"/>
          <w:szCs w:val="28"/>
          <w:lang w:eastAsia="zh-CN"/>
        </w:rPr>
      </w:pPr>
      <w:r>
        <w:rPr>
          <w:rFonts w:ascii="PT Astra Serif" w:hAnsi="PT Astra Serif"/>
          <w:color w:val="000000"/>
          <w:kern w:val="2"/>
          <w:sz w:val="28"/>
          <w:szCs w:val="28"/>
        </w:rPr>
        <w:t>Расчетным периодом по страховым взносам признается календарный год. Суммы страховых взносов уплачиваются не позднее 31 декабря</w:t>
      </w:r>
      <w:r>
        <w:rPr>
          <w:rFonts w:ascii="PT Astra Serif" w:hAnsi="PT Astra Serif"/>
          <w:b/>
          <w:bCs/>
          <w:color w:val="000000"/>
          <w:kern w:val="2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kern w:val="2"/>
          <w:sz w:val="28"/>
          <w:szCs w:val="28"/>
        </w:rPr>
        <w:t>текущего календарного года. Лица самостоятельно определяют и исчисляют размер страховых взносов, подлежащие уплате за расчетный период, т. е. невозможно в текущем периоде осущес</w:t>
      </w:r>
      <w:r>
        <w:rPr>
          <w:rFonts w:ascii="PT Astra Serif" w:hAnsi="PT Astra Serif"/>
          <w:color w:val="00000A"/>
          <w:kern w:val="2"/>
          <w:sz w:val="28"/>
          <w:szCs w:val="28"/>
        </w:rPr>
        <w:t>твить уплату за предшествующие периоды.</w:t>
      </w:r>
    </w:p>
    <w:p w:rsidR="009127FE" w:rsidRDefault="009127FE" w:rsidP="009127FE">
      <w:pPr>
        <w:suppressAutoHyphens/>
        <w:ind w:firstLine="567"/>
        <w:jc w:val="both"/>
        <w:rPr>
          <w:rFonts w:ascii="PT Astra Serif" w:eastAsia="Calibri" w:hAnsi="PT Astra Serif" w:cs="Tahoma"/>
          <w:color w:val="00000A"/>
          <w:kern w:val="2"/>
          <w:sz w:val="28"/>
          <w:szCs w:val="28"/>
          <w:lang w:eastAsia="zh-CN"/>
        </w:rPr>
      </w:pPr>
      <w:r>
        <w:rPr>
          <w:rFonts w:ascii="PT Astra Serif" w:hAnsi="PT Astra Serif"/>
          <w:color w:val="00000A"/>
          <w:kern w:val="2"/>
          <w:sz w:val="28"/>
          <w:szCs w:val="28"/>
        </w:rPr>
        <w:t xml:space="preserve">Если заявление о добровольном вступлении в правоотношения (о прекращении правоотношений) подано в течение расчетного периода, размер страховых взносов определяется пропорционально количеству календарных </w:t>
      </w:r>
      <w:r>
        <w:rPr>
          <w:rFonts w:ascii="PT Astra Serif" w:hAnsi="PT Astra Serif"/>
          <w:color w:val="00000A"/>
          <w:kern w:val="2"/>
          <w:sz w:val="28"/>
          <w:szCs w:val="28"/>
        </w:rPr>
        <w:lastRenderedPageBreak/>
        <w:t>месяцев (дней), в которых лицо состояло в правоотношениях по обязательному пенсионному страхованию.</w:t>
      </w:r>
    </w:p>
    <w:p w:rsidR="009127FE" w:rsidRDefault="009127FE" w:rsidP="009127FE">
      <w:pPr>
        <w:suppressAutoHyphens/>
        <w:ind w:firstLine="567"/>
        <w:jc w:val="both"/>
        <w:rPr>
          <w:rFonts w:ascii="PT Astra Serif" w:eastAsia="Calibri" w:hAnsi="PT Astra Serif" w:cs="Tahoma"/>
          <w:color w:val="00000A"/>
          <w:kern w:val="2"/>
          <w:sz w:val="28"/>
          <w:szCs w:val="28"/>
          <w:lang w:eastAsia="zh-CN"/>
        </w:rPr>
      </w:pPr>
      <w:r>
        <w:rPr>
          <w:rFonts w:ascii="PT Astra Serif" w:hAnsi="PT Astra Serif"/>
          <w:color w:val="000000"/>
          <w:kern w:val="2"/>
          <w:sz w:val="28"/>
          <w:szCs w:val="28"/>
        </w:rPr>
        <w:t>Периодичность взносов плательщик определяет самостоятельно: можно перечислить сразу всю желаемую сумму либо делать небольшие платежи в течение определенного времени. Минимальный и максимальный платежи при этом имеют ограничения и в том числе зависят от того, сколько времени в течение года плательщик взносов был зарегистрирован в ПФР. Чем дольше этот период, тем больше пенсионных прав он позволяет сформировать.</w:t>
      </w:r>
    </w:p>
    <w:p w:rsidR="009127FE" w:rsidRDefault="009127FE" w:rsidP="009127FE">
      <w:pPr>
        <w:suppressAutoHyphens/>
        <w:ind w:firstLine="567"/>
        <w:jc w:val="both"/>
        <w:rPr>
          <w:rFonts w:ascii="PT Astra Serif" w:eastAsia="Calibri" w:hAnsi="PT Astra Serif" w:cs="Tahoma"/>
          <w:color w:val="00000A"/>
          <w:kern w:val="2"/>
          <w:sz w:val="28"/>
          <w:szCs w:val="28"/>
          <w:lang w:eastAsia="zh-CN"/>
        </w:rPr>
      </w:pPr>
      <w:r>
        <w:rPr>
          <w:rFonts w:ascii="PT Astra Serif" w:hAnsi="PT Astra Serif"/>
          <w:color w:val="000000"/>
          <w:kern w:val="2"/>
          <w:sz w:val="28"/>
          <w:szCs w:val="28"/>
        </w:rPr>
        <w:t>Пенсионные коэффициенты и стаж, приобретенные в результате уплаты добровольных взносов, учитываются 31 декабря и отражаются на лицевом счете. Учет взносов происходит автоматически, поэтому представлять в Пенсионный фонд документы, подтверждающие совершенные платежи, не требуется.</w:t>
      </w:r>
    </w:p>
    <w:p w:rsidR="009127FE" w:rsidRDefault="009127FE" w:rsidP="009127FE">
      <w:pPr>
        <w:suppressAutoHyphens/>
        <w:ind w:firstLine="567"/>
        <w:jc w:val="both"/>
        <w:rPr>
          <w:rFonts w:ascii="PT Astra Serif" w:eastAsia="Calibri" w:hAnsi="PT Astra Serif" w:cs="Tahoma"/>
          <w:color w:val="00000A"/>
          <w:kern w:val="2"/>
          <w:sz w:val="28"/>
          <w:szCs w:val="28"/>
          <w:lang w:eastAsia="zh-CN"/>
        </w:rPr>
      </w:pPr>
      <w:r>
        <w:rPr>
          <w:rFonts w:ascii="PT Astra Serif" w:hAnsi="PT Astra Serif"/>
          <w:color w:val="333333"/>
          <w:kern w:val="2"/>
          <w:sz w:val="28"/>
          <w:szCs w:val="28"/>
        </w:rPr>
        <w:t>Справочно:  минимальный размер страховых взносов подлежащих уплате за 2021 год  (с 01 января по 31 декабря) — 33770 руб. 88 коп</w:t>
      </w:r>
      <w:proofErr w:type="gramStart"/>
      <w:r>
        <w:rPr>
          <w:rFonts w:ascii="PT Astra Serif" w:hAnsi="PT Astra Serif"/>
          <w:color w:val="333333"/>
          <w:kern w:val="2"/>
          <w:sz w:val="28"/>
          <w:szCs w:val="28"/>
        </w:rPr>
        <w:t xml:space="preserve">., </w:t>
      </w:r>
      <w:proofErr w:type="gramEnd"/>
      <w:r>
        <w:rPr>
          <w:rFonts w:ascii="PT Astra Serif" w:hAnsi="PT Astra Serif"/>
          <w:color w:val="000000"/>
          <w:kern w:val="2"/>
          <w:sz w:val="28"/>
          <w:szCs w:val="28"/>
        </w:rPr>
        <w:t>максимальный размер — 270167 руб. 04 коп.</w:t>
      </w:r>
    </w:p>
    <w:p w:rsidR="009127FE" w:rsidRDefault="009127FE" w:rsidP="009127FE">
      <w:pPr>
        <w:suppressAutoHyphens/>
        <w:ind w:firstLine="567"/>
        <w:jc w:val="both"/>
        <w:rPr>
          <w:rFonts w:ascii="PT Astra Serif" w:eastAsia="Calibri" w:hAnsi="PT Astra Serif" w:cs="Tahoma"/>
          <w:color w:val="00000A"/>
          <w:kern w:val="2"/>
          <w:sz w:val="28"/>
          <w:szCs w:val="28"/>
          <w:lang w:eastAsia="zh-CN"/>
        </w:rPr>
      </w:pPr>
      <w:r>
        <w:rPr>
          <w:rFonts w:ascii="PT Astra Serif" w:eastAsia="Calibri" w:hAnsi="PT Astra Serif"/>
          <w:color w:val="282727"/>
          <w:kern w:val="2"/>
          <w:sz w:val="28"/>
          <w:szCs w:val="28"/>
          <w:lang w:eastAsia="zh-CN"/>
        </w:rPr>
        <w:t>Узнать свой стаж и величину ИПК можно из выписки из индивидуального лицевого счета в ПФР. Выписка доступна в электронном виде в Личном кабинете гражданина на сайте ПФР, на портале государственных услуг, а также в мобильном приложении «ПФР Электронные сервисы».</w:t>
      </w:r>
    </w:p>
    <w:p w:rsidR="009127FE" w:rsidRDefault="009127FE" w:rsidP="009127FE">
      <w:pPr>
        <w:suppressAutoHyphens/>
        <w:ind w:firstLine="567"/>
        <w:jc w:val="both"/>
        <w:rPr>
          <w:color w:val="000000"/>
          <w:kern w:val="2"/>
          <w:sz w:val="28"/>
          <w:szCs w:val="28"/>
          <w:lang w:eastAsia="zh-CN"/>
        </w:rPr>
      </w:pPr>
    </w:p>
    <w:p w:rsidR="009127FE" w:rsidRDefault="009127FE" w:rsidP="009127FE">
      <w:pPr>
        <w:jc w:val="both"/>
        <w:rPr>
          <w:rFonts w:ascii="PT Astra Serif" w:hAnsi="PT Astra Serif"/>
          <w:sz w:val="20"/>
          <w:szCs w:val="20"/>
        </w:rPr>
      </w:pPr>
    </w:p>
    <w:p w:rsidR="001C6DB4" w:rsidRDefault="001C6DB4"/>
    <w:sectPr w:rsidR="001C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FE"/>
    <w:rsid w:val="001C6DB4"/>
    <w:rsid w:val="0091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2021-09-09T11:10:00Z</dcterms:created>
  <dcterms:modified xsi:type="dcterms:W3CDTF">2021-09-09T11:11:00Z</dcterms:modified>
</cp:coreProperties>
</file>