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6" w:type="dxa"/>
        <w:jc w:val="center"/>
        <w:tblLook w:val="01E0" w:firstRow="1" w:lastRow="1" w:firstColumn="1" w:lastColumn="1" w:noHBand="0" w:noVBand="0"/>
      </w:tblPr>
      <w:tblGrid>
        <w:gridCol w:w="4858"/>
        <w:gridCol w:w="4858"/>
      </w:tblGrid>
      <w:tr w:rsidR="00EB4535" w:rsidRPr="002A16F8" w:rsidTr="006B2E44">
        <w:trPr>
          <w:trHeight w:val="196"/>
          <w:jc w:val="center"/>
        </w:trPr>
        <w:tc>
          <w:tcPr>
            <w:tcW w:w="9716" w:type="dxa"/>
            <w:gridSpan w:val="2"/>
            <w:hideMark/>
          </w:tcPr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A16F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B4535" w:rsidRPr="002A16F8" w:rsidTr="006B2E44">
        <w:trPr>
          <w:trHeight w:val="187"/>
          <w:jc w:val="center"/>
        </w:trPr>
        <w:tc>
          <w:tcPr>
            <w:tcW w:w="9716" w:type="dxa"/>
            <w:gridSpan w:val="2"/>
            <w:hideMark/>
          </w:tcPr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Плавский район</w:t>
            </w:r>
          </w:p>
        </w:tc>
      </w:tr>
      <w:tr w:rsidR="00EB4535" w:rsidRPr="002A16F8" w:rsidTr="006B2E44">
        <w:trPr>
          <w:trHeight w:val="587"/>
          <w:jc w:val="center"/>
        </w:trPr>
        <w:tc>
          <w:tcPr>
            <w:tcW w:w="9716" w:type="dxa"/>
            <w:gridSpan w:val="2"/>
          </w:tcPr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8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4535" w:rsidRPr="002A16F8" w:rsidTr="006B2E44">
        <w:trPr>
          <w:trHeight w:val="196"/>
          <w:jc w:val="center"/>
        </w:trPr>
        <w:tc>
          <w:tcPr>
            <w:tcW w:w="9716" w:type="dxa"/>
            <w:gridSpan w:val="2"/>
            <w:hideMark/>
          </w:tcPr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8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EB4535" w:rsidRPr="002A16F8" w:rsidTr="006B2E44">
        <w:trPr>
          <w:trHeight w:val="187"/>
          <w:jc w:val="center"/>
        </w:trPr>
        <w:tc>
          <w:tcPr>
            <w:tcW w:w="9716" w:type="dxa"/>
            <w:gridSpan w:val="2"/>
          </w:tcPr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4535" w:rsidRPr="002A16F8" w:rsidTr="006B2E44">
        <w:trPr>
          <w:trHeight w:val="237"/>
          <w:jc w:val="center"/>
        </w:trPr>
        <w:tc>
          <w:tcPr>
            <w:tcW w:w="4858" w:type="dxa"/>
            <w:hideMark/>
          </w:tcPr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8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2D247F" w:rsidRPr="002A16F8">
              <w:rPr>
                <w:rFonts w:ascii="Arial" w:hAnsi="Arial" w:cs="Arial"/>
                <w:b/>
                <w:sz w:val="24"/>
                <w:szCs w:val="24"/>
              </w:rPr>
              <w:t xml:space="preserve">9 сентября </w:t>
            </w:r>
            <w:r w:rsidR="003F3906" w:rsidRPr="002A16F8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4858" w:type="dxa"/>
            <w:hideMark/>
          </w:tcPr>
          <w:p w:rsidR="00EB4535" w:rsidRPr="002A16F8" w:rsidRDefault="00EB4535" w:rsidP="002A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8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2D247F" w:rsidRPr="002A16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A16F8">
              <w:rPr>
                <w:rFonts w:ascii="Arial" w:hAnsi="Arial" w:cs="Arial"/>
                <w:b/>
                <w:sz w:val="24"/>
                <w:szCs w:val="24"/>
              </w:rPr>
              <w:t>3/</w:t>
            </w:r>
            <w:r w:rsidR="009C49D5" w:rsidRPr="002A16F8">
              <w:rPr>
                <w:rFonts w:ascii="Arial" w:hAnsi="Arial" w:cs="Arial"/>
                <w:b/>
                <w:sz w:val="24"/>
                <w:szCs w:val="24"/>
              </w:rPr>
              <w:t>258</w:t>
            </w:r>
          </w:p>
        </w:tc>
      </w:tr>
    </w:tbl>
    <w:p w:rsidR="00EB4535" w:rsidRPr="002A16F8" w:rsidRDefault="00EB4535" w:rsidP="002A1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535" w:rsidRPr="002A16F8" w:rsidRDefault="00EB4535" w:rsidP="002A1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535" w:rsidRPr="002A16F8" w:rsidRDefault="00EB4535" w:rsidP="002A1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3CFE" w:rsidRPr="002A16F8" w:rsidRDefault="006A3CFE" w:rsidP="002A16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16F8">
        <w:rPr>
          <w:rFonts w:ascii="Arial" w:hAnsi="Arial" w:cs="Arial"/>
          <w:b/>
          <w:sz w:val="32"/>
          <w:szCs w:val="32"/>
        </w:rPr>
        <w:t>О внесении изменения в решение Собрания представителей муниципального образования Плавский район от 24.08.2012 № 42/279 «О Контрольно-счетной палате муниципального образ</w:t>
      </w:r>
      <w:r w:rsidR="00EB4535" w:rsidRPr="002A16F8">
        <w:rPr>
          <w:rFonts w:ascii="Arial" w:hAnsi="Arial" w:cs="Arial"/>
          <w:b/>
          <w:sz w:val="32"/>
          <w:szCs w:val="32"/>
        </w:rPr>
        <w:t>ования Плавский район»</w:t>
      </w:r>
    </w:p>
    <w:p w:rsidR="00EB4535" w:rsidRPr="002A16F8" w:rsidRDefault="00EB4535" w:rsidP="002A1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535" w:rsidRPr="002A16F8" w:rsidRDefault="00EB4535" w:rsidP="002A1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статьи 41 Устава муниципального образования Плавский район Собрание представителей муниципального образования Плавский район </w:t>
      </w:r>
      <w:r w:rsidRPr="002A16F8">
        <w:rPr>
          <w:rFonts w:ascii="Arial" w:hAnsi="Arial" w:cs="Arial"/>
          <w:b/>
          <w:sz w:val="24"/>
          <w:szCs w:val="24"/>
        </w:rPr>
        <w:t>РЕШИЛО</w:t>
      </w:r>
      <w:r w:rsidRPr="002A16F8">
        <w:rPr>
          <w:rFonts w:ascii="Arial" w:hAnsi="Arial" w:cs="Arial"/>
          <w:sz w:val="24"/>
          <w:szCs w:val="24"/>
        </w:rPr>
        <w:t>:</w:t>
      </w:r>
    </w:p>
    <w:p w:rsidR="002A16F8" w:rsidRPr="002A16F8" w:rsidRDefault="002A16F8" w:rsidP="002A16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Внести в решение Собрания представителей муниципального образования Плавский район от 24.08.2012 № 42/279 «О Контрольно-счетной палате муниципального образования Плавский район» изменение, изложив приложение к решению в новой редакции (Приложение).</w:t>
      </w:r>
    </w:p>
    <w:p w:rsidR="002A16F8" w:rsidRPr="002A16F8" w:rsidRDefault="002A16F8" w:rsidP="002A16F8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2A16F8">
        <w:rPr>
          <w:rFonts w:ascii="Arial" w:hAnsi="Arial" w:cs="Arial"/>
        </w:rPr>
        <w:t>Опубликовать решение в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Решение вступает в силу с даты опубликования и распространяется на правоотношения, возникшие с 30 сентября 2021 года.</w:t>
      </w:r>
    </w:p>
    <w:p w:rsidR="006A3CFE" w:rsidRPr="002A16F8" w:rsidRDefault="006A3CFE" w:rsidP="002A16F8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A16F8" w:rsidRPr="002A16F8" w:rsidRDefault="002A16F8" w:rsidP="002A16F8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B4535" w:rsidRPr="002A16F8" w:rsidRDefault="00EB4535" w:rsidP="002A16F8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B4535" w:rsidRPr="002A16F8" w:rsidRDefault="00EB4535" w:rsidP="002A16F8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B4535" w:rsidRPr="002A16F8" w:rsidRDefault="00EB4535" w:rsidP="002A16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6F8">
        <w:rPr>
          <w:rFonts w:ascii="Arial" w:hAnsi="Arial" w:cs="Arial"/>
          <w:b/>
          <w:sz w:val="24"/>
          <w:szCs w:val="24"/>
        </w:rPr>
        <w:t xml:space="preserve">Глава муниципального образования </w:t>
      </w:r>
    </w:p>
    <w:p w:rsidR="00EB4535" w:rsidRPr="002A16F8" w:rsidRDefault="00EB4535" w:rsidP="002A16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6F8">
        <w:rPr>
          <w:rFonts w:ascii="Arial" w:hAnsi="Arial" w:cs="Arial"/>
          <w:b/>
          <w:sz w:val="24"/>
          <w:szCs w:val="24"/>
        </w:rPr>
        <w:t>Плавский район                                                                                      М. В. Возгрин</w:t>
      </w:r>
    </w:p>
    <w:p w:rsidR="00EB4535" w:rsidRPr="002A16F8" w:rsidRDefault="00EB4535" w:rsidP="002A16F8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B4535" w:rsidRPr="002A16F8" w:rsidRDefault="00EB4535" w:rsidP="002A16F8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  <w:sectPr w:rsidR="00EB4535" w:rsidRPr="002A16F8" w:rsidSect="00956CF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3CFE" w:rsidRPr="002A16F8" w:rsidRDefault="006A3CFE" w:rsidP="002A16F8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A3CFE" w:rsidRPr="002A16F8" w:rsidRDefault="006A3CFE" w:rsidP="002A16F8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6A3CFE" w:rsidRPr="002A16F8" w:rsidRDefault="006A3CFE" w:rsidP="002A16F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муниципального образования</w:t>
      </w:r>
    </w:p>
    <w:p w:rsidR="006A3CFE" w:rsidRPr="002A16F8" w:rsidRDefault="006A3CFE" w:rsidP="002A16F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Плавский район</w:t>
      </w:r>
    </w:p>
    <w:p w:rsidR="006A3CFE" w:rsidRPr="002A16F8" w:rsidRDefault="002D247F" w:rsidP="002A16F8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о</w:t>
      </w:r>
      <w:r w:rsidR="006A3CFE" w:rsidRPr="002A16F8">
        <w:rPr>
          <w:rFonts w:ascii="Arial" w:hAnsi="Arial" w:cs="Arial"/>
          <w:sz w:val="24"/>
          <w:szCs w:val="24"/>
        </w:rPr>
        <w:t>т</w:t>
      </w:r>
      <w:r w:rsidRPr="002A16F8">
        <w:rPr>
          <w:rFonts w:ascii="Arial" w:hAnsi="Arial" w:cs="Arial"/>
          <w:sz w:val="24"/>
          <w:szCs w:val="24"/>
        </w:rPr>
        <w:t xml:space="preserve"> 29</w:t>
      </w:r>
      <w:r w:rsidR="006A3CFE" w:rsidRPr="002A16F8">
        <w:rPr>
          <w:rFonts w:ascii="Arial" w:hAnsi="Arial" w:cs="Arial"/>
          <w:sz w:val="24"/>
          <w:szCs w:val="24"/>
        </w:rPr>
        <w:t xml:space="preserve"> </w:t>
      </w:r>
      <w:r w:rsidR="00EB4535" w:rsidRPr="002A16F8">
        <w:rPr>
          <w:rFonts w:ascii="Arial" w:hAnsi="Arial" w:cs="Arial"/>
          <w:sz w:val="24"/>
          <w:szCs w:val="24"/>
        </w:rPr>
        <w:t>09.2021</w:t>
      </w:r>
      <w:r w:rsidR="006A3CFE" w:rsidRPr="002A16F8">
        <w:rPr>
          <w:rFonts w:ascii="Arial" w:hAnsi="Arial" w:cs="Arial"/>
          <w:sz w:val="24"/>
          <w:szCs w:val="24"/>
        </w:rPr>
        <w:t xml:space="preserve"> №</w:t>
      </w:r>
      <w:r w:rsidR="00EB4535" w:rsidRPr="002A16F8">
        <w:rPr>
          <w:rFonts w:ascii="Arial" w:hAnsi="Arial" w:cs="Arial"/>
          <w:sz w:val="24"/>
          <w:szCs w:val="24"/>
        </w:rPr>
        <w:t>4</w:t>
      </w:r>
      <w:r w:rsidRPr="002A16F8">
        <w:rPr>
          <w:rFonts w:ascii="Arial" w:hAnsi="Arial" w:cs="Arial"/>
          <w:sz w:val="24"/>
          <w:szCs w:val="24"/>
        </w:rPr>
        <w:t>3</w:t>
      </w:r>
      <w:r w:rsidR="00EB4535" w:rsidRPr="002A16F8">
        <w:rPr>
          <w:rFonts w:ascii="Arial" w:hAnsi="Arial" w:cs="Arial"/>
          <w:sz w:val="24"/>
          <w:szCs w:val="24"/>
        </w:rPr>
        <w:t>/</w:t>
      </w:r>
      <w:r w:rsidR="009C49D5" w:rsidRPr="002A16F8">
        <w:rPr>
          <w:rFonts w:ascii="Arial" w:hAnsi="Arial" w:cs="Arial"/>
          <w:sz w:val="24"/>
          <w:szCs w:val="24"/>
        </w:rPr>
        <w:t>258</w:t>
      </w:r>
    </w:p>
    <w:p w:rsidR="006A3CFE" w:rsidRPr="002A16F8" w:rsidRDefault="006A3CFE" w:rsidP="002A16F8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</w:p>
    <w:p w:rsidR="006A3CFE" w:rsidRPr="002A16F8" w:rsidRDefault="006A3CFE" w:rsidP="002A16F8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Приложение</w:t>
      </w:r>
    </w:p>
    <w:p w:rsidR="006A3CFE" w:rsidRPr="002A16F8" w:rsidRDefault="006A3CFE" w:rsidP="002A16F8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6A3CFE" w:rsidRPr="002A16F8" w:rsidRDefault="006A3CFE" w:rsidP="002A16F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муниципального образования</w:t>
      </w:r>
    </w:p>
    <w:p w:rsidR="006A3CFE" w:rsidRPr="002A16F8" w:rsidRDefault="006A3CFE" w:rsidP="002A16F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Плавский район</w:t>
      </w:r>
    </w:p>
    <w:p w:rsidR="006A3CFE" w:rsidRPr="002A16F8" w:rsidRDefault="006A3CFE" w:rsidP="002A16F8">
      <w:pPr>
        <w:spacing w:after="0" w:line="240" w:lineRule="auto"/>
        <w:ind w:left="2832" w:firstLine="708"/>
        <w:jc w:val="right"/>
        <w:rPr>
          <w:rFonts w:ascii="Arial" w:hAnsi="Arial" w:cs="Arial"/>
        </w:rPr>
      </w:pPr>
      <w:r w:rsidRPr="002A16F8">
        <w:rPr>
          <w:rFonts w:ascii="Arial" w:hAnsi="Arial" w:cs="Arial"/>
        </w:rPr>
        <w:t>от 24.08.2012 № 42/279</w:t>
      </w:r>
    </w:p>
    <w:p w:rsidR="006A3CFE" w:rsidRPr="002A16F8" w:rsidRDefault="006A3CFE" w:rsidP="002A16F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Положение</w:t>
      </w: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о Контрольно-счетной палате муниципального образования Плавский район</w:t>
      </w:r>
    </w:p>
    <w:p w:rsidR="002A16F8" w:rsidRPr="002A16F8" w:rsidRDefault="002A16F8" w:rsidP="002A16F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1. Цели настоящего положения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t>Настоящее положение определяет общие принципы организации, деятельности и основные полномочия Контрольно-счетной палаты муниципального образования Плавский район (далее также – КСП МО Плавский район).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2. Правовое регулирование организации и деятельности КСП МО Плавский район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1. Правовое регулирование организации и деятельности КСП МО Плавский район основывается на </w:t>
      </w:r>
      <w:hyperlink r:id="rId10" w:history="1">
        <w:r w:rsidRPr="002A16F8">
          <w:rPr>
            <w:rFonts w:ascii="Arial" w:hAnsi="Arial" w:cs="Arial"/>
            <w:sz w:val="24"/>
            <w:szCs w:val="24"/>
          </w:rPr>
          <w:t>Конституции</w:t>
        </w:r>
      </w:hyperlink>
      <w:r w:rsidRPr="002A16F8">
        <w:rPr>
          <w:rFonts w:ascii="Arial" w:hAnsi="Arial" w:cs="Arial"/>
          <w:sz w:val="24"/>
          <w:szCs w:val="24"/>
        </w:rPr>
        <w:t xml:space="preserve"> Российской Федерации и осуществляется Федеральным </w:t>
      </w:r>
      <w:hyperlink r:id="rId11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</w:t>
      </w:r>
      <w:hyperlink r:id="rId12" w:history="1">
        <w:r w:rsidRPr="002A16F8">
          <w:rPr>
            <w:rFonts w:ascii="Arial" w:hAnsi="Arial" w:cs="Arial"/>
            <w:sz w:val="24"/>
            <w:szCs w:val="24"/>
          </w:rPr>
          <w:t>кодексом</w:t>
        </w:r>
      </w:hyperlink>
      <w:r w:rsidRPr="002A16F8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КСП МО Плавский район осуществляется также законами Тульской области.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Муниципальные нормативные правовые акты, регулирующие вопросы организации и деятельности КСП МО Плавский район, не должны противоречить Бюджетному </w:t>
      </w:r>
      <w:hyperlink r:id="rId13" w:history="1">
        <w:r w:rsidRPr="002A16F8">
          <w:rPr>
            <w:rFonts w:ascii="Arial" w:hAnsi="Arial" w:cs="Arial"/>
            <w:sz w:val="24"/>
            <w:szCs w:val="24"/>
          </w:rPr>
          <w:t>кодексу</w:t>
        </w:r>
      </w:hyperlink>
      <w:r w:rsidRPr="002A16F8">
        <w:rPr>
          <w:rFonts w:ascii="Arial" w:hAnsi="Arial" w:cs="Arial"/>
          <w:sz w:val="24"/>
          <w:szCs w:val="24"/>
        </w:rPr>
        <w:t xml:space="preserve"> Российской Федерации и Федеральному закону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6-ФЗ).</w:t>
      </w:r>
    </w:p>
    <w:p w:rsidR="002A16F8" w:rsidRPr="002A16F8" w:rsidRDefault="002A16F8" w:rsidP="002A16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A16F8">
        <w:rPr>
          <w:rFonts w:ascii="Arial" w:hAnsi="Arial" w:cs="Arial"/>
          <w:b/>
          <w:sz w:val="24"/>
          <w:szCs w:val="24"/>
        </w:rPr>
        <w:t>Статья 3. Основы статуса КСП МО Плавский район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КСП МО Плавский район является постоянно действующим органом внешнего муниципального финансового контроля и образуется Собранием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КСП МО Плавский район подотчетен Собранию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3. КСП МО Плавский район обладает организационной и функциональной независимостью и осуществляет свою деятельность самостоятельно.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Деятельность КСП МО Плавский район не может быть приостановлена, в том числе в связи с досрочным прекращением полномочий Собрания представителей муниципального образования Плавский район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5. Наименование, полномочия, состав и порядок деятельности КСП МО Плавский район устанавливаются нормативным правовым актом Собрания представителей муниципального образования Плавский район в соответствии с Федеральным законом № 6-ФЗ.</w:t>
      </w:r>
    </w:p>
    <w:p w:rsidR="002A16F8" w:rsidRPr="002A16F8" w:rsidRDefault="002A16F8" w:rsidP="002A16F8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6. Контрольно-счетная палата является органом местного самоуправления муниципального образования Плавский район, обладает правами юридического лица, имеет гербовую печать и бланки со своим наименованием и с изображением герба муниципального образования Плавский район. Организационно-правовая форма – муниципальное казенное учреждение.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7. Представительные органы поселений Плавского района, входящих в состав муниципального образования Плавский район, вправе заключать соглашения с Собранием представителей муниципального образования Плавский район о передаче КСП МО Плавский район полномочий контрольно-счетного органа поселения по осуществлению внешнего муниципального финансового контроля.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8. В порядке, определяемом законами Тульской области, Собрание представителей муниципального образования Плавский район вправе заключать соглашения со счетной палатой Тульской области о передаче ей полномочий по осуществлению внешнего муниципального финансового контроля.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9. КСП МО Плавский район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10. КСП МО Плавский район обладает правом правотворческой инициативы по вопросам своей деятельности.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11. Полное официальное наименование КСП МО Плавский район: Контрольно-счетная палата муниципального образования Плавский район.</w:t>
      </w:r>
    </w:p>
    <w:p w:rsidR="002A16F8" w:rsidRPr="002A16F8" w:rsidRDefault="002A16F8" w:rsidP="002A16F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t>12. Сокращенное наименование КСП МО Плавский район: КСП МО Плавский район.</w:t>
      </w:r>
    </w:p>
    <w:p w:rsidR="002A16F8" w:rsidRPr="002A16F8" w:rsidRDefault="002A16F8" w:rsidP="002A16F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t>14. Местонахождение КСП МО Плавский район: Россия, Тульская область, Плавский район, г. Плавск, ул. Коммунаров, д. 43.</w:t>
      </w:r>
    </w:p>
    <w:p w:rsidR="002A16F8" w:rsidRPr="002A16F8" w:rsidRDefault="002A16F8" w:rsidP="002A16F8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15. Юридический и почтовый адрес КСП МО Плавский район: 301470, Россия, Тульская область, Плавский район, г. Плавск, ул. Коммунаров, д. 43.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4. Принципы деятельности КСП МО Плавский район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Деятельность КСП МО Плавский район основывается на принципах законности, объективности, эффективности, независимости, открытости и гласности.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5. Состав и структура КСП МО Плавский район</w:t>
      </w:r>
    </w:p>
    <w:p w:rsidR="002A16F8" w:rsidRPr="002A16F8" w:rsidRDefault="002A16F8" w:rsidP="002A16F8">
      <w:pPr>
        <w:pStyle w:val="ConsPlusTitle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t>1. КСП МО Плавский район образуется в составе председателя и аппарата КСП МО Плавский район. Нормативным правовым актом Собрания представителей муниципального образования Плавский район в составе КСП МО Плавский район может быть предусмотрена одна должность заместителя председателя КСП МО Плавский район, а также должности аудиторов КСП МО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2. Должность председателя КСП МО Плавский район относятся к муниципальным должностям.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Срок полномочий председателя КСП МО Плавский район устанавливается муниципальным нормативным правовым актом и не должен быть менее чем срок полномочий Собрания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  Срок полномочий председателя КСП МО Плавский район составляет шесть лет.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5. Структура КСП МО Плавский район определяется в порядке, установленном нормативным правовым актом Собрания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6.  В состав аппарата КСП МО Плавский район входит инспектор. На инспектора КСП МО Плавский район возлагаются обязанности по организации и непосредственному проведению внешнего муниципального финансового контроля.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7. Муниципальным нормативным правовым актом, регулирующим вопросы организации и деятельности КСП МО Плавский район, могут быть установлены должности муниципальной службы, содержащиеся соответственно в реестре должностей муниципальной службы в Тульской области, которые относятся к инспекторам контрольно-счетных органов. Инспектор КСП МО Плавский район является муниципальным служащим.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8. Штатная численность КСП МО Плавский район определяется правовым актом Собрания представителей муниципального образования Плавский район по представлению председателя КСП МО Плавский район с учетом необходимости выполнения возложенных законодательством полномочий, обеспечения организационной и функциональной независимости КСП МО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9. Права, обязанности и ответственность работников КСП МО Плавский район определяются Федеральным законом № 6-ФЗ, законодательством о муниципальной службе, трудовым законодательством и иными нормативными правовыми актами, содержащими нормы трудового права и настоящим Положением.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10. В КСП МО Плавский район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регламентом КСП МО Плавский район.</w:t>
      </w:r>
    </w:p>
    <w:p w:rsidR="002A16F8" w:rsidRPr="002A16F8" w:rsidRDefault="002A16F8" w:rsidP="002A16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6. Порядок назначения на должность председателя КСП МО Плавский район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t>1. Председатель КСП МО Плавский район назначаются на должность Собранием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Предложения о кандидатурах на должность председателя КСП МО Плавский район вносятся в Собрание представителей муниципального образования Плавский район: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1) председателем Собрания представителей муниципального образования Плавский район;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2) депутатами Собрания представителей муниципального образования Плавский район - не менее одной трети от установленного числа депутатов Собранием представителей муниципального образования Плавский район;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3) главой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3. Право внесения предложений о кандидатурах на должность председателя КСП МО Плавский район в Собрание представителей муниципального образования Плавский район нормативным правовым актом Собрания представителей муниципального образования Плавский район может быть предоставлено также комиссиям Собрания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Порядок рассмотрения кандидатур на должность председателя КСП МО Плавский район устанавливается нормативным правовым актом Собрания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02"/>
      <w:bookmarkEnd w:id="1"/>
      <w:r w:rsidRPr="002A16F8">
        <w:rPr>
          <w:rFonts w:ascii="Arial" w:hAnsi="Arial" w:cs="Arial"/>
          <w:sz w:val="24"/>
          <w:szCs w:val="24"/>
        </w:rPr>
        <w:t>5.  Собрание представителей муниципального образования Плавский район вправе обратиться в счетную палату Тульской области за заключением о соответствии кандидатур на должность председателя КСП МО Плавский район квалификационным требованиям, установленным Федеральным законом № 6-ФЗ.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Статья 7. Требования к кандидатурам на должность председателя </w:t>
      </w:r>
      <w:bookmarkStart w:id="2" w:name="P108"/>
      <w:bookmarkStart w:id="3" w:name="P115"/>
      <w:bookmarkEnd w:id="2"/>
      <w:bookmarkEnd w:id="3"/>
      <w:r w:rsidRPr="002A16F8">
        <w:rPr>
          <w:rFonts w:ascii="Arial" w:hAnsi="Arial" w:cs="Arial"/>
          <w:sz w:val="24"/>
          <w:szCs w:val="24"/>
        </w:rPr>
        <w:t>КСП МО Плавский район</w:t>
      </w: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t>1. На должность председателя КСП МО Плавский район назначаются граждане Российской Федерации, соответствующие следующим квалификационным требованиям: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1) наличие высшего образования;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3) знание </w:t>
      </w:r>
      <w:hyperlink r:id="rId14" w:history="1">
        <w:r w:rsidRPr="002A16F8">
          <w:rPr>
            <w:rFonts w:ascii="Arial" w:hAnsi="Arial" w:cs="Arial"/>
            <w:sz w:val="24"/>
            <w:szCs w:val="24"/>
          </w:rPr>
          <w:t>Конституции</w:t>
        </w:r>
      </w:hyperlink>
      <w:r w:rsidRPr="002A16F8">
        <w:rPr>
          <w:rFonts w:ascii="Arial" w:hAnsi="Arial" w:cs="Arial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Тульской области и иных нормативных правовых актов,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2. Порядок проведения проверки соответствия кандидатур на должность председателя КСП МО Плавский район квалификационным требованиям, указанным в </w:t>
      </w:r>
      <w:hyperlink w:anchor="P115" w:history="1">
        <w:r w:rsidRPr="002A16F8">
          <w:rPr>
            <w:rFonts w:ascii="Arial" w:hAnsi="Arial" w:cs="Arial"/>
            <w:sz w:val="24"/>
            <w:szCs w:val="24"/>
          </w:rPr>
          <w:t xml:space="preserve">части </w:t>
        </w:r>
      </w:hyperlink>
      <w:r w:rsidRPr="002A16F8">
        <w:rPr>
          <w:rFonts w:ascii="Arial" w:hAnsi="Arial" w:cs="Arial"/>
          <w:sz w:val="24"/>
          <w:szCs w:val="24"/>
        </w:rPr>
        <w:t xml:space="preserve">1 настоящей статьи, в случае, предусмотренном </w:t>
      </w:r>
      <w:hyperlink w:anchor="P102" w:history="1">
        <w:r w:rsidRPr="002A16F8">
          <w:rPr>
            <w:rFonts w:ascii="Arial" w:hAnsi="Arial" w:cs="Arial"/>
            <w:sz w:val="24"/>
            <w:szCs w:val="24"/>
          </w:rPr>
          <w:t>частью 6 статьи 6</w:t>
        </w:r>
      </w:hyperlink>
      <w:r w:rsidRPr="002A16F8">
        <w:rPr>
          <w:rFonts w:ascii="Arial" w:hAnsi="Arial" w:cs="Arial"/>
          <w:sz w:val="24"/>
          <w:szCs w:val="24"/>
        </w:rPr>
        <w:t xml:space="preserve"> настоящего положения, устанавливается счетной палатой Тульской области.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3. Нормативным правовым актом  Собрания представителей муниципального образования Плавский район для должностного лица, указанного в </w:t>
      </w:r>
      <w:hyperlink w:anchor="P108" w:history="1">
        <w:r w:rsidRPr="002A16F8">
          <w:rPr>
            <w:rFonts w:ascii="Arial" w:hAnsi="Arial" w:cs="Arial"/>
            <w:sz w:val="24"/>
            <w:szCs w:val="24"/>
          </w:rPr>
          <w:t>части 1</w:t>
        </w:r>
      </w:hyperlink>
      <w:r w:rsidRPr="002A16F8">
        <w:rPr>
          <w:rFonts w:ascii="Arial" w:hAnsi="Arial" w:cs="Arial"/>
          <w:sz w:val="24"/>
          <w:szCs w:val="24"/>
        </w:rPr>
        <w:t xml:space="preserve"> настоящей статьи, могут быть установлены дополнительные требования к образованию и опыту работы.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23"/>
      <w:bookmarkEnd w:id="4"/>
      <w:r w:rsidRPr="002A16F8">
        <w:rPr>
          <w:rFonts w:ascii="Arial" w:hAnsi="Arial" w:cs="Arial"/>
          <w:sz w:val="24"/>
          <w:szCs w:val="24"/>
        </w:rPr>
        <w:t>4. Гражданин Российской Федерации не может быть назначен на должность председателя КСП МО Плавский район в случае: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1) наличия у него неснятой или непогашенной судимости;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</w:t>
      </w:r>
      <w:r w:rsidRPr="002A16F8">
        <w:rPr>
          <w:rFonts w:ascii="Arial" w:hAnsi="Arial" w:cs="Arial"/>
          <w:sz w:val="24"/>
          <w:szCs w:val="24"/>
        </w:rPr>
        <w:lastRenderedPageBreak/>
        <w:t>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5) наличия оснований, предусмотренных </w:t>
      </w:r>
      <w:hyperlink w:anchor="P131" w:history="1">
        <w:r w:rsidRPr="002A16F8">
          <w:rPr>
            <w:rFonts w:ascii="Arial" w:hAnsi="Arial" w:cs="Arial"/>
            <w:sz w:val="24"/>
            <w:szCs w:val="24"/>
          </w:rPr>
          <w:t xml:space="preserve">частью </w:t>
        </w:r>
      </w:hyperlink>
      <w:r w:rsidRPr="002A16F8">
        <w:rPr>
          <w:rFonts w:ascii="Arial" w:hAnsi="Arial" w:cs="Arial"/>
          <w:sz w:val="24"/>
          <w:szCs w:val="24"/>
        </w:rPr>
        <w:t>4 настоящей статьи.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31"/>
      <w:bookmarkStart w:id="6" w:name="P133"/>
      <w:bookmarkEnd w:id="5"/>
      <w:bookmarkEnd w:id="6"/>
      <w:r w:rsidRPr="002A16F8">
        <w:rPr>
          <w:rFonts w:ascii="Arial" w:hAnsi="Arial" w:cs="Arial"/>
          <w:sz w:val="24"/>
          <w:szCs w:val="24"/>
        </w:rPr>
        <w:t>5. Граждане, замещающие должность председателя КСП МО Плавский район,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 представителей муниципального образования Плавский район, главой муниципального образования Плавский район, главой   администрации муниципального образования Плавский район, руководителями судебных и правоохранительных органов, расположенных на территории муниципального образования.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6. Председатель КСП МО Плавский район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7. Председатель КСП МО Плавский район,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</w:p>
    <w:p w:rsidR="002A16F8" w:rsidRPr="002A16F8" w:rsidRDefault="002A16F8" w:rsidP="002A16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8. Гарантии статуса должностных лиц КСП МО Плавский район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Председатель и инспектор КСП МО Плавский район являются должностными лицами КСП МО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Воздействие в какой-либо форме на должностных лиц КСП МО Плавский район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КСП МО Плавский район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Тульской области.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3. Должностные лица КСП МО Плавский район подлежат государственной защите в соответствии с </w:t>
      </w:r>
      <w:hyperlink r:id="rId15" w:history="1">
        <w:r w:rsidRPr="002A16F8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2A16F8">
        <w:rPr>
          <w:rFonts w:ascii="Arial" w:hAnsi="Arial" w:cs="Arial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Должностные лица КСП МО Плавский район обладают гарантиями профессиональной независимости.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5. Должностное лицо КСП МО Плавский район, замещающее муниципальную должность, досрочно освобождается от должности на основании </w:t>
      </w:r>
      <w:r w:rsidRPr="002A16F8">
        <w:rPr>
          <w:rFonts w:ascii="Arial" w:hAnsi="Arial" w:cs="Arial"/>
          <w:sz w:val="24"/>
          <w:szCs w:val="24"/>
        </w:rPr>
        <w:lastRenderedPageBreak/>
        <w:t>решения Собрания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в случае: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4) подачи письменного заявления об отставке;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6) достижения установленного нормативным правовым актом Собрания представителей муниципального образования Плавский район, в соответствии с федеральным законом предельного возраста пребывания в должности;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7) выявления обстоятельств, предусмотренных </w:t>
      </w:r>
      <w:hyperlink w:anchor="P123" w:history="1">
        <w:r w:rsidRPr="002A16F8">
          <w:rPr>
            <w:rFonts w:ascii="Arial" w:hAnsi="Arial" w:cs="Arial"/>
            <w:sz w:val="24"/>
            <w:szCs w:val="24"/>
          </w:rPr>
          <w:t>частями 4</w:t>
        </w:r>
      </w:hyperlink>
      <w:r w:rsidRPr="002A16F8">
        <w:rPr>
          <w:rFonts w:ascii="Arial" w:hAnsi="Arial" w:cs="Arial"/>
          <w:sz w:val="24"/>
          <w:szCs w:val="24"/>
        </w:rPr>
        <w:t xml:space="preserve"> - </w:t>
      </w:r>
      <w:hyperlink w:anchor="P133" w:history="1">
        <w:r w:rsidRPr="002A16F8">
          <w:rPr>
            <w:rFonts w:ascii="Arial" w:hAnsi="Arial" w:cs="Arial"/>
            <w:sz w:val="24"/>
            <w:szCs w:val="24"/>
          </w:rPr>
          <w:t>6 статьи 7</w:t>
        </w:r>
      </w:hyperlink>
      <w:r w:rsidRPr="002A16F8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6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7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8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Статья 9. Основные полномочия </w:t>
      </w:r>
      <w:bookmarkStart w:id="7" w:name="P174"/>
      <w:bookmarkEnd w:id="7"/>
      <w:r w:rsidRPr="002A16F8">
        <w:rPr>
          <w:rFonts w:ascii="Arial" w:hAnsi="Arial" w:cs="Arial"/>
          <w:sz w:val="24"/>
          <w:szCs w:val="24"/>
        </w:rPr>
        <w:t>КСП МО Плавский район</w:t>
      </w: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t>1. КСП МО Плавский район осуществляет следующие основные полномочия: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3) внешняя проверка годового отчета об исполнении местного бюджета;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9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6) оценка эффективности предоставления налоговых и иных льгот и </w:t>
      </w:r>
      <w:r w:rsidRPr="002A16F8">
        <w:rPr>
          <w:rFonts w:ascii="Arial" w:hAnsi="Arial" w:cs="Arial"/>
          <w:sz w:val="24"/>
          <w:szCs w:val="24"/>
        </w:rPr>
        <w:lastRenderedPageBreak/>
        <w:t>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представителей муниципального образования Плавский район и главе муниципального образования Плавский район;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КСП МО Плавский район;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Собрания представителей муниципального образования Плавский район: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 контроль за законностью, результативностью (эффективностью и экономностью) использования средств бюджета муниципального образования, средств, поступивших в бюджеты поселений, входящих в состав муниципального образования;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осуществление полномочий внешнего муниципального финансового контроля в поселениях, входящих в состав муниципального образования, в соответствии с соглашениями, заключенными Собранием представителей муниципального образования Плавский район с Собраниями депутатов поселений Плавского района;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контроль за ходом и итогами реализации программ и планов развития муниципального образования;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 мониторинг исполнения бюджета муниципального образования;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- анализ социально-экономической ситуации в муниципальном образовании;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содействие организации внутреннего финансового контроля в органах местного самоуправления;</w:t>
      </w:r>
    </w:p>
    <w:p w:rsidR="002A16F8" w:rsidRPr="002A16F8" w:rsidRDefault="002A16F8" w:rsidP="002A16F8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bookmarkStart w:id="8" w:name="sub_6602"/>
      <w:r w:rsidRPr="002A16F8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2A16F8">
        <w:rPr>
          <w:rFonts w:ascii="Arial" w:hAnsi="Arial" w:cs="Arial"/>
          <w:sz w:val="24"/>
          <w:szCs w:val="24"/>
        </w:rPr>
        <w:t>удит эффективности, направленный на определение экономности и результативности использования бюджетных средств;</w:t>
      </w:r>
    </w:p>
    <w:bookmarkEnd w:id="8"/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экспертиза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 экспертиза государственных (муниципальных) программ;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анализ и мониторинг бюджетного процесса,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268112"/>
      <w:r w:rsidRPr="002A16F8">
        <w:rPr>
          <w:rFonts w:ascii="Arial" w:hAnsi="Arial" w:cs="Arial"/>
          <w:sz w:val="24"/>
          <w:szCs w:val="24"/>
        </w:rPr>
        <w:t>-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бюджета;</w:t>
      </w:r>
    </w:p>
    <w:bookmarkEnd w:id="9"/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2A16F8" w:rsidRPr="002A16F8" w:rsidRDefault="002A16F8" w:rsidP="002A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- </w:t>
      </w:r>
      <w:r w:rsidRPr="002A16F8">
        <w:rPr>
          <w:rFonts w:ascii="Arial" w:hAnsi="Arial" w:cs="Arial"/>
          <w:bCs/>
          <w:sz w:val="24"/>
          <w:szCs w:val="24"/>
        </w:rPr>
        <w:t xml:space="preserve">составлению протоколов об административных правонарушениях, ответственность </w:t>
      </w:r>
      <w:r w:rsidRPr="002A16F8">
        <w:rPr>
          <w:rFonts w:ascii="Arial" w:hAnsi="Arial" w:cs="Arial"/>
          <w:sz w:val="24"/>
          <w:szCs w:val="24"/>
        </w:rPr>
        <w:t xml:space="preserve">за которые предусмотрена статьями 5.21, </w:t>
      </w:r>
      <w:hyperlink r:id="rId20" w:history="1">
        <w:r w:rsidRPr="002A16F8">
          <w:rPr>
            <w:rStyle w:val="a5"/>
            <w:rFonts w:ascii="Arial" w:hAnsi="Arial" w:cs="Arial"/>
            <w:color w:val="auto"/>
            <w:sz w:val="24"/>
            <w:szCs w:val="24"/>
          </w:rPr>
          <w:t>15.1</w:t>
        </w:r>
      </w:hyperlink>
      <w:r w:rsidRPr="002A16F8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2A16F8">
          <w:rPr>
            <w:rStyle w:val="a5"/>
            <w:rFonts w:ascii="Arial" w:hAnsi="Arial" w:cs="Arial"/>
            <w:color w:val="auto"/>
            <w:sz w:val="24"/>
            <w:szCs w:val="24"/>
          </w:rPr>
          <w:t>15.14</w:t>
        </w:r>
      </w:hyperlink>
      <w:r w:rsidRPr="002A16F8">
        <w:rPr>
          <w:rFonts w:ascii="Arial" w:hAnsi="Arial" w:cs="Arial"/>
          <w:sz w:val="24"/>
          <w:szCs w:val="24"/>
        </w:rPr>
        <w:t xml:space="preserve"> - </w:t>
      </w:r>
      <w:hyperlink r:id="rId22" w:history="1">
        <w:r w:rsidRPr="002A16F8">
          <w:rPr>
            <w:rStyle w:val="a5"/>
            <w:rFonts w:ascii="Arial" w:hAnsi="Arial" w:cs="Arial"/>
            <w:color w:val="auto"/>
            <w:sz w:val="24"/>
            <w:szCs w:val="24"/>
          </w:rPr>
          <w:t>15.15.16</w:t>
        </w:r>
      </w:hyperlink>
      <w:r w:rsidRPr="002A16F8">
        <w:rPr>
          <w:rFonts w:ascii="Arial" w:hAnsi="Arial" w:cs="Arial"/>
          <w:sz w:val="24"/>
          <w:szCs w:val="24"/>
        </w:rPr>
        <w:t xml:space="preserve">, частью 1 статьи 19.4, статьей 19.4.1, </w:t>
      </w:r>
      <w:hyperlink r:id="rId23" w:history="1">
        <w:r w:rsidRPr="002A16F8">
          <w:rPr>
            <w:rStyle w:val="a5"/>
            <w:rFonts w:ascii="Arial" w:hAnsi="Arial" w:cs="Arial"/>
            <w:color w:val="auto"/>
            <w:sz w:val="24"/>
            <w:szCs w:val="24"/>
          </w:rPr>
          <w:t>частью 20 статьи 19.5</w:t>
        </w:r>
      </w:hyperlink>
      <w:r w:rsidRPr="002A16F8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Pr="002A16F8">
          <w:rPr>
            <w:rStyle w:val="a5"/>
            <w:rFonts w:ascii="Arial" w:hAnsi="Arial" w:cs="Arial"/>
            <w:color w:val="auto"/>
            <w:sz w:val="24"/>
            <w:szCs w:val="24"/>
          </w:rPr>
          <w:t>статьями 19.6</w:t>
        </w:r>
      </w:hyperlink>
      <w:r w:rsidRPr="002A16F8">
        <w:rPr>
          <w:rFonts w:ascii="Arial" w:hAnsi="Arial" w:cs="Arial"/>
          <w:sz w:val="24"/>
          <w:szCs w:val="24"/>
        </w:rPr>
        <w:t>, 19.7 КоАП.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2. КСП МО Плавский район наряду с полномочиями, предусмотренными </w:t>
      </w:r>
      <w:hyperlink w:anchor="P174" w:history="1">
        <w:r w:rsidRPr="002A16F8">
          <w:rPr>
            <w:rFonts w:ascii="Arial" w:hAnsi="Arial" w:cs="Arial"/>
            <w:sz w:val="24"/>
            <w:szCs w:val="24"/>
          </w:rPr>
          <w:t xml:space="preserve">частью </w:t>
        </w:r>
      </w:hyperlink>
      <w:r w:rsidRPr="002A16F8">
        <w:rPr>
          <w:rFonts w:ascii="Arial" w:hAnsi="Arial" w:cs="Arial"/>
          <w:sz w:val="24"/>
          <w:szCs w:val="24"/>
        </w:rPr>
        <w:t>1 настоящей статьи, осуществляет контроль за законностью и эффективностью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Внешний муниципальный финансовый контроль осуществляется КСП МО Плавский район: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2) в отношении иных лиц в случаях, предусмотренных Бюджетным </w:t>
      </w:r>
      <w:hyperlink r:id="rId25" w:history="1">
        <w:r w:rsidRPr="002A16F8">
          <w:rPr>
            <w:rFonts w:ascii="Arial" w:hAnsi="Arial" w:cs="Arial"/>
            <w:sz w:val="24"/>
            <w:szCs w:val="24"/>
          </w:rPr>
          <w:t>кодексом</w:t>
        </w:r>
      </w:hyperlink>
      <w:r w:rsidRPr="002A16F8">
        <w:rPr>
          <w:rFonts w:ascii="Arial" w:hAnsi="Arial" w:cs="Arial"/>
          <w:sz w:val="24"/>
          <w:szCs w:val="24"/>
        </w:rPr>
        <w:t xml:space="preserve"> Российской Федерации и другими федеральными законами.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10. Формы осуществления КСП МО Плавский район внешнего муниципального финансового контроля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Внешний муниципальный финансовый контроль осуществляется КСП МО Плавский район в форме контрольных или экспертно-аналитических мероприятий.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2. При проведении контрольного мероприятия КСП МО Плавский район </w:t>
      </w:r>
      <w:r w:rsidRPr="002A16F8">
        <w:rPr>
          <w:rFonts w:ascii="Arial" w:hAnsi="Arial" w:cs="Arial"/>
          <w:sz w:val="24"/>
          <w:szCs w:val="24"/>
        </w:rPr>
        <w:lastRenderedPageBreak/>
        <w:t>составляется соответствующий акт (акты), который доводится до сведения руководителей проверяемых органов и организаций. На основании акта (актов) КСП МО Плавский район составляется отчет.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При проведении экспертно-аналитического мероприятия КСП МО Плавский район составляются отчет или заключение.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11. Стандарты внешнего муниципального финансового контроля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1. КСП МО Плавский район при осуществлении внешнего муниципального финансового контроля руководствуется </w:t>
      </w:r>
      <w:hyperlink r:id="rId26" w:history="1">
        <w:r w:rsidRPr="002A16F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2A16F8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Федерации, законодательством Тульской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КСП МО Плавский район в соответствии с </w:t>
      </w:r>
      <w:hyperlink r:id="rId27" w:history="1">
        <w:r w:rsidRPr="002A16F8">
          <w:rPr>
            <w:rFonts w:ascii="Arial" w:hAnsi="Arial" w:cs="Arial"/>
            <w:sz w:val="24"/>
            <w:szCs w:val="24"/>
          </w:rPr>
          <w:t>общими требованиями</w:t>
        </w:r>
      </w:hyperlink>
      <w:r w:rsidRPr="002A16F8">
        <w:rPr>
          <w:rFonts w:ascii="Arial" w:hAnsi="Arial" w:cs="Arial"/>
          <w:sz w:val="24"/>
          <w:szCs w:val="24"/>
        </w:rPr>
        <w:t>, утвержденными Счетной палатой Российской Федерации.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Стандарты внешнего муниципального финансового контроля КСП МО Плавский район не могут противоречить законодательству Российской Федерации и (или) законодательству Тульской области.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12. Планирование деятельности КСП МО Плавский район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КСП МО Плавский район осуществляет свою деятельность на основе планов, которые разрабатываются и утверждаются ими самостоятельно. План работы КСП МО Плавский район утверждается в срок до 30 декабря года, предшествующего планируемому.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Планирование деятельности КСП МО Плавский район осуществляется с учетом результатов контрольных и экспертно-аналитических мероприятий, а также на основании поручений Собрания представителей муниципального образования Плавский район, предложений главы муниципального образования Плавский район направленных в КСП МО Плавский район до 15 декабря года, предшествующего планируемому.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Порядок включения в планы деятельности КСП МО Плавский район поручений Собрания представителей муниципального образования Плавский район, предложений главы муниципального образования Плавский район устанавливается нормативным правовым актом Собрания представителей муниципального образования Плавский район.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Внутренние вопросы деятельности КСП МО Плавский район, распределение обязанностей между сотрудниками, порядок ведения дел, подготовки и проведения мероприятий всех видов и форм регулируются решениями председателя КСП МО Плавский район. Методические документы по проведению контрольных и иных мероприятий КСП МО Плавский район разрабатываются на основе федеральных и региональных стандартов и утверждаются приказом председателя КСП МО Плавский район.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13. Обязательность исполнения требований должностных лиц КСП МО Плавский район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1. Требования и запросы должностных лиц КСП МО Плавский район, связанные с осуществлением ими своих должностных полномочий, установленных законодательством Российской Федерации, законодательством Тульской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Неисполнение законных требований и запросов должностных лиц КСП МО Плавский район,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14. Права, обязанности и ответственность должностных лиц КСП МО Плавский район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Должностные лица КСП МО Плавский район при осуществлении возложенных на них должностных полномочий имеют право: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224"/>
      <w:bookmarkEnd w:id="10"/>
      <w:r w:rsidRPr="002A16F8">
        <w:rPr>
          <w:rFonts w:ascii="Arial" w:hAnsi="Arial" w:cs="Arial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8) знакомиться с технической документацией к электронным базам данных;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2. Должностные лица КСП МО Плавский район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4" w:history="1">
        <w:r w:rsidRPr="002A16F8">
          <w:rPr>
            <w:rFonts w:ascii="Arial" w:hAnsi="Arial" w:cs="Arial"/>
            <w:sz w:val="24"/>
            <w:szCs w:val="24"/>
          </w:rPr>
          <w:t>пунктом 2 части 1</w:t>
        </w:r>
      </w:hyperlink>
      <w:r w:rsidRPr="002A16F8">
        <w:rPr>
          <w:rFonts w:ascii="Arial" w:hAnsi="Arial" w:cs="Arial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соответствующего КСП МО Плавский район. Порядок и форма уведомления определяются законами Тульской области.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Руководители проверяемых органов и организаций обязаны обеспечивать соответствующих должностных лиц КСП МО Плавский район,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Должностные лица КСП МО Плавский район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5. Должностные лица КСП МО Плавский район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КСП МО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6. Должностные лица КСП МО Плавский район обязаны соблюдать ограничения, запреты, исполнять обязанности, которые установлены Федеральным </w:t>
      </w:r>
      <w:hyperlink r:id="rId28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25 декабря 2008 года № 273-ФЗ "О противодействии коррупции", Федеральным </w:t>
      </w:r>
      <w:hyperlink r:id="rId29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30" w:history="1">
        <w:r w:rsidRPr="002A16F8">
          <w:rPr>
            <w:rFonts w:ascii="Arial" w:hAnsi="Arial" w:cs="Arial"/>
            <w:sz w:val="24"/>
            <w:szCs w:val="24"/>
          </w:rPr>
          <w:t>законом</w:t>
        </w:r>
      </w:hyperlink>
      <w:r w:rsidRPr="002A16F8">
        <w:rPr>
          <w:rFonts w:ascii="Arial" w:hAnsi="Arial" w:cs="Arial"/>
          <w:sz w:val="24"/>
          <w:szCs w:val="24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7. Должностные лица КСП МО Плавский район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8. Председатель КСП МО Плавский район вправе участвовать в заседаниях Собранием представителей муниципального образования Плавский район и в заседаниях иных органов местного самоуправления. Председатель КСП МО Плавский район вправе участвовать в заседаниях комиссий и рабочих групп, создаваемых Собранием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15. Представление информации КСП МО Плавский район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247"/>
      <w:bookmarkEnd w:id="11"/>
      <w:r w:rsidRPr="002A16F8">
        <w:rPr>
          <w:rFonts w:ascii="Arial" w:hAnsi="Arial" w:cs="Arial"/>
          <w:sz w:val="24"/>
          <w:szCs w:val="24"/>
        </w:rPr>
        <w:t xml:space="preserve">1. Органы местного самоуправления и муниципальные органы, организации, в отношении которых КСП МО Плавский район вправе осуществлять внешний муниципальный финансовый контроль или которые обладают </w:t>
      </w:r>
      <w:r w:rsidRPr="002A16F8">
        <w:rPr>
          <w:rFonts w:ascii="Arial" w:hAnsi="Arial" w:cs="Arial"/>
          <w:sz w:val="24"/>
          <w:szCs w:val="24"/>
        </w:rPr>
        <w:lastRenderedPageBreak/>
        <w:t>информацией, необходимой для осуществления внешнего муниципального финансового контроля, их должностные лица в установленные законами Тульской области сроки обязаны представлять в КСП МО Плавский район  по его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2. Порядок направления КСП МО Плавский район запросов, указанных в </w:t>
      </w:r>
      <w:hyperlink w:anchor="P247" w:history="1">
        <w:r w:rsidRPr="002A16F8">
          <w:rPr>
            <w:rFonts w:ascii="Arial" w:hAnsi="Arial" w:cs="Arial"/>
            <w:sz w:val="24"/>
            <w:szCs w:val="24"/>
          </w:rPr>
          <w:t>части 1</w:t>
        </w:r>
      </w:hyperlink>
      <w:r w:rsidRPr="002A16F8">
        <w:rPr>
          <w:rFonts w:ascii="Arial" w:hAnsi="Arial" w:cs="Arial"/>
          <w:sz w:val="24"/>
          <w:szCs w:val="24"/>
        </w:rPr>
        <w:t xml:space="preserve"> настоящей статьи, определяется законами Тульской области или муниципальными нормативными правовыми актами и регламентом КСП МО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КСП МО Плавский район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4. Непредставление или несвоевременное представление органами и организациями, указанными в </w:t>
      </w:r>
      <w:hyperlink w:anchor="P247" w:history="1">
        <w:r w:rsidRPr="002A16F8">
          <w:rPr>
            <w:rFonts w:ascii="Arial" w:hAnsi="Arial" w:cs="Arial"/>
            <w:sz w:val="24"/>
            <w:szCs w:val="24"/>
          </w:rPr>
          <w:t>части 1</w:t>
        </w:r>
      </w:hyperlink>
      <w:r w:rsidRPr="002A16F8">
        <w:rPr>
          <w:rFonts w:ascii="Arial" w:hAnsi="Arial" w:cs="Arial"/>
          <w:sz w:val="24"/>
          <w:szCs w:val="24"/>
        </w:rPr>
        <w:t xml:space="preserve"> настоящей статьи, в КСП МО Плавский район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 области.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5. При осуществлении внешнего муниципального финансового контроля КСП МО Плавский район предоставляется необходимый для реализации его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A16F8" w:rsidRPr="002A16F8" w:rsidRDefault="002A16F8" w:rsidP="002A16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16. Представления и предписания КСП МО Плавский район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КСП МО Плавский район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Представление КСП МО Плавский район подписывается председателем КСП МО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КСП МО Плавский район о принятых по результатам выполнения представления решениях и мерах.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4. Срок выполнения представления может быть продлен по решению КСП МО Плавский район, но не более одного раза.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представления КСП МО Плавский район, а также в случае воспрепятствования проведению должностными лицами КСП МО Плавский район контрольных мероприятий КСП МО Плавский район направляют в органы местного самоуправления и муниципальные органы, </w:t>
      </w:r>
      <w:r w:rsidRPr="002A16F8">
        <w:rPr>
          <w:rFonts w:ascii="Arial" w:hAnsi="Arial" w:cs="Arial"/>
          <w:sz w:val="24"/>
          <w:szCs w:val="24"/>
        </w:rPr>
        <w:lastRenderedPageBreak/>
        <w:t>проверяемые органы и организации и их должностным лицам предписание.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6. Предписание КСП МО Плавский район должно содержать указание на конкретные допущенные нарушения и конкретные основания вынесения предписания. Предписание КСП МО Плавский район подписывается председателем КСП МО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7. Предписание КСП МО Плавский район должно быть исполнено в установленные в нем сроки. Срок выполнения предписания может быть продлен по решению КСП МО Плавский район, но не более одного раза.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8. Невыполнение представления или предписания КСП МО Плавский район влечет за собой ответственность, установленную законодательством Российской Федерации.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9.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КСП МО Плавский район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КСП МО Плавский район информацию о ходе рассмотрения и принятых решениях по переданным КСП МО Плавский район материалам.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17. Гарантии прав проверяемых органов и организаций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Акты, составленные КСП МО Плавский район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Тульской области, прилагаются к актам и в дальнейшем являются их неотъемлемой частью.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КСП МО Плавский район в Собрание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18. Взаимодействие контрольно-счетных органов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КСП МО Плавский район при осуществлении своей деятельности вправе взаимодействовать со счетной палатой Тульской области,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КСП МО Плавский район вправе заключать с ними соглашения о сотрудничестве и взаимодействии.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КСП МО Плавский район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КСП МО Плавский район 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lastRenderedPageBreak/>
        <w:t>4.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5. КСП МО Плавский район по письменному обращению других контрольно-счетных органов могут принимать участие в проводимых ими контрольных и экспертно-аналитических мероприятиях.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6. КСП МО Плавский район, органы местного самоуправления вправе обратиться в Счетную палату Российской Федерации за заключением о соответствии деятельности КСП МО Плавский район законодательству о внешнем муниципальном финансовом контроле и рекомендациями по повышению ее эффективности.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19. Обеспечение доступа к информации о деятельности КСП МО Плавский район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КСП МО Плавский район в целях обеспечения доступа к информации о своей деятельности размещает на официальном сайте муниципального образования Плавский район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A16F8" w:rsidRPr="002A16F8" w:rsidRDefault="002A16F8" w:rsidP="002A16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 xml:space="preserve">2. КСП МО Плавский район ежегодно представляет отчет о своей деятельности Собранию представителей муниципального образования Плавский район, до 01 марта года, следующего за отчетным. Указанный отчет опубликовывается в средствах массовой информации и размещается в сети Интернет только после его рассмотрения Собранием представителей муниципального образования Плавский район. </w:t>
      </w:r>
      <w:r w:rsidRPr="002A16F8">
        <w:rPr>
          <w:rFonts w:ascii="Arial" w:hAnsi="Arial" w:cs="Arial"/>
          <w:bCs/>
          <w:sz w:val="24"/>
          <w:szCs w:val="24"/>
        </w:rPr>
        <w:t>Отчет подлежит опубликованию в средствах массовой информации в объеме информации, определенном Собранием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Опубликование в средствах массовой информации или размещение в сети Интернет информации о деятельности КСП МО Плавский район осуществляется в соответствии с законодательством Российской Федерации, законами Тульской области, нормативными правовыми актами Собрания представителей муниципального образования Плавский район и регламентом КСП МО Плавский район.</w:t>
      </w:r>
    </w:p>
    <w:p w:rsidR="002A16F8" w:rsidRPr="002A16F8" w:rsidRDefault="002A16F8" w:rsidP="002A16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20. Финансовое обеспечение деятельности КСП МО Плавский район</w:t>
      </w:r>
    </w:p>
    <w:p w:rsidR="002A16F8" w:rsidRPr="002A16F8" w:rsidRDefault="002A16F8" w:rsidP="002A16F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1. Финансовое обеспечение деятельности КСП МО Плавский район осуществляется за счет средств местного бюджета. Финансовое обеспечение деятельности КСП МО Плавский район предусматривается в объеме, позволяющем обеспечить возможность осуществления возложенных на КСП МО Плавский район полномочий.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Контроль за использованием КСП МО Плавский район бюджетных средств, муниципального имущества осуществляется на основании решений Собрания представителей муниципального образования Плавский район.</w:t>
      </w:r>
    </w:p>
    <w:p w:rsidR="002A16F8" w:rsidRPr="002A16F8" w:rsidRDefault="002A16F8" w:rsidP="002A16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A16F8" w:rsidRPr="002A16F8" w:rsidRDefault="002A16F8" w:rsidP="002A16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Статья 21. Материальное и социальное обеспечение должностных лиц КСП МО Плавский район</w:t>
      </w:r>
    </w:p>
    <w:p w:rsidR="002A16F8" w:rsidRPr="002A16F8" w:rsidRDefault="002A16F8" w:rsidP="002A16F8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A16F8">
        <w:rPr>
          <w:rFonts w:ascii="Arial" w:hAnsi="Arial" w:cs="Arial"/>
          <w:b w:val="0"/>
          <w:sz w:val="24"/>
          <w:szCs w:val="24"/>
        </w:rPr>
        <w:lastRenderedPageBreak/>
        <w:t>1. Должностным лицам КСП МО Плавский район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2A16F8" w:rsidRPr="002A16F8" w:rsidRDefault="002A16F8" w:rsidP="002A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2. Председателю КСП МО Плавский район предоставляются следующие гарантии: гарантии, установленные трудовым законодательством за работу в выходные и нерабочие праздничные дни; компенсация за неиспользованный отпуск в случае прекращения его полномочий; иные выплаты и компенсации, предусмотренные законодательством РФ и локальными нормативными актами; ежегодный основной отпуск продолжительностью 28 дней; ежегодный дополнительный оплачиваемый отпуск продолжительностью 10 дней.</w:t>
      </w:r>
    </w:p>
    <w:p w:rsidR="002A16F8" w:rsidRPr="002A16F8" w:rsidRDefault="002A16F8" w:rsidP="002A16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16F8">
        <w:rPr>
          <w:rFonts w:ascii="Arial" w:hAnsi="Arial" w:cs="Arial"/>
          <w:sz w:val="24"/>
          <w:szCs w:val="24"/>
        </w:rPr>
        <w:t>3. Меры по материальному и социальному обеспечению председателя и инспектора КСП МО Плавский район устанавливаются муниципальными правовыми актами в соответствии с Федеральным законом № 6-ФЗ, другими федеральными законами и законами Тульской области.</w:t>
      </w:r>
    </w:p>
    <w:p w:rsidR="00DF0E78" w:rsidRPr="002A16F8" w:rsidRDefault="00956CF3" w:rsidP="002A16F8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A16F8">
        <w:rPr>
          <w:rFonts w:ascii="Arial" w:hAnsi="Arial" w:cs="Arial"/>
          <w:sz w:val="26"/>
          <w:szCs w:val="26"/>
        </w:rPr>
        <w:t>______________</w:t>
      </w:r>
    </w:p>
    <w:sectPr w:rsidR="00DF0E78" w:rsidRPr="002A16F8" w:rsidSect="00956CF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59" w:rsidRDefault="00235F59" w:rsidP="00956CF3">
      <w:pPr>
        <w:spacing w:after="0" w:line="240" w:lineRule="auto"/>
      </w:pPr>
      <w:r>
        <w:separator/>
      </w:r>
    </w:p>
  </w:endnote>
  <w:endnote w:type="continuationSeparator" w:id="0">
    <w:p w:rsidR="00235F59" w:rsidRDefault="00235F59" w:rsidP="009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59" w:rsidRDefault="00235F59" w:rsidP="00956CF3">
      <w:pPr>
        <w:spacing w:after="0" w:line="240" w:lineRule="auto"/>
      </w:pPr>
      <w:r>
        <w:separator/>
      </w:r>
    </w:p>
  </w:footnote>
  <w:footnote w:type="continuationSeparator" w:id="0">
    <w:p w:rsidR="00235F59" w:rsidRDefault="00235F59" w:rsidP="0095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32367"/>
      <w:docPartObj>
        <w:docPartGallery w:val="Page Numbers (Top of Page)"/>
        <w:docPartUnique/>
      </w:docPartObj>
    </w:sdtPr>
    <w:sdtEndPr/>
    <w:sdtContent>
      <w:p w:rsidR="00956CF3" w:rsidRDefault="00956C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4A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811"/>
    <w:multiLevelType w:val="multilevel"/>
    <w:tmpl w:val="21DC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78"/>
    <w:rsid w:val="00001875"/>
    <w:rsid w:val="000122B4"/>
    <w:rsid w:val="00022D19"/>
    <w:rsid w:val="00071A63"/>
    <w:rsid w:val="000866C0"/>
    <w:rsid w:val="000A71CE"/>
    <w:rsid w:val="0012610F"/>
    <w:rsid w:val="00144072"/>
    <w:rsid w:val="001972A8"/>
    <w:rsid w:val="001C77AE"/>
    <w:rsid w:val="001D4816"/>
    <w:rsid w:val="00214299"/>
    <w:rsid w:val="00235F59"/>
    <w:rsid w:val="00252F70"/>
    <w:rsid w:val="00262E56"/>
    <w:rsid w:val="00264379"/>
    <w:rsid w:val="00273944"/>
    <w:rsid w:val="002A16F8"/>
    <w:rsid w:val="002A24BE"/>
    <w:rsid w:val="002D19AC"/>
    <w:rsid w:val="002D247F"/>
    <w:rsid w:val="002F3946"/>
    <w:rsid w:val="00303B90"/>
    <w:rsid w:val="00320437"/>
    <w:rsid w:val="00343F01"/>
    <w:rsid w:val="003748D1"/>
    <w:rsid w:val="003768EC"/>
    <w:rsid w:val="00380113"/>
    <w:rsid w:val="00383267"/>
    <w:rsid w:val="00386441"/>
    <w:rsid w:val="00390B43"/>
    <w:rsid w:val="003970DD"/>
    <w:rsid w:val="0039778B"/>
    <w:rsid w:val="003A1775"/>
    <w:rsid w:val="003A7912"/>
    <w:rsid w:val="003B2059"/>
    <w:rsid w:val="003C394A"/>
    <w:rsid w:val="003F3906"/>
    <w:rsid w:val="003F56DF"/>
    <w:rsid w:val="00421398"/>
    <w:rsid w:val="004435F5"/>
    <w:rsid w:val="00463487"/>
    <w:rsid w:val="004707F0"/>
    <w:rsid w:val="0047530D"/>
    <w:rsid w:val="00486CA3"/>
    <w:rsid w:val="00487DE5"/>
    <w:rsid w:val="0049103A"/>
    <w:rsid w:val="004974A2"/>
    <w:rsid w:val="004A50B2"/>
    <w:rsid w:val="004B22DB"/>
    <w:rsid w:val="004B2FD5"/>
    <w:rsid w:val="004D3DB5"/>
    <w:rsid w:val="004F48C8"/>
    <w:rsid w:val="00501A6B"/>
    <w:rsid w:val="00515AE2"/>
    <w:rsid w:val="0054120D"/>
    <w:rsid w:val="005768AA"/>
    <w:rsid w:val="00581B33"/>
    <w:rsid w:val="00587B92"/>
    <w:rsid w:val="00593C20"/>
    <w:rsid w:val="005B674D"/>
    <w:rsid w:val="005F233E"/>
    <w:rsid w:val="00620DCB"/>
    <w:rsid w:val="00621D1E"/>
    <w:rsid w:val="00622951"/>
    <w:rsid w:val="00644018"/>
    <w:rsid w:val="00650EEA"/>
    <w:rsid w:val="0068645A"/>
    <w:rsid w:val="006A2E17"/>
    <w:rsid w:val="006A3CFE"/>
    <w:rsid w:val="006A400F"/>
    <w:rsid w:val="006B1CA1"/>
    <w:rsid w:val="006B391F"/>
    <w:rsid w:val="006B66B0"/>
    <w:rsid w:val="00731257"/>
    <w:rsid w:val="00745F82"/>
    <w:rsid w:val="00764769"/>
    <w:rsid w:val="00774D13"/>
    <w:rsid w:val="00786461"/>
    <w:rsid w:val="007D1BC6"/>
    <w:rsid w:val="007F7A1A"/>
    <w:rsid w:val="008001A4"/>
    <w:rsid w:val="00821B7C"/>
    <w:rsid w:val="00832880"/>
    <w:rsid w:val="0083429A"/>
    <w:rsid w:val="008722D4"/>
    <w:rsid w:val="008773E3"/>
    <w:rsid w:val="00884A82"/>
    <w:rsid w:val="008B3666"/>
    <w:rsid w:val="008B7D15"/>
    <w:rsid w:val="008C18DD"/>
    <w:rsid w:val="008D0516"/>
    <w:rsid w:val="008F4CA4"/>
    <w:rsid w:val="009008D4"/>
    <w:rsid w:val="009226FF"/>
    <w:rsid w:val="00940933"/>
    <w:rsid w:val="00955ADD"/>
    <w:rsid w:val="00956CF3"/>
    <w:rsid w:val="009614BA"/>
    <w:rsid w:val="009C10A5"/>
    <w:rsid w:val="009C33DC"/>
    <w:rsid w:val="009C3A73"/>
    <w:rsid w:val="009C49D5"/>
    <w:rsid w:val="009E3FF6"/>
    <w:rsid w:val="009E5090"/>
    <w:rsid w:val="009F5556"/>
    <w:rsid w:val="00A1295C"/>
    <w:rsid w:val="00A21609"/>
    <w:rsid w:val="00A25EE4"/>
    <w:rsid w:val="00A34CA4"/>
    <w:rsid w:val="00A55A1F"/>
    <w:rsid w:val="00A83F16"/>
    <w:rsid w:val="00A87D4F"/>
    <w:rsid w:val="00AA33A5"/>
    <w:rsid w:val="00AB389F"/>
    <w:rsid w:val="00AC6D61"/>
    <w:rsid w:val="00AD2C34"/>
    <w:rsid w:val="00AF22AC"/>
    <w:rsid w:val="00B00048"/>
    <w:rsid w:val="00B16455"/>
    <w:rsid w:val="00B208AB"/>
    <w:rsid w:val="00B33BEF"/>
    <w:rsid w:val="00B34C82"/>
    <w:rsid w:val="00B81091"/>
    <w:rsid w:val="00BF5DAB"/>
    <w:rsid w:val="00BF6A27"/>
    <w:rsid w:val="00C26E24"/>
    <w:rsid w:val="00C3032C"/>
    <w:rsid w:val="00C60BF9"/>
    <w:rsid w:val="00C65AA3"/>
    <w:rsid w:val="00C66A98"/>
    <w:rsid w:val="00C717AD"/>
    <w:rsid w:val="00C73E41"/>
    <w:rsid w:val="00C83D92"/>
    <w:rsid w:val="00CA0200"/>
    <w:rsid w:val="00CB0D54"/>
    <w:rsid w:val="00CB170E"/>
    <w:rsid w:val="00CC1BE6"/>
    <w:rsid w:val="00CF7577"/>
    <w:rsid w:val="00D30324"/>
    <w:rsid w:val="00D77DEC"/>
    <w:rsid w:val="00DA040E"/>
    <w:rsid w:val="00DA26AA"/>
    <w:rsid w:val="00DA68A5"/>
    <w:rsid w:val="00DB6741"/>
    <w:rsid w:val="00DC63EE"/>
    <w:rsid w:val="00DD29E9"/>
    <w:rsid w:val="00DE50B6"/>
    <w:rsid w:val="00DF0E78"/>
    <w:rsid w:val="00DF17F5"/>
    <w:rsid w:val="00E11E5B"/>
    <w:rsid w:val="00E255AF"/>
    <w:rsid w:val="00E3106A"/>
    <w:rsid w:val="00E320F7"/>
    <w:rsid w:val="00E452E0"/>
    <w:rsid w:val="00E61BB5"/>
    <w:rsid w:val="00E634BD"/>
    <w:rsid w:val="00E71BA5"/>
    <w:rsid w:val="00E82257"/>
    <w:rsid w:val="00E95049"/>
    <w:rsid w:val="00EA1258"/>
    <w:rsid w:val="00EA1378"/>
    <w:rsid w:val="00EA2D82"/>
    <w:rsid w:val="00EB1E14"/>
    <w:rsid w:val="00EB4535"/>
    <w:rsid w:val="00ED3417"/>
    <w:rsid w:val="00EE4F5F"/>
    <w:rsid w:val="00F33140"/>
    <w:rsid w:val="00F33D01"/>
    <w:rsid w:val="00F356E9"/>
    <w:rsid w:val="00F44ABE"/>
    <w:rsid w:val="00F966EB"/>
    <w:rsid w:val="00FA35AA"/>
    <w:rsid w:val="00FB6383"/>
    <w:rsid w:val="00FC4E88"/>
    <w:rsid w:val="00FD5EE4"/>
    <w:rsid w:val="00FE580D"/>
    <w:rsid w:val="00FF1B7F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E9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1D48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6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3C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5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6CF3"/>
  </w:style>
  <w:style w:type="paragraph" w:styleId="aa">
    <w:name w:val="footer"/>
    <w:basedOn w:val="a"/>
    <w:link w:val="ab"/>
    <w:uiPriority w:val="99"/>
    <w:unhideWhenUsed/>
    <w:rsid w:val="0095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E9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1D48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6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3C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5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6CF3"/>
  </w:style>
  <w:style w:type="paragraph" w:styleId="aa">
    <w:name w:val="footer"/>
    <w:basedOn w:val="a"/>
    <w:link w:val="ab"/>
    <w:uiPriority w:val="99"/>
    <w:unhideWhenUsed/>
    <w:rsid w:val="0095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9539888878918810E6538D543D1484B355808666BDCF7EEA1E42FBA44ECEEF41BE40B92D2AFE69173BD65682zEI4G" TargetMode="External"/><Relationship Id="rId18" Type="http://schemas.openxmlformats.org/officeDocument/2006/relationships/hyperlink" Target="consultantplus://offline/ref=DC9539888878918810E6538D543D1484B355838F60BECF7EEA1E42FBA44ECEEF41BE40B92D2AFE69173BD65682zEI4G" TargetMode="External"/><Relationship Id="rId26" Type="http://schemas.openxmlformats.org/officeDocument/2006/relationships/hyperlink" Target="consultantplus://offline/ref=DC9539888878918810E6538D543D1484B255818A68EA987CBB4B4CFEAC1E94FF45F715B1332FE7771225D6z5I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22E89177EACFAF828A32AB2896B1EC99A6EAFADABF36DEB12A51E9A628A63D07132238E208TEi2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9539888878918810E6538D543D1484B355808666BDCF7EEA1E42FBA44ECEEF53BE18B72B29E362447490038DE552063BA5A194F4F4z7I3G" TargetMode="External"/><Relationship Id="rId17" Type="http://schemas.openxmlformats.org/officeDocument/2006/relationships/hyperlink" Target="consultantplus://offline/ref=DC9539888878918810E6538D543D1484B3588E8764BACF7EEA1E42FBA44ECEEF41BE40B92D2AFE69173BD65682zEI4G" TargetMode="External"/><Relationship Id="rId25" Type="http://schemas.openxmlformats.org/officeDocument/2006/relationships/hyperlink" Target="consultantplus://offline/ref=DC9539888878918810E6538D543D1484B3558E8A64BFCF7EEA1E42FBA44ECEEF41BE40B92D2AFE69173BD65682zEI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539888878918810E6538D543D1484B355838F60BFCF7EEA1E42FBA44ECEEF41BE40B92D2AFE69173BD65682zEI4G" TargetMode="External"/><Relationship Id="rId20" Type="http://schemas.openxmlformats.org/officeDocument/2006/relationships/hyperlink" Target="consultantplus://offline/ref=8622E89177EACFAF828A32AB2896B1EC99A6EAFADABF36DEB12A51E9A628A63D0713223EE600TEi9A" TargetMode="External"/><Relationship Id="rId29" Type="http://schemas.openxmlformats.org/officeDocument/2006/relationships/hyperlink" Target="consultantplus://offline/ref=DC9539888878918810E6538D543D1484B3588E8764BACF7EEA1E42FBA44ECEEF41BE40B92D2AFE69173BD65682zEI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9539888878918810E6538D543D1484B35A858E60BBCF7EEA1E42FBA44ECEEF53BE18B52D2FE460142E8007C4B05A183EBCBF91EAF4725Dz2I6G" TargetMode="External"/><Relationship Id="rId24" Type="http://schemas.openxmlformats.org/officeDocument/2006/relationships/hyperlink" Target="consultantplus://offline/ref=8622E89177EACFAF828A32AB2896B1EC99A6EAFADABF36DEB12A51E9A628A63D0713223DE101E700TAiE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9539888878918810E6538D543D1484B355878A63BDCF7EEA1E42FBA44ECEEF41BE40B92D2AFE69173BD65682zEI4G" TargetMode="External"/><Relationship Id="rId23" Type="http://schemas.openxmlformats.org/officeDocument/2006/relationships/hyperlink" Target="consultantplus://offline/ref=8622E89177EACFAF828A32AB2896B1EC99A6EAFADABF36DEB12A51E9A628A63D07132238E506TEi1A" TargetMode="External"/><Relationship Id="rId28" Type="http://schemas.openxmlformats.org/officeDocument/2006/relationships/hyperlink" Target="consultantplus://offline/ref=DC9539888878918810E6538D543D1484B355838F60BFCF7EEA1E42FBA44ECEEF41BE40B92D2AFE69173BD65682zEI4G" TargetMode="External"/><Relationship Id="rId10" Type="http://schemas.openxmlformats.org/officeDocument/2006/relationships/hyperlink" Target="consultantplus://offline/ref=DC9539888878918810E6538D543D1484B255818A68EA987CBB4B4CFEAC1E94FF45F715B1332FE7771225D6z5I7G" TargetMode="External"/><Relationship Id="rId19" Type="http://schemas.openxmlformats.org/officeDocument/2006/relationships/hyperlink" Target="consultantplus://offline/ref=DC9539888878918810E6538D543D1484B355858B66BBCF7EEA1E42FBA44ECEEF41BE40B92D2AFE69173BD65682zEI4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C9539888878918810E6538D543D1484B255818A68EA987CBB4B4CFEAC1E94FF45F715B1332FE7771225D6z5I7G" TargetMode="External"/><Relationship Id="rId22" Type="http://schemas.openxmlformats.org/officeDocument/2006/relationships/hyperlink" Target="consultantplus://offline/ref=8622E89177EACFAF828A32AB2896B1EC99A6EAFADABF36DEB12A51E9A628A63D07132238E505TEi5A" TargetMode="External"/><Relationship Id="rId27" Type="http://schemas.openxmlformats.org/officeDocument/2006/relationships/hyperlink" Target="consultantplus://offline/ref=DC9539888878918810E6538D543D1484B15F868E62B8CF7EEA1E42FBA44ECEEF41BE40B92D2AFE69173BD65682zEI4G" TargetMode="External"/><Relationship Id="rId30" Type="http://schemas.openxmlformats.org/officeDocument/2006/relationships/hyperlink" Target="consultantplus://offline/ref=DC9539888878918810E6538D543D1484B355838F60BECF7EEA1E42FBA44ECEEF41BE40B92D2AFE69173BD65682zE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F769-5651-412C-AA3D-39A97465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7046</Words>
  <Characters>40166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Лариса Николаевна</dc:creator>
  <cp:lastModifiedBy>8</cp:lastModifiedBy>
  <cp:revision>2</cp:revision>
  <cp:lastPrinted>2021-09-30T11:07:00Z</cp:lastPrinted>
  <dcterms:created xsi:type="dcterms:W3CDTF">2022-06-07T12:31:00Z</dcterms:created>
  <dcterms:modified xsi:type="dcterms:W3CDTF">2022-06-07T12:31:00Z</dcterms:modified>
</cp:coreProperties>
</file>