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0B" w:rsidRPr="000052D5" w:rsidRDefault="00CD5D0B" w:rsidP="00CD5D0B">
      <w:pPr>
        <w:jc w:val="center"/>
        <w:rPr>
          <w:rFonts w:ascii="PT Astra Serif" w:hAnsi="PT Astra Serif"/>
          <w:b/>
        </w:rPr>
      </w:pPr>
      <w:r w:rsidRPr="000052D5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0052D5" w:rsidRPr="000052D5" w:rsidRDefault="000052D5" w:rsidP="000052D5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0052D5" w:rsidRPr="000052D5" w:rsidRDefault="000052D5" w:rsidP="000052D5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дминистраци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 (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0052D5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>решени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21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22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03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8/35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постановлени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8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10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.202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1405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22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ноября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2024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часов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00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зал заседаний, </w:t>
      </w:r>
      <w:r w:rsidRPr="000052D5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  <w:lang w:val="ru-RU"/>
        </w:rPr>
        <w:t>Плавского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района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4062AA" w:rsidRPr="000052D5" w:rsidRDefault="004062AA" w:rsidP="004062AA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sz w:val="24"/>
          <w:szCs w:val="24"/>
        </w:rPr>
        <w:t>Лот №</w:t>
      </w:r>
      <w:r w:rsidR="00B85060" w:rsidRPr="000052D5">
        <w:rPr>
          <w:rFonts w:ascii="PT Astra Serif" w:hAnsi="PT Astra Serif"/>
          <w:sz w:val="24"/>
          <w:szCs w:val="24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062AA" w:rsidRPr="000052D5" w:rsidTr="00894584">
        <w:trPr>
          <w:trHeight w:val="799"/>
        </w:trPr>
        <w:tc>
          <w:tcPr>
            <w:tcW w:w="709" w:type="dxa"/>
            <w:vAlign w:val="center"/>
          </w:tcPr>
          <w:p w:rsidR="004062AA" w:rsidRPr="000052D5" w:rsidRDefault="004062AA" w:rsidP="00894584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4062AA" w:rsidRPr="000052D5" w:rsidRDefault="004062AA" w:rsidP="00894584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Наименование и </w:t>
            </w:r>
            <w:proofErr w:type="gramStart"/>
            <w:r w:rsidRPr="000052D5">
              <w:rPr>
                <w:rFonts w:ascii="PT Astra Serif" w:hAnsi="PT Astra Serif"/>
              </w:rPr>
              <w:t>характеристики  имущества</w:t>
            </w:r>
            <w:proofErr w:type="gramEnd"/>
          </w:p>
        </w:tc>
      </w:tr>
      <w:tr w:rsidR="004062AA" w:rsidRPr="000052D5" w:rsidTr="00894584">
        <w:trPr>
          <w:trHeight w:val="1965"/>
        </w:trPr>
        <w:tc>
          <w:tcPr>
            <w:tcW w:w="709" w:type="dxa"/>
          </w:tcPr>
          <w:p w:rsidR="004062AA" w:rsidRPr="000052D5" w:rsidRDefault="004062AA" w:rsidP="00B85060">
            <w:pPr>
              <w:ind w:right="-1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      </w:t>
            </w:r>
            <w:r w:rsidR="00B85060" w:rsidRPr="000052D5">
              <w:rPr>
                <w:rFonts w:ascii="PT Astra Serif" w:hAnsi="PT Astra Serif"/>
              </w:rPr>
              <w:t>1</w:t>
            </w:r>
          </w:p>
        </w:tc>
        <w:tc>
          <w:tcPr>
            <w:tcW w:w="8647" w:type="dxa"/>
            <w:vAlign w:val="center"/>
          </w:tcPr>
          <w:p w:rsidR="000052D5" w:rsidRPr="000052D5" w:rsidRDefault="000052D5" w:rsidP="000052D5">
            <w:pPr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Нежилое здание, назначение: нежилое, площадью 50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с кадастровым номером 71:17:030104:3135, местонахождение: Российская Федерация, Тульская область,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 xml:space="preserve"> муниципальный район, городское поселение город Плавск, ул. Орлова, д. 2а, стр. 6а, с земельным участком из земель населенных пунктов, вид разрешенного использования – предпринимательство, с кадастровым номером 71:17:030104:3173, площадь 76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местонахождение: Российская Федерация, Тульская область, муниципальный район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>, городское поселение город Плавск, г. Плавск, ул. Орлова, земельный участок 2а/6а.</w:t>
            </w:r>
          </w:p>
          <w:p w:rsidR="004062AA" w:rsidRPr="000052D5" w:rsidRDefault="004062AA" w:rsidP="00894584">
            <w:pPr>
              <w:suppressAutoHyphens/>
              <w:ind w:right="-1"/>
              <w:jc w:val="center"/>
              <w:rPr>
                <w:rFonts w:ascii="PT Astra Serif" w:hAnsi="PT Astra Serif"/>
              </w:rPr>
            </w:pPr>
          </w:p>
        </w:tc>
      </w:tr>
    </w:tbl>
    <w:p w:rsidR="004062AA" w:rsidRPr="000052D5" w:rsidRDefault="004062AA" w:rsidP="004062AA">
      <w:pPr>
        <w:ind w:right="-1" w:firstLine="426"/>
        <w:jc w:val="both"/>
        <w:rPr>
          <w:rFonts w:ascii="PT Astra Serif" w:hAnsi="PT Astra Serif"/>
        </w:rPr>
      </w:pPr>
    </w:p>
    <w:p w:rsidR="004062AA" w:rsidRPr="000052D5" w:rsidRDefault="004062AA" w:rsidP="00562931">
      <w:pPr>
        <w:ind w:right="141" w:firstLine="426"/>
        <w:jc w:val="both"/>
        <w:rPr>
          <w:rFonts w:ascii="PT Astra Serif" w:hAnsi="PT Astra Serif"/>
        </w:rPr>
      </w:pPr>
      <w:r w:rsidRPr="000052D5">
        <w:rPr>
          <w:rFonts w:ascii="PT Astra Serif" w:hAnsi="PT Astra Serif"/>
        </w:rPr>
        <w:t>Продажа муниципального имущества муниципального образования город Плавск Плавского района в электронной форме на аукционе по лоту №</w:t>
      </w:r>
      <w:r w:rsidR="00B85060" w:rsidRPr="000052D5">
        <w:rPr>
          <w:rFonts w:ascii="PT Astra Serif" w:hAnsi="PT Astra Serif"/>
        </w:rPr>
        <w:t>1</w:t>
      </w:r>
      <w:r w:rsidRPr="000052D5">
        <w:rPr>
          <w:rFonts w:ascii="PT Astra Serif" w:hAnsi="PT Astra Serif"/>
        </w:rPr>
        <w:t xml:space="preserve"> признана несостоявшейся </w:t>
      </w:r>
      <w:r w:rsidRPr="000052D5">
        <w:rPr>
          <w:rFonts w:ascii="PT Astra Serif" w:hAnsi="PT Astra Serif"/>
          <w:color w:val="000000"/>
        </w:rPr>
        <w:t xml:space="preserve">ввиду отсутствия заявок (подпункт «а» пункта 44 постановления Правительства РФ от 27.08.2012 № 860, </w:t>
      </w:r>
      <w:r w:rsidRPr="000052D5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proofErr w:type="spellStart"/>
      <w:r w:rsidRPr="000052D5">
        <w:rPr>
          <w:rFonts w:ascii="PT Astra Serif" w:hAnsi="PT Astra Serif"/>
        </w:rPr>
        <w:t>Плавский</w:t>
      </w:r>
      <w:proofErr w:type="spellEnd"/>
      <w:r w:rsidRPr="000052D5">
        <w:rPr>
          <w:rFonts w:ascii="PT Astra Serif" w:hAnsi="PT Astra Serif"/>
        </w:rPr>
        <w:t xml:space="preserve"> район от </w:t>
      </w:r>
      <w:r w:rsidR="000052D5" w:rsidRPr="000052D5">
        <w:rPr>
          <w:rFonts w:ascii="PT Astra Serif" w:hAnsi="PT Astra Serif"/>
          <w:color w:val="000000"/>
        </w:rPr>
        <w:t>08.10.2024 №1405</w:t>
      </w:r>
      <w:r w:rsidRPr="000052D5">
        <w:rPr>
          <w:rFonts w:ascii="PT Astra Serif" w:hAnsi="PT Astra Serif"/>
          <w:color w:val="000000"/>
        </w:rPr>
        <w:t>).</w:t>
      </w:r>
      <w:bookmarkStart w:id="0" w:name="_GoBack"/>
      <w:bookmarkEnd w:id="0"/>
    </w:p>
    <w:sectPr w:rsidR="004062AA" w:rsidRPr="000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052D5"/>
    <w:rsid w:val="000C280B"/>
    <w:rsid w:val="0013412C"/>
    <w:rsid w:val="00147501"/>
    <w:rsid w:val="00194D87"/>
    <w:rsid w:val="001A3741"/>
    <w:rsid w:val="001F5DA7"/>
    <w:rsid w:val="00322C35"/>
    <w:rsid w:val="00342BEE"/>
    <w:rsid w:val="00387EAC"/>
    <w:rsid w:val="003C1EDB"/>
    <w:rsid w:val="003C5334"/>
    <w:rsid w:val="003F4419"/>
    <w:rsid w:val="004062AA"/>
    <w:rsid w:val="00483357"/>
    <w:rsid w:val="004C48BD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A3CB9"/>
    <w:rsid w:val="00B01584"/>
    <w:rsid w:val="00B033DB"/>
    <w:rsid w:val="00B85060"/>
    <w:rsid w:val="00BC4F1E"/>
    <w:rsid w:val="00C02205"/>
    <w:rsid w:val="00C75896"/>
    <w:rsid w:val="00CB0272"/>
    <w:rsid w:val="00CD3D41"/>
    <w:rsid w:val="00CD5D0B"/>
    <w:rsid w:val="00CF67BD"/>
    <w:rsid w:val="00D95CA5"/>
    <w:rsid w:val="00E31FF0"/>
    <w:rsid w:val="00ED62B9"/>
    <w:rsid w:val="00ED72BA"/>
    <w:rsid w:val="00EE0A0E"/>
    <w:rsid w:val="00EF3988"/>
    <w:rsid w:val="00F74E52"/>
    <w:rsid w:val="00F95F9D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6D4C-60FE-47BD-8CD5-86692832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40</cp:revision>
  <cp:lastPrinted>2024-11-19T06:55:00Z</cp:lastPrinted>
  <dcterms:created xsi:type="dcterms:W3CDTF">2019-10-18T12:51:00Z</dcterms:created>
  <dcterms:modified xsi:type="dcterms:W3CDTF">2024-11-19T06:55:00Z</dcterms:modified>
</cp:coreProperties>
</file>